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91" w:rsidRPr="00FC3CD9" w:rsidRDefault="00FC3CD9" w:rsidP="00FC3CD9">
      <w:pPr>
        <w:pStyle w:val="Betarp"/>
        <w:rPr>
          <w:rFonts w:ascii="Times New Roman" w:hAnsi="Times New Roman" w:cs="Times New Roman"/>
          <w:lang w:val="lt-LT"/>
        </w:rPr>
      </w:pPr>
      <w:r>
        <w:rPr>
          <w:rFonts w:ascii="Times New Roman" w:hAnsi="Times New Roman" w:cs="Times New Roman"/>
          <w:lang w:val="lt-LT"/>
        </w:rPr>
        <w:t xml:space="preserve">                                                                                                         </w:t>
      </w:r>
      <w:r w:rsidR="0009336D" w:rsidRPr="00FC3CD9">
        <w:rPr>
          <w:rFonts w:ascii="Times New Roman" w:hAnsi="Times New Roman" w:cs="Times New Roman"/>
          <w:lang w:val="lt-LT"/>
        </w:rPr>
        <w:t>PATVIRTINTA</w:t>
      </w:r>
    </w:p>
    <w:p w:rsidR="00A95E91" w:rsidRPr="00FC3CD9" w:rsidRDefault="0009336D" w:rsidP="00FC3CD9">
      <w:pPr>
        <w:pStyle w:val="Betarp"/>
        <w:ind w:left="5040" w:firstLine="720"/>
        <w:rPr>
          <w:rFonts w:ascii="Times New Roman" w:hAnsi="Times New Roman" w:cs="Times New Roman"/>
          <w:sz w:val="24"/>
          <w:szCs w:val="24"/>
          <w:lang w:val="lt-LT"/>
        </w:rPr>
      </w:pPr>
      <w:r w:rsidRPr="00FC3CD9">
        <w:rPr>
          <w:rFonts w:ascii="Times New Roman" w:hAnsi="Times New Roman" w:cs="Times New Roman"/>
          <w:sz w:val="24"/>
          <w:szCs w:val="24"/>
          <w:lang w:val="lt-LT"/>
        </w:rPr>
        <w:t xml:space="preserve">Mažeikių r. </w:t>
      </w:r>
      <w:proofErr w:type="spellStart"/>
      <w:r w:rsidRPr="00FC3CD9">
        <w:rPr>
          <w:rFonts w:ascii="Times New Roman" w:hAnsi="Times New Roman" w:cs="Times New Roman"/>
          <w:sz w:val="24"/>
          <w:szCs w:val="24"/>
          <w:lang w:val="lt-LT"/>
        </w:rPr>
        <w:t>Židikų</w:t>
      </w:r>
      <w:proofErr w:type="spellEnd"/>
      <w:r w:rsidRPr="00FC3CD9">
        <w:rPr>
          <w:rFonts w:ascii="Times New Roman" w:hAnsi="Times New Roman" w:cs="Times New Roman"/>
          <w:sz w:val="24"/>
          <w:szCs w:val="24"/>
          <w:lang w:val="lt-LT"/>
        </w:rPr>
        <w:t xml:space="preserve"> Marijos Pečkauskaitės</w:t>
      </w:r>
    </w:p>
    <w:p w:rsidR="00A95E91" w:rsidRPr="00FC3CD9" w:rsidRDefault="00F96C14" w:rsidP="00FC3CD9">
      <w:pPr>
        <w:pStyle w:val="Betarp"/>
        <w:ind w:left="5760"/>
        <w:rPr>
          <w:rFonts w:ascii="Times New Roman" w:hAnsi="Times New Roman" w:cs="Times New Roman"/>
          <w:sz w:val="24"/>
          <w:szCs w:val="24"/>
          <w:lang w:val="lt-LT"/>
        </w:rPr>
      </w:pPr>
      <w:r w:rsidRPr="00FC3CD9">
        <w:rPr>
          <w:rFonts w:ascii="Times New Roman" w:hAnsi="Times New Roman" w:cs="Times New Roman"/>
          <w:sz w:val="24"/>
          <w:szCs w:val="24"/>
          <w:lang w:val="lt-LT"/>
        </w:rPr>
        <w:t xml:space="preserve">gimnazijos </w:t>
      </w:r>
      <w:r w:rsidR="0009336D" w:rsidRPr="00FC3CD9">
        <w:rPr>
          <w:rFonts w:ascii="Times New Roman" w:hAnsi="Times New Roman" w:cs="Times New Roman"/>
          <w:sz w:val="24"/>
          <w:szCs w:val="24"/>
          <w:lang w:val="lt-LT"/>
        </w:rPr>
        <w:t>direktoriaus</w:t>
      </w:r>
      <w:r w:rsidRPr="00FC3CD9">
        <w:rPr>
          <w:rFonts w:ascii="Times New Roman" w:hAnsi="Times New Roman" w:cs="Times New Roman"/>
          <w:sz w:val="24"/>
          <w:szCs w:val="24"/>
          <w:lang w:val="lt-LT"/>
        </w:rPr>
        <w:t xml:space="preserve"> </w:t>
      </w:r>
      <w:r w:rsidR="00F44A42" w:rsidRPr="00FC3CD9">
        <w:rPr>
          <w:rFonts w:ascii="Times New Roman" w:hAnsi="Times New Roman" w:cs="Times New Roman"/>
          <w:sz w:val="24"/>
          <w:szCs w:val="24"/>
          <w:lang w:val="lt-LT"/>
        </w:rPr>
        <w:t xml:space="preserve">2018-08-31 </w:t>
      </w:r>
      <w:r w:rsidRPr="00FC3CD9">
        <w:rPr>
          <w:rFonts w:ascii="Times New Roman" w:hAnsi="Times New Roman" w:cs="Times New Roman"/>
          <w:sz w:val="24"/>
          <w:szCs w:val="24"/>
          <w:lang w:val="lt-LT"/>
        </w:rPr>
        <w:t xml:space="preserve">    </w:t>
      </w:r>
      <w:r w:rsidR="00F44A42" w:rsidRPr="00FC3CD9">
        <w:rPr>
          <w:rFonts w:ascii="Times New Roman" w:hAnsi="Times New Roman" w:cs="Times New Roman"/>
          <w:sz w:val="24"/>
          <w:szCs w:val="24"/>
          <w:lang w:val="lt-LT"/>
        </w:rPr>
        <w:t>įsakymas</w:t>
      </w:r>
      <w:r w:rsidRPr="00FC3CD9">
        <w:rPr>
          <w:rFonts w:ascii="Times New Roman" w:hAnsi="Times New Roman" w:cs="Times New Roman"/>
          <w:sz w:val="24"/>
          <w:szCs w:val="24"/>
          <w:lang w:val="lt-LT"/>
        </w:rPr>
        <w:t xml:space="preserve"> </w:t>
      </w:r>
      <w:proofErr w:type="spellStart"/>
      <w:r w:rsidRPr="00FC3CD9">
        <w:rPr>
          <w:rFonts w:ascii="Times New Roman" w:hAnsi="Times New Roman" w:cs="Times New Roman"/>
          <w:sz w:val="24"/>
          <w:szCs w:val="24"/>
          <w:lang w:val="lt-LT"/>
        </w:rPr>
        <w:t>Nr</w:t>
      </w:r>
      <w:proofErr w:type="spellEnd"/>
      <w:r w:rsidRPr="00FC3CD9">
        <w:rPr>
          <w:rFonts w:ascii="Times New Roman" w:hAnsi="Times New Roman" w:cs="Times New Roman"/>
          <w:sz w:val="24"/>
          <w:szCs w:val="24"/>
          <w:lang w:val="lt-LT"/>
        </w:rPr>
        <w:t>. V1-133</w:t>
      </w:r>
    </w:p>
    <w:p w:rsidR="00A95E91" w:rsidRPr="00FC3CD9" w:rsidRDefault="00A95E91" w:rsidP="00FC3CD9">
      <w:pPr>
        <w:pStyle w:val="Betarp"/>
        <w:rPr>
          <w:rFonts w:ascii="Times New Roman" w:hAnsi="Times New Roman" w:cs="Times New Roman"/>
          <w:sz w:val="24"/>
          <w:szCs w:val="24"/>
          <w:lang w:val="lt-LT"/>
        </w:rPr>
      </w:pPr>
    </w:p>
    <w:p w:rsidR="00905EAE" w:rsidRPr="00F34818" w:rsidRDefault="00905EAE" w:rsidP="00905EAE">
      <w:pPr>
        <w:ind w:firstLine="567"/>
        <w:contextualSpacing w:val="0"/>
        <w:jc w:val="center"/>
        <w:rPr>
          <w:rFonts w:ascii="Times New Roman" w:eastAsia="Times New Roman" w:hAnsi="Times New Roman" w:cs="Times New Roman"/>
          <w:lang w:val="lt-LT"/>
        </w:rPr>
      </w:pPr>
    </w:p>
    <w:p w:rsidR="00A95E91" w:rsidRPr="00F34818" w:rsidRDefault="0009336D" w:rsidP="00905EAE">
      <w:pPr>
        <w:ind w:firstLine="567"/>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2018–2019 MOKSLO METŲ PAGRINDINIO IR VIDURINIO UGDYMO UGDYMO PLANAI</w:t>
      </w:r>
    </w:p>
    <w:p w:rsidR="00A95E91" w:rsidRPr="00F34818" w:rsidRDefault="0009336D" w:rsidP="00905EAE">
      <w:pPr>
        <w:ind w:firstLine="567"/>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p w:rsidR="00A95E91" w:rsidRPr="00F34818" w:rsidRDefault="0009336D" w:rsidP="00905EAE">
      <w:pPr>
        <w:ind w:firstLine="567"/>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I SKYRIUS</w:t>
      </w:r>
    </w:p>
    <w:p w:rsidR="00A95E91" w:rsidRPr="00F34818" w:rsidRDefault="0009336D" w:rsidP="00905EAE">
      <w:pPr>
        <w:ind w:firstLine="567"/>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BENDROSIOS NUOSTATOS</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 Mažeikių r.</w:t>
      </w:r>
      <w:r w:rsidRPr="00F34818">
        <w:rPr>
          <w:rFonts w:ascii="Times New Roman" w:eastAsia="Times New Roman" w:hAnsi="Times New Roman" w:cs="Times New Roman"/>
          <w:b/>
          <w:lang w:val="lt-LT"/>
        </w:rPr>
        <w:t xml:space="preserve"> </w:t>
      </w:r>
      <w:proofErr w:type="spellStart"/>
      <w:r w:rsidRPr="00F34818">
        <w:rPr>
          <w:rFonts w:ascii="Times New Roman" w:eastAsia="Times New Roman" w:hAnsi="Times New Roman" w:cs="Times New Roman"/>
          <w:lang w:val="lt-LT"/>
        </w:rPr>
        <w:t>Židikų</w:t>
      </w:r>
      <w:proofErr w:type="spellEnd"/>
      <w:r w:rsidRPr="00F34818">
        <w:rPr>
          <w:rFonts w:ascii="Times New Roman" w:eastAsia="Times New Roman" w:hAnsi="Times New Roman" w:cs="Times New Roman"/>
          <w:lang w:val="lt-LT"/>
        </w:rPr>
        <w:t xml:space="preserve"> Marijos Pečkauskaitės gimnazijos (toliau – </w:t>
      </w:r>
      <w:r w:rsidR="00905EAE" w:rsidRPr="00F34818">
        <w:rPr>
          <w:rFonts w:ascii="Times New Roman" w:eastAsia="Times New Roman" w:hAnsi="Times New Roman" w:cs="Times New Roman"/>
          <w:lang w:val="lt-LT"/>
        </w:rPr>
        <w:t xml:space="preserve">gimnazijos) </w:t>
      </w:r>
      <w:r w:rsidRPr="00F34818">
        <w:rPr>
          <w:rFonts w:ascii="Times New Roman" w:eastAsia="Times New Roman" w:hAnsi="Times New Roman" w:cs="Times New Roman"/>
          <w:lang w:val="lt-LT"/>
        </w:rPr>
        <w:t xml:space="preserve">2018 </w:t>
      </w:r>
      <w:r w:rsidR="00905EAE" w:rsidRPr="00F34818">
        <w:rPr>
          <w:rFonts w:ascii="Times New Roman" w:eastAsia="Times New Roman" w:hAnsi="Times New Roman" w:cs="Times New Roman"/>
          <w:lang w:val="lt-LT"/>
        </w:rPr>
        <w:t>–</w:t>
      </w:r>
      <w:r w:rsidRPr="00F34818">
        <w:rPr>
          <w:rFonts w:ascii="Times New Roman" w:eastAsia="Times New Roman" w:hAnsi="Times New Roman" w:cs="Times New Roman"/>
          <w:lang w:val="lt-LT"/>
        </w:rPr>
        <w:t xml:space="preserve"> 2019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ugdymo planas sudarytas vadovaujantis Lietuvos Respublikos švietimo ir mokslo ministro patvirtintais 2017 </w:t>
      </w:r>
      <w:r w:rsidR="00905EAE" w:rsidRPr="00F34818">
        <w:rPr>
          <w:rFonts w:ascii="Times New Roman" w:eastAsia="Times New Roman" w:hAnsi="Times New Roman" w:cs="Times New Roman"/>
          <w:lang w:val="lt-LT"/>
        </w:rPr>
        <w:t>–</w:t>
      </w:r>
      <w:r w:rsidRPr="00F34818">
        <w:rPr>
          <w:rFonts w:ascii="Times New Roman" w:eastAsia="Times New Roman" w:hAnsi="Times New Roman" w:cs="Times New Roman"/>
          <w:lang w:val="lt-LT"/>
        </w:rPr>
        <w:t xml:space="preserve"> 2018 ir 2018 </w:t>
      </w:r>
      <w:r w:rsidR="00905EAE" w:rsidRPr="00F34818">
        <w:rPr>
          <w:rFonts w:ascii="Times New Roman" w:eastAsia="Times New Roman" w:hAnsi="Times New Roman" w:cs="Times New Roman"/>
          <w:lang w:val="lt-LT"/>
        </w:rPr>
        <w:t>–</w:t>
      </w:r>
      <w:r w:rsidRPr="00F34818">
        <w:rPr>
          <w:rFonts w:ascii="Times New Roman" w:eastAsia="Times New Roman" w:hAnsi="Times New Roman" w:cs="Times New Roman"/>
          <w:lang w:val="lt-LT"/>
        </w:rPr>
        <w:t xml:space="preserve"> 2019 mokslo metų pagrindinio ir vidurinio ugdymo programų bendraisiais ugdymo planais, Geros mokyklos koncepcija, patvirtinta Lietuvos Respublikos švietimo ir mokslo ministro 2015-12-21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xml:space="preserve">. V-1308, Pradinio, pagrindinio ir vidurinio ugdymo programų aprašu, patvirtintu Lietuvos Respublikos švietimo ir mokslo ministro 2015-12-21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V-1309, ir kitais teisės aktais, Gimnazijos strateginiu planu, gimnazijos veiklos kokybės įsivertinimo duomenimis, mokinių ir jų tėvų (globėjų, rūpintojų), mokytojų, švietimo pagalbos specialistų siūlymais.</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w:t>
      </w:r>
      <w:r w:rsidR="00905EAE" w:rsidRPr="00F34818">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Gimnazijos ugdymo planas reglamentuoja, pagrindinio, vidurinio ugdymo programų, pritaikytų programų mokiniams, turintiems specialiųjų ugdymosi poreikių ir šiomis programomis susijusių neformaliojo švietimo programų įgyvendinimą gimnazijoje 2018 – 2019 mokslo metais.</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3. Gimnazijos ugdymo plano tikslas – nustatyto bendrojo ugdymo turinio, ugdymo individualizavimo ir diferencijavimo kontekste skatinti kurti naujus mokymo ir mokymosi modelius, užtikrinančius kokybišką mokymąsi, ir formuoti ugdymo turinį kiekvieno mokinio geresnių mokymosi rezultatų pasiekimui, bendrųjų ir dalykinių kompetencijų ugdymui.</w:t>
      </w:r>
      <w:r w:rsidRPr="00F34818">
        <w:rPr>
          <w:rFonts w:ascii="Times New Roman" w:eastAsia="Times New Roman" w:hAnsi="Times New Roman" w:cs="Times New Roman"/>
          <w:b/>
          <w:lang w:val="lt-LT"/>
        </w:rPr>
        <w:t xml:space="preserve"> </w:t>
      </w:r>
      <w:r w:rsidRPr="00F34818">
        <w:rPr>
          <w:rFonts w:ascii="Times New Roman" w:eastAsia="Times New Roman" w:hAnsi="Times New Roman" w:cs="Times New Roman"/>
          <w:lang w:val="lt-LT"/>
        </w:rPr>
        <w:t>Gimnazijos ugdymo planas apibrėžia ugdymo proceso gimnazijoje įgyvendinimo (taip pat ugdymo pritaikymo pagal mokinių mokymosi poreikius) reikalavimus, pagrindines nuostatas ugdymo turiniui, planui ir mokymosi aplinkai kurti, nustato pamokų valandas skirtas pagrindinio ir vidurinio ugdymo programoms įgyvendinti.</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4. Gimnazijos ugdymo plano sąvokos atitinka Lietuvos Respublikos Švietimo įstatyme (dokumento redakcija LR Seimo nutarimas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XI-1281, 2011-03-17) vartojamas sąvokas ir atitinka Bendruosiuose ugdymo planuose apibrėžtas reikšmes.</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5. Gimnazijos ugdymo planą rengė vadovo įsakymu sudaryta darbo grupė, į kurią bendradarbiavimo pagrindais buvo įtraukti mokytojai, administracija, Vaiko gerovės komisijos, tėvų (globėjai) atstovai.</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6. Ugdymo planas parengtas</w:t>
      </w:r>
      <w:r w:rsidRPr="00F34818">
        <w:rPr>
          <w:rFonts w:ascii="Times New Roman" w:eastAsia="Times New Roman" w:hAnsi="Times New Roman" w:cs="Times New Roman"/>
          <w:b/>
          <w:lang w:val="lt-LT"/>
        </w:rPr>
        <w:t xml:space="preserve"> </w:t>
      </w:r>
      <w:r w:rsidRPr="00F34818">
        <w:rPr>
          <w:rFonts w:ascii="Times New Roman" w:eastAsia="Times New Roman" w:hAnsi="Times New Roman" w:cs="Times New Roman"/>
          <w:lang w:val="lt-LT"/>
        </w:rPr>
        <w:t xml:space="preserve">vieneriems mokslo metams pagrindinio ugdymo gimnazijos pakopų klasėms, dvejiems mokslo metams vidurinio ugdymo (III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klasėms.</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7. Susitarimai numatyti Mokytojų tarybos, Gimnazijos Tarybos, Metodinės tarybos posėdžiuose protokoliniu susitarimu </w:t>
      </w:r>
      <w:r w:rsidR="00B211F8" w:rsidRPr="00F34818">
        <w:rPr>
          <w:rFonts w:ascii="Times New Roman" w:eastAsia="Times New Roman" w:hAnsi="Times New Roman" w:cs="Times New Roman"/>
          <w:lang w:val="lt-LT"/>
        </w:rPr>
        <w:t>2017</w:t>
      </w:r>
      <w:r w:rsidR="00905EAE" w:rsidRPr="00F34818">
        <w:rPr>
          <w:rFonts w:ascii="Times New Roman" w:eastAsia="Times New Roman" w:hAnsi="Times New Roman" w:cs="Times New Roman"/>
          <w:lang w:val="lt-LT"/>
        </w:rPr>
        <w:t xml:space="preserve"> – </w:t>
      </w:r>
      <w:r w:rsidR="00B211F8" w:rsidRPr="00F34818">
        <w:rPr>
          <w:rFonts w:ascii="Times New Roman" w:eastAsia="Times New Roman" w:hAnsi="Times New Roman" w:cs="Times New Roman"/>
          <w:lang w:val="lt-LT"/>
        </w:rPr>
        <w:t xml:space="preserve">2018 </w:t>
      </w:r>
      <w:proofErr w:type="spellStart"/>
      <w:r w:rsidR="00B211F8" w:rsidRPr="00F34818">
        <w:rPr>
          <w:rFonts w:ascii="Times New Roman" w:eastAsia="Times New Roman" w:hAnsi="Times New Roman" w:cs="Times New Roman"/>
          <w:lang w:val="lt-LT"/>
        </w:rPr>
        <w:t>m.m</w:t>
      </w:r>
      <w:proofErr w:type="spellEnd"/>
      <w:r w:rsidR="00B211F8" w:rsidRPr="00F34818">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 xml:space="preserve">bei tvarkose jei išlaikomas tęstinumas 2018 – 2019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8. Gimnazijos ugdymo planą iki ugdymo proceso pradžios tvirtina direktorius, suderinęs su gimnazijos taryba, savivaldybės vykdomąja institucija ar jos įgaliotu asmeniu.</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p w:rsidR="00A95E91" w:rsidRPr="00F34818" w:rsidRDefault="0009336D" w:rsidP="00905EAE">
      <w:pPr>
        <w:ind w:firstLine="567"/>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PIRMASIS SKIRSNIS</w:t>
      </w:r>
    </w:p>
    <w:p w:rsidR="00A95E91" w:rsidRPr="00F34818" w:rsidRDefault="0009336D" w:rsidP="00905EAE">
      <w:pPr>
        <w:ind w:firstLine="567"/>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MOKSLO METŲ TRUKMĖ. UGDYMO ORGANIZAVIMAS</w:t>
      </w:r>
    </w:p>
    <w:p w:rsidR="00A95E91" w:rsidRPr="00F34818" w:rsidRDefault="0009336D" w:rsidP="00905EAE">
      <w:pPr>
        <w:ind w:firstLine="567"/>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9.</w:t>
      </w:r>
      <w:r w:rsidRPr="00F34818">
        <w:rPr>
          <w:rFonts w:ascii="Times New Roman" w:eastAsia="Times New Roman" w:hAnsi="Times New Roman" w:cs="Times New Roman"/>
          <w:b/>
          <w:lang w:val="lt-LT"/>
        </w:rPr>
        <w:t xml:space="preserve"> </w:t>
      </w:r>
      <w:r w:rsidR="00AC5026" w:rsidRPr="00F34818">
        <w:rPr>
          <w:rFonts w:ascii="Times New Roman" w:eastAsia="Times New Roman" w:hAnsi="Times New Roman" w:cs="Times New Roman"/>
          <w:lang w:val="lt-LT"/>
        </w:rPr>
        <w:t>Ugdymo organizavimas 5 – 8</w:t>
      </w:r>
      <w:r w:rsidRPr="00F34818">
        <w:rPr>
          <w:rFonts w:ascii="Times New Roman" w:eastAsia="Times New Roman" w:hAnsi="Times New Roman" w:cs="Times New Roman"/>
          <w:lang w:val="lt-LT"/>
        </w:rPr>
        <w:t xml:space="preserve">, 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r w:rsidR="00905EAE" w:rsidRPr="00F34818">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klasėse:</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9.1. 2018 – 2019 mokslo metai:</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9.1.1. Mokslo metų ir ugdymo proceso pradžia – 2018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rugsėjo 1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lastRenderedPageBreak/>
        <w:t>9.1.2.</w:t>
      </w:r>
      <w:r w:rsidRPr="00F34818">
        <w:rPr>
          <w:rFonts w:ascii="Times New Roman" w:eastAsia="Times New Roman" w:hAnsi="Times New Roman" w:cs="Times New Roman"/>
          <w:b/>
          <w:lang w:val="lt-LT"/>
        </w:rPr>
        <w:t xml:space="preserve"> </w:t>
      </w:r>
      <w:r w:rsidR="00AC5026" w:rsidRPr="00F34818">
        <w:rPr>
          <w:rFonts w:ascii="Times New Roman" w:eastAsia="Times New Roman" w:hAnsi="Times New Roman" w:cs="Times New Roman"/>
          <w:lang w:val="lt-LT"/>
        </w:rPr>
        <w:t>Ugdymo proceso trukmė 5 – 8</w:t>
      </w:r>
      <w:r w:rsidRPr="00F34818">
        <w:rPr>
          <w:rFonts w:ascii="Times New Roman" w:eastAsia="Times New Roman" w:hAnsi="Times New Roman" w:cs="Times New Roman"/>
          <w:lang w:val="lt-LT"/>
        </w:rPr>
        <w:t xml:space="preserve">, 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r w:rsidR="00905EAE" w:rsidRPr="00F34818">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 xml:space="preserve">– 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gimnazijos klasės mokiniams – 185 ugdymo diena,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klasės mokiniams – 165 ugdymo dienos.</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9.1.3.</w:t>
      </w:r>
      <w:r w:rsidRPr="00F34818">
        <w:rPr>
          <w:rFonts w:ascii="Times New Roman" w:eastAsia="Times New Roman" w:hAnsi="Times New Roman" w:cs="Times New Roman"/>
          <w:b/>
          <w:lang w:val="lt-LT"/>
        </w:rPr>
        <w:t xml:space="preserve"> </w:t>
      </w:r>
      <w:r w:rsidRPr="00F34818">
        <w:rPr>
          <w:rFonts w:ascii="Times New Roman" w:eastAsia="Times New Roman" w:hAnsi="Times New Roman" w:cs="Times New Roman"/>
          <w:lang w:val="lt-LT"/>
        </w:rPr>
        <w:t>Ugdymo procese skiriamos atostogos:</w:t>
      </w:r>
    </w:p>
    <w:p w:rsidR="00A95E91" w:rsidRPr="00F34818" w:rsidRDefault="0009336D">
      <w:pPr>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tbl>
      <w:tblPr>
        <w:tblStyle w:val="2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5"/>
        <w:gridCol w:w="4440"/>
      </w:tblGrid>
      <w:tr w:rsidR="00A95E91" w:rsidRPr="00F34818" w:rsidTr="00905EAE">
        <w:trPr>
          <w:trHeight w:val="20"/>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Rudens atostogos</w:t>
            </w:r>
          </w:p>
        </w:tc>
        <w:tc>
          <w:tcPr>
            <w:tcW w:w="4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2018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spalio 29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 lapkričio 2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w:t>
            </w:r>
          </w:p>
        </w:tc>
      </w:tr>
      <w:tr w:rsidR="00A95E91" w:rsidRPr="00F34818" w:rsidTr="00905EAE">
        <w:trPr>
          <w:trHeight w:val="2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Žiemos (Kalėdų) atostogos</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2018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gruodžio 27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 2019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sausio 2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w:t>
            </w:r>
          </w:p>
        </w:tc>
      </w:tr>
      <w:tr w:rsidR="00A95E91" w:rsidRPr="00F34818" w:rsidTr="00905EAE">
        <w:trPr>
          <w:trHeight w:val="2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Žiemos atostogos</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2019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vasario 18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 vasario 22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w:t>
            </w:r>
          </w:p>
        </w:tc>
      </w:tr>
      <w:tr w:rsidR="00A95E91" w:rsidRPr="00F34818" w:rsidTr="00905EAE">
        <w:trPr>
          <w:trHeight w:val="2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Pavasario (Velykų) atostogos</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2019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balandžio 23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 balandžio 26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w:t>
            </w:r>
          </w:p>
        </w:tc>
      </w:tr>
    </w:tbl>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9.1.4. Vasaros atostogos skiriamos pasibaigus ugd</w:t>
      </w:r>
      <w:r w:rsidR="00905EAE" w:rsidRPr="00F34818">
        <w:rPr>
          <w:rFonts w:ascii="Times New Roman" w:eastAsia="Times New Roman" w:hAnsi="Times New Roman" w:cs="Times New Roman"/>
          <w:lang w:val="lt-LT"/>
        </w:rPr>
        <w:t xml:space="preserve">ymo procesui. Atostogų pradžia </w:t>
      </w:r>
      <w:r w:rsidRPr="00F34818">
        <w:rPr>
          <w:rFonts w:ascii="Times New Roman" w:eastAsia="Times New Roman" w:hAnsi="Times New Roman" w:cs="Times New Roman"/>
          <w:lang w:val="lt-LT"/>
        </w:rPr>
        <w:t xml:space="preserve">5 – 8, 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 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klasės mokiniams 2019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birželio 25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w:t>
      </w:r>
    </w:p>
    <w:p w:rsidR="00A95E91" w:rsidRPr="00F34818" w:rsidRDefault="00905EAE"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9.1.5. Vasaros atostogos IV </w:t>
      </w:r>
      <w:proofErr w:type="spellStart"/>
      <w:r w:rsidR="0009336D" w:rsidRPr="00F34818">
        <w:rPr>
          <w:rFonts w:ascii="Times New Roman" w:eastAsia="Times New Roman" w:hAnsi="Times New Roman" w:cs="Times New Roman"/>
          <w:lang w:val="lt-LT"/>
        </w:rPr>
        <w:t>g</w:t>
      </w:r>
      <w:proofErr w:type="spellEnd"/>
      <w:r w:rsidR="0009336D" w:rsidRPr="00F34818">
        <w:rPr>
          <w:rFonts w:ascii="Times New Roman" w:eastAsia="Times New Roman" w:hAnsi="Times New Roman" w:cs="Times New Roman"/>
          <w:lang w:val="lt-LT"/>
        </w:rPr>
        <w:t xml:space="preserve">. klasės mokiniams skiriamos pasibaigus švietimo ir mokslo ministro nustatytai brandos egzaminų sesijai. Jos trunka iki 2019 </w:t>
      </w:r>
      <w:proofErr w:type="spellStart"/>
      <w:r w:rsidR="0009336D" w:rsidRPr="00F34818">
        <w:rPr>
          <w:rFonts w:ascii="Times New Roman" w:eastAsia="Times New Roman" w:hAnsi="Times New Roman" w:cs="Times New Roman"/>
          <w:lang w:val="lt-LT"/>
        </w:rPr>
        <w:t>m</w:t>
      </w:r>
      <w:proofErr w:type="spellEnd"/>
      <w:r w:rsidR="0009336D" w:rsidRPr="00F34818">
        <w:rPr>
          <w:rFonts w:ascii="Times New Roman" w:eastAsia="Times New Roman" w:hAnsi="Times New Roman" w:cs="Times New Roman"/>
          <w:lang w:val="lt-LT"/>
        </w:rPr>
        <w:t xml:space="preserve">. rugpjūčio 31 </w:t>
      </w:r>
      <w:proofErr w:type="spellStart"/>
      <w:r w:rsidR="0009336D" w:rsidRPr="00F34818">
        <w:rPr>
          <w:rFonts w:ascii="Times New Roman" w:eastAsia="Times New Roman" w:hAnsi="Times New Roman" w:cs="Times New Roman"/>
          <w:lang w:val="lt-LT"/>
        </w:rPr>
        <w:t>d</w:t>
      </w:r>
      <w:proofErr w:type="spellEnd"/>
      <w:r w:rsidR="0009336D" w:rsidRPr="00F34818">
        <w:rPr>
          <w:rFonts w:ascii="Times New Roman" w:eastAsia="Times New Roman" w:hAnsi="Times New Roman" w:cs="Times New Roman"/>
          <w:lang w:val="lt-LT"/>
        </w:rPr>
        <w:t>.</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10. Gimnazija, įgyvendinanti pagrindinio ir vidurinio ugdymo programas ugdymo procesą skirsto pusmečiais.</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11. Ugdymo laikotarpių trukmę 2018–2019 mokslo metais nustato gimnazijos metodinėje taryboje protokoliniu susitarimu </w:t>
      </w:r>
      <w:r w:rsidR="004725DE" w:rsidRPr="00F34818">
        <w:rPr>
          <w:rFonts w:ascii="Times New Roman" w:eastAsia="Times New Roman" w:hAnsi="Times New Roman" w:cs="Times New Roman"/>
          <w:lang w:val="lt-LT"/>
        </w:rPr>
        <w:t>2018</w:t>
      </w:r>
      <w:r w:rsidRPr="00F34818">
        <w:rPr>
          <w:rFonts w:ascii="Times New Roman" w:eastAsia="Times New Roman" w:hAnsi="Times New Roman" w:cs="Times New Roman"/>
          <w:lang w:val="lt-LT"/>
        </w:rPr>
        <w:t xml:space="preserve">-05-11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5. Ugdymo laikotarpių trukmė paskirstoma tolygiai ugdymo procese per mokslo metus.</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11.1. Mokslo metų ir ugdymo proceso trukmė:</w:t>
      </w:r>
    </w:p>
    <w:p w:rsidR="00A95E91" w:rsidRPr="00F34818" w:rsidRDefault="0009336D" w:rsidP="00905EAE">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tbl>
      <w:tblPr>
        <w:tblStyle w:val="19"/>
        <w:tblW w:w="98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43"/>
        <w:gridCol w:w="1815"/>
        <w:gridCol w:w="1920"/>
        <w:gridCol w:w="1936"/>
        <w:gridCol w:w="2267"/>
      </w:tblGrid>
      <w:tr w:rsidR="00A95E91" w:rsidRPr="00F34818" w:rsidTr="00905EAE">
        <w:trPr>
          <w:trHeight w:val="587"/>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Klasės,</w:t>
            </w:r>
          </w:p>
          <w:p w:rsidR="00A95E91" w:rsidRPr="00F34818" w:rsidRDefault="0009336D" w:rsidP="00905EAE">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grupės</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Ugdymo proceso pradžia</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Ugdymo proceso pabaiga</w:t>
            </w:r>
          </w:p>
        </w:tc>
        <w:tc>
          <w:tcPr>
            <w:tcW w:w="19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Ugdymo proceso trukmė dienomis</w:t>
            </w:r>
          </w:p>
        </w:tc>
        <w:tc>
          <w:tcPr>
            <w:tcW w:w="22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905EAE">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Ugdymo proceso trukmė savaitėmis</w:t>
            </w:r>
          </w:p>
        </w:tc>
      </w:tr>
      <w:tr w:rsidR="00A95E91" w:rsidRPr="00F34818" w:rsidTr="00F34818">
        <w:trPr>
          <w:trHeight w:val="20"/>
        </w:trPr>
        <w:tc>
          <w:tcPr>
            <w:tcW w:w="1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5E91" w:rsidRPr="00F34818" w:rsidRDefault="000D4D0B" w:rsidP="00F34818">
            <w:pPr>
              <w:contextualSpacing w:val="0"/>
              <w:jc w:val="center"/>
              <w:rPr>
                <w:rFonts w:ascii="Times New Roman" w:eastAsia="Times New Roman" w:hAnsi="Times New Roman" w:cs="Times New Roman"/>
                <w:b/>
                <w:lang w:val="lt-LT"/>
              </w:rPr>
            </w:pPr>
            <w:r>
              <w:rPr>
                <w:rFonts w:ascii="Times New Roman" w:eastAsia="Times New Roman" w:hAnsi="Times New Roman" w:cs="Times New Roman"/>
                <w:b/>
                <w:lang w:val="lt-LT"/>
              </w:rPr>
              <w:t xml:space="preserve">5–8, I </w:t>
            </w:r>
            <w:proofErr w:type="spellStart"/>
            <w:r>
              <w:rPr>
                <w:rFonts w:ascii="Times New Roman" w:eastAsia="Times New Roman" w:hAnsi="Times New Roman" w:cs="Times New Roman"/>
                <w:b/>
                <w:lang w:val="lt-LT"/>
              </w:rPr>
              <w:t>g</w:t>
            </w:r>
            <w:proofErr w:type="spellEnd"/>
            <w:r>
              <w:rPr>
                <w:rFonts w:ascii="Times New Roman" w:eastAsia="Times New Roman" w:hAnsi="Times New Roman" w:cs="Times New Roman"/>
                <w:b/>
                <w:lang w:val="lt-LT"/>
              </w:rPr>
              <w:t>. –II</w:t>
            </w:r>
            <w:r w:rsidR="0009336D" w:rsidRPr="00F34818">
              <w:rPr>
                <w:rFonts w:ascii="Times New Roman" w:eastAsia="Times New Roman" w:hAnsi="Times New Roman" w:cs="Times New Roman"/>
                <w:b/>
                <w:lang w:val="lt-LT"/>
              </w:rPr>
              <w:t xml:space="preserve"> </w:t>
            </w:r>
            <w:proofErr w:type="spellStart"/>
            <w:r w:rsidR="0009336D" w:rsidRPr="00F34818">
              <w:rPr>
                <w:rFonts w:ascii="Times New Roman" w:eastAsia="Times New Roman" w:hAnsi="Times New Roman" w:cs="Times New Roman"/>
                <w:b/>
                <w:lang w:val="lt-LT"/>
              </w:rPr>
              <w:t>g</w:t>
            </w:r>
            <w:proofErr w:type="spellEnd"/>
            <w:r w:rsidR="0009336D" w:rsidRPr="00F34818">
              <w:rPr>
                <w:rFonts w:ascii="Times New Roman" w:eastAsia="Times New Roman" w:hAnsi="Times New Roman" w:cs="Times New Roman"/>
                <w:b/>
                <w:lang w:val="lt-LT"/>
              </w:rPr>
              <w:t>.</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2018-09-01</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2019-06-21</w:t>
            </w:r>
          </w:p>
        </w:tc>
        <w:tc>
          <w:tcPr>
            <w:tcW w:w="19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185</w:t>
            </w:r>
          </w:p>
        </w:tc>
        <w:tc>
          <w:tcPr>
            <w:tcW w:w="226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37</w:t>
            </w:r>
          </w:p>
        </w:tc>
      </w:tr>
      <w:tr w:rsidR="00A95E91" w:rsidRPr="00F34818" w:rsidTr="00F34818">
        <w:trPr>
          <w:trHeight w:val="20"/>
        </w:trPr>
        <w:tc>
          <w:tcPr>
            <w:tcW w:w="19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F34818">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 xml:space="preserve">IV </w:t>
            </w:r>
            <w:proofErr w:type="spellStart"/>
            <w:r w:rsidRPr="00F34818">
              <w:rPr>
                <w:rFonts w:ascii="Times New Roman" w:eastAsia="Times New Roman" w:hAnsi="Times New Roman" w:cs="Times New Roman"/>
                <w:b/>
                <w:lang w:val="lt-LT"/>
              </w:rPr>
              <w:t>g</w:t>
            </w:r>
            <w:proofErr w:type="spellEnd"/>
            <w:r w:rsidRPr="00F34818">
              <w:rPr>
                <w:rFonts w:ascii="Times New Roman" w:eastAsia="Times New Roman" w:hAnsi="Times New Roman" w:cs="Times New Roman"/>
                <w:b/>
                <w:lang w:val="lt-LT"/>
              </w:rPr>
              <w:t>.</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2018-09-01</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2019-05-24</w:t>
            </w:r>
          </w:p>
        </w:tc>
        <w:tc>
          <w:tcPr>
            <w:tcW w:w="193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165</w:t>
            </w:r>
          </w:p>
        </w:tc>
        <w:tc>
          <w:tcPr>
            <w:tcW w:w="226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95E91" w:rsidRPr="00F34818" w:rsidRDefault="004725DE"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33</w:t>
            </w:r>
          </w:p>
        </w:tc>
      </w:tr>
    </w:tbl>
    <w:p w:rsidR="00A95E91" w:rsidRPr="00F34818" w:rsidRDefault="0009336D" w:rsidP="00905EAE">
      <w:pPr>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p w:rsidR="00A95E91" w:rsidRPr="00F34818" w:rsidRDefault="0009336D" w:rsidP="00905EAE">
      <w:pPr>
        <w:ind w:firstLine="567"/>
        <w:contextualSpacing w:val="0"/>
        <w:jc w:val="both"/>
        <w:rPr>
          <w:rFonts w:ascii="Times New Roman" w:eastAsia="Times New Roman" w:hAnsi="Times New Roman" w:cs="Times New Roman"/>
          <w:highlight w:val="white"/>
          <w:lang w:val="lt-LT"/>
        </w:rPr>
      </w:pPr>
      <w:r w:rsidRPr="00F34818">
        <w:rPr>
          <w:rFonts w:ascii="Times New Roman" w:eastAsia="Times New Roman" w:hAnsi="Times New Roman" w:cs="Times New Roman"/>
          <w:highlight w:val="white"/>
          <w:lang w:val="lt-LT"/>
        </w:rPr>
        <w:t>11.2. Ugdymo procese skiriamų atostogų trukmė:</w:t>
      </w:r>
    </w:p>
    <w:p w:rsidR="00A95E91" w:rsidRPr="00F34818" w:rsidRDefault="0009336D" w:rsidP="00905EAE">
      <w:pPr>
        <w:contextualSpacing w:val="0"/>
        <w:jc w:val="both"/>
        <w:rPr>
          <w:rFonts w:ascii="Times New Roman" w:eastAsia="Times New Roman" w:hAnsi="Times New Roman" w:cs="Times New Roman"/>
          <w:highlight w:val="cyan"/>
          <w:lang w:val="lt-LT"/>
        </w:rPr>
      </w:pPr>
      <w:r w:rsidRPr="00F34818">
        <w:rPr>
          <w:rFonts w:ascii="Times New Roman" w:eastAsia="Times New Roman" w:hAnsi="Times New Roman" w:cs="Times New Roman"/>
          <w:highlight w:val="white"/>
          <w:lang w:val="lt-LT"/>
        </w:rPr>
        <w:t xml:space="preserve"> </w:t>
      </w:r>
    </w:p>
    <w:tbl>
      <w:tblPr>
        <w:tblStyle w:val="18"/>
        <w:tblW w:w="98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6"/>
        <w:gridCol w:w="882"/>
        <w:gridCol w:w="898"/>
        <w:gridCol w:w="882"/>
        <w:gridCol w:w="898"/>
        <w:gridCol w:w="883"/>
        <w:gridCol w:w="900"/>
        <w:gridCol w:w="883"/>
        <w:gridCol w:w="900"/>
        <w:gridCol w:w="883"/>
        <w:gridCol w:w="900"/>
      </w:tblGrid>
      <w:tr w:rsidR="00A95E91" w:rsidRPr="00F34818" w:rsidTr="00F34818">
        <w:trPr>
          <w:trHeight w:val="830"/>
        </w:trPr>
        <w:tc>
          <w:tcPr>
            <w:tcW w:w="946" w:type="dxa"/>
            <w:vMerge w:val="restart"/>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Klasės, grupės</w:t>
            </w:r>
          </w:p>
        </w:tc>
        <w:tc>
          <w:tcPr>
            <w:tcW w:w="1780" w:type="dxa"/>
            <w:gridSpan w:val="2"/>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Rudens atostogos</w:t>
            </w:r>
          </w:p>
        </w:tc>
        <w:tc>
          <w:tcPr>
            <w:tcW w:w="1780" w:type="dxa"/>
            <w:gridSpan w:val="2"/>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Žiemos (Kalėdų) atostogos</w:t>
            </w:r>
          </w:p>
        </w:tc>
        <w:tc>
          <w:tcPr>
            <w:tcW w:w="1783" w:type="dxa"/>
            <w:gridSpan w:val="2"/>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Žiemos atostogos</w:t>
            </w:r>
          </w:p>
        </w:tc>
        <w:tc>
          <w:tcPr>
            <w:tcW w:w="1783" w:type="dxa"/>
            <w:gridSpan w:val="2"/>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Pavasario (Velykų) atostogos</w:t>
            </w:r>
          </w:p>
        </w:tc>
        <w:tc>
          <w:tcPr>
            <w:tcW w:w="1783" w:type="dxa"/>
            <w:gridSpan w:val="2"/>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Vasaros atostogos</w:t>
            </w:r>
          </w:p>
        </w:tc>
      </w:tr>
      <w:tr w:rsidR="00A95E91" w:rsidRPr="00F34818" w:rsidTr="00F34818">
        <w:trPr>
          <w:trHeight w:val="20"/>
        </w:trPr>
        <w:tc>
          <w:tcPr>
            <w:tcW w:w="946" w:type="dxa"/>
            <w:vMerge/>
            <w:shd w:val="clear" w:color="auto" w:fill="auto"/>
            <w:tcMar>
              <w:top w:w="100" w:type="dxa"/>
              <w:left w:w="100" w:type="dxa"/>
              <w:bottom w:w="100" w:type="dxa"/>
              <w:right w:w="100" w:type="dxa"/>
            </w:tcMar>
            <w:vAlign w:val="center"/>
          </w:tcPr>
          <w:p w:rsidR="00A95E91" w:rsidRPr="00F34818" w:rsidRDefault="00A95E91" w:rsidP="00F34818">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lang w:val="lt-LT"/>
              </w:rPr>
            </w:pPr>
          </w:p>
        </w:tc>
        <w:tc>
          <w:tcPr>
            <w:tcW w:w="882"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sz w:val="20"/>
                <w:szCs w:val="20"/>
                <w:lang w:val="lt-LT"/>
              </w:rPr>
            </w:pPr>
            <w:r w:rsidRPr="00F34818">
              <w:rPr>
                <w:rFonts w:ascii="Times New Roman" w:eastAsia="Times New Roman" w:hAnsi="Times New Roman" w:cs="Times New Roman"/>
                <w:b/>
                <w:sz w:val="20"/>
                <w:szCs w:val="20"/>
                <w:lang w:val="lt-LT"/>
              </w:rPr>
              <w:t>Pradžia</w:t>
            </w:r>
          </w:p>
        </w:tc>
        <w:tc>
          <w:tcPr>
            <w:tcW w:w="898"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sz w:val="20"/>
                <w:szCs w:val="20"/>
                <w:lang w:val="lt-LT"/>
              </w:rPr>
            </w:pPr>
            <w:r w:rsidRPr="00F34818">
              <w:rPr>
                <w:rFonts w:ascii="Times New Roman" w:eastAsia="Times New Roman" w:hAnsi="Times New Roman" w:cs="Times New Roman"/>
                <w:b/>
                <w:sz w:val="20"/>
                <w:szCs w:val="20"/>
                <w:lang w:val="lt-LT"/>
              </w:rPr>
              <w:t>Pabaiga</w:t>
            </w:r>
          </w:p>
        </w:tc>
        <w:tc>
          <w:tcPr>
            <w:tcW w:w="882"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sz w:val="20"/>
                <w:szCs w:val="20"/>
                <w:lang w:val="lt-LT"/>
              </w:rPr>
            </w:pPr>
            <w:r w:rsidRPr="00F34818">
              <w:rPr>
                <w:rFonts w:ascii="Times New Roman" w:eastAsia="Times New Roman" w:hAnsi="Times New Roman" w:cs="Times New Roman"/>
                <w:b/>
                <w:sz w:val="20"/>
                <w:szCs w:val="20"/>
                <w:lang w:val="lt-LT"/>
              </w:rPr>
              <w:t>Pradžia</w:t>
            </w:r>
          </w:p>
        </w:tc>
        <w:tc>
          <w:tcPr>
            <w:tcW w:w="898"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sz w:val="20"/>
                <w:szCs w:val="20"/>
                <w:lang w:val="lt-LT"/>
              </w:rPr>
            </w:pPr>
            <w:r w:rsidRPr="00F34818">
              <w:rPr>
                <w:rFonts w:ascii="Times New Roman" w:eastAsia="Times New Roman" w:hAnsi="Times New Roman" w:cs="Times New Roman"/>
                <w:b/>
                <w:sz w:val="20"/>
                <w:szCs w:val="20"/>
                <w:lang w:val="lt-LT"/>
              </w:rPr>
              <w:t>Pabaiga</w:t>
            </w:r>
          </w:p>
        </w:tc>
        <w:tc>
          <w:tcPr>
            <w:tcW w:w="883"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sz w:val="20"/>
                <w:szCs w:val="20"/>
                <w:lang w:val="lt-LT"/>
              </w:rPr>
            </w:pPr>
            <w:r w:rsidRPr="00F34818">
              <w:rPr>
                <w:rFonts w:ascii="Times New Roman" w:eastAsia="Times New Roman" w:hAnsi="Times New Roman" w:cs="Times New Roman"/>
                <w:b/>
                <w:sz w:val="20"/>
                <w:szCs w:val="20"/>
                <w:lang w:val="lt-LT"/>
              </w:rPr>
              <w:t>Pradžia</w:t>
            </w:r>
          </w:p>
        </w:tc>
        <w:tc>
          <w:tcPr>
            <w:tcW w:w="899"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sz w:val="20"/>
                <w:szCs w:val="20"/>
                <w:lang w:val="lt-LT"/>
              </w:rPr>
            </w:pPr>
            <w:r w:rsidRPr="00F34818">
              <w:rPr>
                <w:rFonts w:ascii="Times New Roman" w:eastAsia="Times New Roman" w:hAnsi="Times New Roman" w:cs="Times New Roman"/>
                <w:b/>
                <w:sz w:val="20"/>
                <w:szCs w:val="20"/>
                <w:lang w:val="lt-LT"/>
              </w:rPr>
              <w:t>Pabaiga</w:t>
            </w:r>
          </w:p>
        </w:tc>
        <w:tc>
          <w:tcPr>
            <w:tcW w:w="883"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sz w:val="20"/>
                <w:szCs w:val="20"/>
                <w:lang w:val="lt-LT"/>
              </w:rPr>
            </w:pPr>
            <w:r w:rsidRPr="00F34818">
              <w:rPr>
                <w:rFonts w:ascii="Times New Roman" w:eastAsia="Times New Roman" w:hAnsi="Times New Roman" w:cs="Times New Roman"/>
                <w:b/>
                <w:sz w:val="20"/>
                <w:szCs w:val="20"/>
                <w:lang w:val="lt-LT"/>
              </w:rPr>
              <w:t>Pradžia</w:t>
            </w:r>
          </w:p>
        </w:tc>
        <w:tc>
          <w:tcPr>
            <w:tcW w:w="899"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sz w:val="20"/>
                <w:szCs w:val="20"/>
                <w:lang w:val="lt-LT"/>
              </w:rPr>
            </w:pPr>
            <w:r w:rsidRPr="00F34818">
              <w:rPr>
                <w:rFonts w:ascii="Times New Roman" w:eastAsia="Times New Roman" w:hAnsi="Times New Roman" w:cs="Times New Roman"/>
                <w:b/>
                <w:sz w:val="20"/>
                <w:szCs w:val="20"/>
                <w:lang w:val="lt-LT"/>
              </w:rPr>
              <w:t>Pabaiga</w:t>
            </w:r>
          </w:p>
        </w:tc>
        <w:tc>
          <w:tcPr>
            <w:tcW w:w="883"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sz w:val="20"/>
                <w:szCs w:val="20"/>
                <w:lang w:val="lt-LT"/>
              </w:rPr>
            </w:pPr>
            <w:r w:rsidRPr="00F34818">
              <w:rPr>
                <w:rFonts w:ascii="Times New Roman" w:eastAsia="Times New Roman" w:hAnsi="Times New Roman" w:cs="Times New Roman"/>
                <w:b/>
                <w:sz w:val="20"/>
                <w:szCs w:val="20"/>
                <w:lang w:val="lt-LT"/>
              </w:rPr>
              <w:t>Pradžia</w:t>
            </w:r>
          </w:p>
        </w:tc>
        <w:tc>
          <w:tcPr>
            <w:tcW w:w="899"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b/>
                <w:sz w:val="20"/>
                <w:szCs w:val="20"/>
                <w:lang w:val="lt-LT"/>
              </w:rPr>
            </w:pPr>
            <w:r w:rsidRPr="00F34818">
              <w:rPr>
                <w:rFonts w:ascii="Times New Roman" w:eastAsia="Times New Roman" w:hAnsi="Times New Roman" w:cs="Times New Roman"/>
                <w:b/>
                <w:sz w:val="20"/>
                <w:szCs w:val="20"/>
                <w:lang w:val="lt-LT"/>
              </w:rPr>
              <w:t>Pabaiga</w:t>
            </w:r>
          </w:p>
        </w:tc>
      </w:tr>
      <w:tr w:rsidR="00A95E91" w:rsidRPr="00F34818" w:rsidTr="00F34818">
        <w:trPr>
          <w:trHeight w:val="740"/>
        </w:trPr>
        <w:tc>
          <w:tcPr>
            <w:tcW w:w="946"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r w:rsidR="00905EAE" w:rsidRPr="00F34818">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w:t>
            </w:r>
            <w:r w:rsidR="00905EAE" w:rsidRPr="00F34818">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8,</w:t>
            </w:r>
          </w:p>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r w:rsidR="00905EAE" w:rsidRPr="00F34818">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w:t>
            </w:r>
            <w:r w:rsidR="00905EAE" w:rsidRPr="00F34818">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c>
          <w:tcPr>
            <w:tcW w:w="882"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2018-10-29</w:t>
            </w:r>
          </w:p>
        </w:tc>
        <w:tc>
          <w:tcPr>
            <w:tcW w:w="898"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2018-11-02</w:t>
            </w:r>
          </w:p>
        </w:tc>
        <w:tc>
          <w:tcPr>
            <w:tcW w:w="882"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2018-12-27</w:t>
            </w:r>
          </w:p>
        </w:tc>
        <w:tc>
          <w:tcPr>
            <w:tcW w:w="898"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2019-01-02</w:t>
            </w:r>
          </w:p>
        </w:tc>
        <w:tc>
          <w:tcPr>
            <w:tcW w:w="883"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2019-02-18</w:t>
            </w:r>
          </w:p>
        </w:tc>
        <w:tc>
          <w:tcPr>
            <w:tcW w:w="899"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2019-02-22</w:t>
            </w:r>
          </w:p>
        </w:tc>
        <w:tc>
          <w:tcPr>
            <w:tcW w:w="883"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2019-04-23</w:t>
            </w:r>
          </w:p>
        </w:tc>
        <w:tc>
          <w:tcPr>
            <w:tcW w:w="899"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2019-04-26</w:t>
            </w:r>
          </w:p>
        </w:tc>
        <w:tc>
          <w:tcPr>
            <w:tcW w:w="883"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2019-06-25</w:t>
            </w:r>
          </w:p>
        </w:tc>
        <w:tc>
          <w:tcPr>
            <w:tcW w:w="899"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2019-08-31</w:t>
            </w:r>
          </w:p>
        </w:tc>
      </w:tr>
      <w:tr w:rsidR="00A95E91" w:rsidRPr="00F34818" w:rsidTr="00F34818">
        <w:trPr>
          <w:trHeight w:val="20"/>
        </w:trPr>
        <w:tc>
          <w:tcPr>
            <w:tcW w:w="946"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c>
          <w:tcPr>
            <w:tcW w:w="882"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2018-10-29</w:t>
            </w:r>
          </w:p>
        </w:tc>
        <w:tc>
          <w:tcPr>
            <w:tcW w:w="898"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2018-11-02</w:t>
            </w:r>
          </w:p>
        </w:tc>
        <w:tc>
          <w:tcPr>
            <w:tcW w:w="882"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2018-12-27</w:t>
            </w:r>
          </w:p>
        </w:tc>
        <w:tc>
          <w:tcPr>
            <w:tcW w:w="898"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2019-01-02</w:t>
            </w:r>
          </w:p>
        </w:tc>
        <w:tc>
          <w:tcPr>
            <w:tcW w:w="883"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2019-02-18</w:t>
            </w:r>
          </w:p>
        </w:tc>
        <w:tc>
          <w:tcPr>
            <w:tcW w:w="899"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2019-02-22</w:t>
            </w:r>
          </w:p>
        </w:tc>
        <w:tc>
          <w:tcPr>
            <w:tcW w:w="883"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2019-04-23</w:t>
            </w:r>
          </w:p>
        </w:tc>
        <w:tc>
          <w:tcPr>
            <w:tcW w:w="899"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2019-04-26*</w:t>
            </w:r>
          </w:p>
        </w:tc>
        <w:tc>
          <w:tcPr>
            <w:tcW w:w="883"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w:t>
            </w:r>
          </w:p>
        </w:tc>
        <w:tc>
          <w:tcPr>
            <w:tcW w:w="899" w:type="dxa"/>
            <w:shd w:val="clear" w:color="auto" w:fill="auto"/>
            <w:tcMar>
              <w:top w:w="160" w:type="dxa"/>
              <w:left w:w="80" w:type="dxa"/>
              <w:bottom w:w="160" w:type="dxa"/>
              <w:right w:w="80" w:type="dxa"/>
            </w:tcMar>
            <w:vAlign w:val="center"/>
          </w:tcPr>
          <w:p w:rsidR="00A95E91" w:rsidRPr="00F34818" w:rsidRDefault="0009336D" w:rsidP="00F34818">
            <w:pPr>
              <w:spacing w:line="240" w:lineRule="auto"/>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2019-08-31</w:t>
            </w:r>
          </w:p>
        </w:tc>
      </w:tr>
    </w:tbl>
    <w:p w:rsidR="00A95E91" w:rsidRPr="00F34818" w:rsidRDefault="0009336D" w:rsidP="00F34818">
      <w:pPr>
        <w:ind w:firstLine="567"/>
        <w:contextualSpacing w:val="0"/>
        <w:jc w:val="both"/>
        <w:rPr>
          <w:rFonts w:ascii="Times New Roman" w:eastAsia="Times New Roman" w:hAnsi="Times New Roman" w:cs="Times New Roman"/>
          <w:highlight w:val="white"/>
          <w:lang w:val="lt-LT"/>
        </w:rPr>
      </w:pPr>
      <w:r w:rsidRPr="00F34818">
        <w:rPr>
          <w:rFonts w:ascii="Times New Roman" w:eastAsia="Times New Roman" w:hAnsi="Times New Roman" w:cs="Times New Roman"/>
          <w:highlight w:val="white"/>
          <w:lang w:val="lt-LT"/>
        </w:rPr>
        <w:t xml:space="preserve">* Jeigu IV </w:t>
      </w:r>
      <w:proofErr w:type="spellStart"/>
      <w:r w:rsidRPr="00F34818">
        <w:rPr>
          <w:rFonts w:ascii="Times New Roman" w:eastAsia="Times New Roman" w:hAnsi="Times New Roman" w:cs="Times New Roman"/>
          <w:highlight w:val="white"/>
          <w:lang w:val="lt-LT"/>
        </w:rPr>
        <w:t>g</w:t>
      </w:r>
      <w:proofErr w:type="spellEnd"/>
      <w:r w:rsidRPr="00F34818">
        <w:rPr>
          <w:rFonts w:ascii="Times New Roman" w:eastAsia="Times New Roman" w:hAnsi="Times New Roman" w:cs="Times New Roman"/>
          <w:highlight w:val="white"/>
          <w:lang w:val="lt-LT"/>
        </w:rPr>
        <w:t>. klasės mokinys laiko pasirinktą brandos egzaminą ar įskaitą pavasario (Velykų) atostogų metu, atostogų diena, per kurią jis laiko egzaminą ar įskaitą, nukeliama į artimiausią darbo dieną po atostogų.</w:t>
      </w:r>
    </w:p>
    <w:p w:rsidR="00A95E91" w:rsidRPr="00F34818" w:rsidRDefault="0009336D" w:rsidP="00F34818">
      <w:pPr>
        <w:ind w:firstLine="567"/>
        <w:contextualSpacing w:val="0"/>
        <w:jc w:val="both"/>
        <w:rPr>
          <w:rFonts w:ascii="Times New Roman" w:eastAsia="Times New Roman" w:hAnsi="Times New Roman" w:cs="Times New Roman"/>
          <w:highlight w:val="white"/>
          <w:lang w:val="lt-LT"/>
        </w:rPr>
      </w:pPr>
      <w:r w:rsidRPr="00F34818">
        <w:rPr>
          <w:rFonts w:ascii="Times New Roman" w:eastAsia="Times New Roman" w:hAnsi="Times New Roman" w:cs="Times New Roman"/>
          <w:highlight w:val="white"/>
          <w:lang w:val="lt-LT"/>
        </w:rPr>
        <w:lastRenderedPageBreak/>
        <w:t xml:space="preserve">** Vasaros atostogos IV </w:t>
      </w:r>
      <w:proofErr w:type="spellStart"/>
      <w:r w:rsidRPr="00F34818">
        <w:rPr>
          <w:rFonts w:ascii="Times New Roman" w:eastAsia="Times New Roman" w:hAnsi="Times New Roman" w:cs="Times New Roman"/>
          <w:highlight w:val="white"/>
          <w:lang w:val="lt-LT"/>
        </w:rPr>
        <w:t>g</w:t>
      </w:r>
      <w:proofErr w:type="spellEnd"/>
      <w:r w:rsidRPr="00F34818">
        <w:rPr>
          <w:rFonts w:ascii="Times New Roman" w:eastAsia="Times New Roman" w:hAnsi="Times New Roman" w:cs="Times New Roman"/>
          <w:highlight w:val="white"/>
          <w:lang w:val="lt-LT"/>
        </w:rPr>
        <w:t xml:space="preserve">. klasės mokiniams skiriamos pasibaigus švietimo ir mokslo ministro nustatytai brandos egzaminų sesijai. Jos trunka iki 2019 </w:t>
      </w:r>
      <w:proofErr w:type="spellStart"/>
      <w:r w:rsidRPr="00F34818">
        <w:rPr>
          <w:rFonts w:ascii="Times New Roman" w:eastAsia="Times New Roman" w:hAnsi="Times New Roman" w:cs="Times New Roman"/>
          <w:highlight w:val="white"/>
          <w:lang w:val="lt-LT"/>
        </w:rPr>
        <w:t>m</w:t>
      </w:r>
      <w:proofErr w:type="spellEnd"/>
      <w:r w:rsidRPr="00F34818">
        <w:rPr>
          <w:rFonts w:ascii="Times New Roman" w:eastAsia="Times New Roman" w:hAnsi="Times New Roman" w:cs="Times New Roman"/>
          <w:highlight w:val="white"/>
          <w:lang w:val="lt-LT"/>
        </w:rPr>
        <w:t xml:space="preserve">. rugpjūčio 31 </w:t>
      </w:r>
      <w:proofErr w:type="spellStart"/>
      <w:r w:rsidRPr="00F34818">
        <w:rPr>
          <w:rFonts w:ascii="Times New Roman" w:eastAsia="Times New Roman" w:hAnsi="Times New Roman" w:cs="Times New Roman"/>
          <w:highlight w:val="white"/>
          <w:lang w:val="lt-LT"/>
        </w:rPr>
        <w:t>d</w:t>
      </w:r>
      <w:proofErr w:type="spellEnd"/>
      <w:r w:rsidRPr="00F34818">
        <w:rPr>
          <w:rFonts w:ascii="Times New Roman" w:eastAsia="Times New Roman" w:hAnsi="Times New Roman" w:cs="Times New Roman"/>
          <w:highlight w:val="white"/>
          <w:lang w:val="lt-LT"/>
        </w:rPr>
        <w:t>.</w:t>
      </w:r>
    </w:p>
    <w:p w:rsidR="00A95E91" w:rsidRPr="00F34818" w:rsidRDefault="0009336D" w:rsidP="00F34818">
      <w:pPr>
        <w:ind w:firstLine="567"/>
        <w:contextualSpacing w:val="0"/>
        <w:jc w:val="both"/>
        <w:rPr>
          <w:rFonts w:ascii="Times New Roman" w:eastAsia="Times New Roman" w:hAnsi="Times New Roman" w:cs="Times New Roman"/>
          <w:highlight w:val="white"/>
          <w:lang w:val="lt-LT"/>
        </w:rPr>
      </w:pPr>
      <w:r w:rsidRPr="00F34818">
        <w:rPr>
          <w:rFonts w:ascii="Times New Roman" w:eastAsia="Times New Roman" w:hAnsi="Times New Roman" w:cs="Times New Roman"/>
          <w:highlight w:val="white"/>
          <w:lang w:val="lt-LT"/>
        </w:rPr>
        <w:t xml:space="preserve">*** Jeigu IV </w:t>
      </w:r>
      <w:proofErr w:type="spellStart"/>
      <w:r w:rsidRPr="00F34818">
        <w:rPr>
          <w:rFonts w:ascii="Times New Roman" w:eastAsia="Times New Roman" w:hAnsi="Times New Roman" w:cs="Times New Roman"/>
          <w:highlight w:val="white"/>
          <w:lang w:val="lt-LT"/>
        </w:rPr>
        <w:t>g</w:t>
      </w:r>
      <w:proofErr w:type="spellEnd"/>
      <w:r w:rsidRPr="00F34818">
        <w:rPr>
          <w:rFonts w:ascii="Times New Roman" w:eastAsia="Times New Roman" w:hAnsi="Times New Roman" w:cs="Times New Roman"/>
          <w:highlight w:val="white"/>
          <w:lang w:val="lt-LT"/>
        </w:rPr>
        <w:t>. klasės mokinys laiko pasirinktą brandos egzaminą ugdymo proceso metu, jo pageidavimu gali būti suteikiama laisva diena prieš brandos egzaminą. Ši diena įskaičiuojama į ugdymo dienų skaičių.</w:t>
      </w:r>
    </w:p>
    <w:p w:rsidR="00A95E91" w:rsidRPr="00F34818" w:rsidRDefault="0009336D" w:rsidP="00F34818">
      <w:pPr>
        <w:ind w:firstLine="567"/>
        <w:contextualSpacing w:val="0"/>
        <w:jc w:val="both"/>
        <w:rPr>
          <w:rFonts w:ascii="Times New Roman" w:eastAsia="Times New Roman" w:hAnsi="Times New Roman" w:cs="Times New Roman"/>
          <w:highlight w:val="white"/>
          <w:lang w:val="lt-LT"/>
        </w:rPr>
      </w:pPr>
      <w:r w:rsidRPr="00F34818">
        <w:rPr>
          <w:rFonts w:ascii="Times New Roman" w:eastAsia="Times New Roman" w:hAnsi="Times New Roman" w:cs="Times New Roman"/>
          <w:highlight w:val="white"/>
          <w:lang w:val="lt-LT"/>
        </w:rPr>
        <w:t xml:space="preserve"> </w:t>
      </w:r>
    </w:p>
    <w:p w:rsidR="00A95E91" w:rsidRPr="00F34818" w:rsidRDefault="0009336D" w:rsidP="00F34818">
      <w:pPr>
        <w:ind w:firstLine="567"/>
        <w:contextualSpacing w:val="0"/>
        <w:jc w:val="both"/>
        <w:rPr>
          <w:rFonts w:ascii="Times New Roman" w:eastAsia="Times New Roman" w:hAnsi="Times New Roman" w:cs="Times New Roman"/>
          <w:highlight w:val="white"/>
          <w:lang w:val="lt-LT"/>
        </w:rPr>
      </w:pPr>
      <w:r w:rsidRPr="00F34818">
        <w:rPr>
          <w:rFonts w:ascii="Times New Roman" w:eastAsia="Times New Roman" w:hAnsi="Times New Roman" w:cs="Times New Roman"/>
          <w:highlight w:val="white"/>
          <w:lang w:val="lt-LT"/>
        </w:rPr>
        <w:t>11.3. Ugdymo procesas įgyvendinant, pagrindinio ir vidurinio ugdymo programą skirstomas pusmečiais. Pusmečių trukmė:</w:t>
      </w:r>
    </w:p>
    <w:p w:rsidR="00A95E91" w:rsidRPr="00F34818" w:rsidRDefault="0009336D" w:rsidP="00F34818">
      <w:pPr>
        <w:ind w:firstLine="567"/>
        <w:contextualSpacing w:val="0"/>
        <w:jc w:val="both"/>
        <w:rPr>
          <w:rFonts w:ascii="Times New Roman" w:eastAsia="Times New Roman" w:hAnsi="Times New Roman" w:cs="Times New Roman"/>
          <w:highlight w:val="white"/>
          <w:lang w:val="lt-LT"/>
        </w:rPr>
      </w:pPr>
      <w:r w:rsidRPr="00F34818">
        <w:rPr>
          <w:rFonts w:ascii="Times New Roman" w:eastAsia="Times New Roman" w:hAnsi="Times New Roman" w:cs="Times New Roman"/>
          <w:highlight w:val="white"/>
          <w:lang w:val="lt-LT"/>
        </w:rPr>
        <w:t xml:space="preserve"> </w:t>
      </w:r>
    </w:p>
    <w:tbl>
      <w:tblPr>
        <w:tblStyle w:val="17"/>
        <w:tblW w:w="93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40"/>
        <w:gridCol w:w="1855"/>
        <w:gridCol w:w="1855"/>
        <w:gridCol w:w="1855"/>
        <w:gridCol w:w="1855"/>
      </w:tblGrid>
      <w:tr w:rsidR="00A95E91" w:rsidRPr="00F34818" w:rsidTr="00F34818">
        <w:trPr>
          <w:trHeight w:val="227"/>
        </w:trPr>
        <w:tc>
          <w:tcPr>
            <w:tcW w:w="1940" w:type="dxa"/>
            <w:vMerge w:val="restart"/>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Klasės, grupės</w:t>
            </w:r>
          </w:p>
        </w:tc>
        <w:tc>
          <w:tcPr>
            <w:tcW w:w="3708" w:type="dxa"/>
            <w:gridSpan w:val="2"/>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Pirmas pusmetis</w:t>
            </w:r>
          </w:p>
        </w:tc>
        <w:tc>
          <w:tcPr>
            <w:tcW w:w="3708" w:type="dxa"/>
            <w:gridSpan w:val="2"/>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Antras pusmetis</w:t>
            </w:r>
          </w:p>
        </w:tc>
      </w:tr>
      <w:tr w:rsidR="00A95E91" w:rsidRPr="00F34818" w:rsidTr="00F34818">
        <w:trPr>
          <w:trHeight w:val="227"/>
        </w:trPr>
        <w:tc>
          <w:tcPr>
            <w:tcW w:w="1940" w:type="dxa"/>
            <w:vMerge/>
            <w:shd w:val="clear" w:color="auto" w:fill="auto"/>
            <w:tcMar>
              <w:top w:w="100" w:type="dxa"/>
              <w:left w:w="100" w:type="dxa"/>
              <w:bottom w:w="100" w:type="dxa"/>
              <w:right w:w="100" w:type="dxa"/>
            </w:tcMar>
            <w:vAlign w:val="center"/>
          </w:tcPr>
          <w:p w:rsidR="00A95E91" w:rsidRPr="00F34818" w:rsidRDefault="00A95E91" w:rsidP="00F34818">
            <w:pPr>
              <w:widowControl w:val="0"/>
              <w:pBdr>
                <w:top w:val="nil"/>
                <w:left w:val="nil"/>
                <w:bottom w:val="nil"/>
                <w:right w:val="nil"/>
                <w:between w:val="nil"/>
              </w:pBdr>
              <w:contextualSpacing w:val="0"/>
              <w:jc w:val="center"/>
              <w:rPr>
                <w:rFonts w:ascii="Times New Roman" w:eastAsia="Times New Roman" w:hAnsi="Times New Roman" w:cs="Times New Roman"/>
                <w:lang w:val="lt-LT"/>
              </w:rPr>
            </w:pPr>
          </w:p>
        </w:tc>
        <w:tc>
          <w:tcPr>
            <w:tcW w:w="1854"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Pradžia</w:t>
            </w:r>
          </w:p>
        </w:tc>
        <w:tc>
          <w:tcPr>
            <w:tcW w:w="1854"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Pabaiga</w:t>
            </w:r>
          </w:p>
        </w:tc>
        <w:tc>
          <w:tcPr>
            <w:tcW w:w="1854"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Pradžia</w:t>
            </w:r>
          </w:p>
        </w:tc>
        <w:tc>
          <w:tcPr>
            <w:tcW w:w="1854"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Pabaiga</w:t>
            </w:r>
          </w:p>
        </w:tc>
      </w:tr>
      <w:tr w:rsidR="00A95E91" w:rsidRPr="00F34818" w:rsidTr="00F34818">
        <w:trPr>
          <w:trHeight w:val="227"/>
        </w:trPr>
        <w:tc>
          <w:tcPr>
            <w:tcW w:w="1940" w:type="dxa"/>
            <w:shd w:val="clear" w:color="auto" w:fill="auto"/>
            <w:tcMar>
              <w:top w:w="160" w:type="dxa"/>
              <w:left w:w="80" w:type="dxa"/>
              <w:bottom w:w="160" w:type="dxa"/>
              <w:right w:w="80" w:type="dxa"/>
            </w:tcMar>
            <w:vAlign w:val="center"/>
          </w:tcPr>
          <w:p w:rsidR="00A95E91" w:rsidRPr="00F34818" w:rsidRDefault="000D4D0B" w:rsidP="00F34818">
            <w:pPr>
              <w:contextualSpacing w:val="0"/>
              <w:jc w:val="center"/>
              <w:rPr>
                <w:rFonts w:ascii="Times New Roman" w:eastAsia="Times New Roman" w:hAnsi="Times New Roman" w:cs="Times New Roman"/>
                <w:lang w:val="lt-LT"/>
              </w:rPr>
            </w:pPr>
            <w:r>
              <w:rPr>
                <w:rFonts w:ascii="Times New Roman" w:eastAsia="Times New Roman" w:hAnsi="Times New Roman" w:cs="Times New Roman"/>
                <w:lang w:val="lt-LT"/>
              </w:rPr>
              <w:t xml:space="preserve">5–8, I </w:t>
            </w:r>
            <w:proofErr w:type="spellStart"/>
            <w:r>
              <w:rPr>
                <w:rFonts w:ascii="Times New Roman" w:eastAsia="Times New Roman" w:hAnsi="Times New Roman" w:cs="Times New Roman"/>
                <w:lang w:val="lt-LT"/>
              </w:rPr>
              <w:t>g</w:t>
            </w:r>
            <w:proofErr w:type="spellEnd"/>
            <w:r>
              <w:rPr>
                <w:rFonts w:ascii="Times New Roman" w:eastAsia="Times New Roman" w:hAnsi="Times New Roman" w:cs="Times New Roman"/>
                <w:lang w:val="lt-LT"/>
              </w:rPr>
              <w:t>.–II</w:t>
            </w:r>
            <w:r w:rsidR="0009336D" w:rsidRPr="00F34818">
              <w:rPr>
                <w:rFonts w:ascii="Times New Roman" w:eastAsia="Times New Roman" w:hAnsi="Times New Roman" w:cs="Times New Roman"/>
                <w:lang w:val="lt-LT"/>
              </w:rPr>
              <w:t xml:space="preserve"> </w:t>
            </w:r>
            <w:proofErr w:type="spellStart"/>
            <w:r w:rsidR="0009336D" w:rsidRPr="00F34818">
              <w:rPr>
                <w:rFonts w:ascii="Times New Roman" w:eastAsia="Times New Roman" w:hAnsi="Times New Roman" w:cs="Times New Roman"/>
                <w:lang w:val="lt-LT"/>
              </w:rPr>
              <w:t>g</w:t>
            </w:r>
            <w:proofErr w:type="spellEnd"/>
            <w:r w:rsidR="0009336D" w:rsidRPr="00F34818">
              <w:rPr>
                <w:rFonts w:ascii="Times New Roman" w:eastAsia="Times New Roman" w:hAnsi="Times New Roman" w:cs="Times New Roman"/>
                <w:lang w:val="lt-LT"/>
              </w:rPr>
              <w:t>.</w:t>
            </w:r>
          </w:p>
        </w:tc>
        <w:tc>
          <w:tcPr>
            <w:tcW w:w="1854"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2018-09-01</w:t>
            </w:r>
          </w:p>
        </w:tc>
        <w:tc>
          <w:tcPr>
            <w:tcW w:w="1854"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2019-01-18</w:t>
            </w:r>
          </w:p>
        </w:tc>
        <w:tc>
          <w:tcPr>
            <w:tcW w:w="1854"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2019-01-21</w:t>
            </w:r>
          </w:p>
        </w:tc>
        <w:tc>
          <w:tcPr>
            <w:tcW w:w="1854"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2019-06-21</w:t>
            </w:r>
          </w:p>
        </w:tc>
      </w:tr>
      <w:tr w:rsidR="00A95E91" w:rsidRPr="00F34818" w:rsidTr="00F34818">
        <w:trPr>
          <w:trHeight w:val="227"/>
        </w:trPr>
        <w:tc>
          <w:tcPr>
            <w:tcW w:w="1940"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c>
          <w:tcPr>
            <w:tcW w:w="1854"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2018-09-01</w:t>
            </w:r>
          </w:p>
        </w:tc>
        <w:tc>
          <w:tcPr>
            <w:tcW w:w="1854"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2019-01-18</w:t>
            </w:r>
          </w:p>
        </w:tc>
        <w:tc>
          <w:tcPr>
            <w:tcW w:w="1854"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2019-01-21</w:t>
            </w:r>
          </w:p>
        </w:tc>
        <w:tc>
          <w:tcPr>
            <w:tcW w:w="1854" w:type="dxa"/>
            <w:shd w:val="clear" w:color="auto" w:fill="auto"/>
            <w:tcMar>
              <w:top w:w="160" w:type="dxa"/>
              <w:left w:w="80" w:type="dxa"/>
              <w:bottom w:w="160" w:type="dxa"/>
              <w:right w:w="80" w:type="dxa"/>
            </w:tcMar>
            <w:vAlign w:val="center"/>
          </w:tcPr>
          <w:p w:rsidR="00A95E91" w:rsidRPr="00F34818" w:rsidRDefault="0009336D" w:rsidP="00F34818">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2019-05-24</w:t>
            </w:r>
          </w:p>
        </w:tc>
      </w:tr>
    </w:tbl>
    <w:p w:rsidR="00A95E91" w:rsidRPr="00F34818" w:rsidRDefault="0009336D" w:rsidP="00F34818">
      <w:pPr>
        <w:ind w:firstLine="567"/>
        <w:contextualSpacing w:val="0"/>
        <w:jc w:val="both"/>
        <w:rPr>
          <w:rFonts w:ascii="Times New Roman" w:eastAsia="Times New Roman" w:hAnsi="Times New Roman" w:cs="Times New Roman"/>
          <w:color w:val="2E2E2E"/>
          <w:highlight w:val="white"/>
          <w:lang w:val="lt-LT"/>
        </w:rPr>
      </w:pPr>
      <w:r w:rsidRPr="00F34818">
        <w:rPr>
          <w:rFonts w:ascii="Times New Roman" w:eastAsia="Times New Roman" w:hAnsi="Times New Roman" w:cs="Times New Roman"/>
          <w:color w:val="2E2E2E"/>
          <w:highlight w:val="white"/>
          <w:lang w:val="lt-LT"/>
        </w:rPr>
        <w:t xml:space="preserve"> </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color w:val="2E2E2E"/>
          <w:lang w:val="lt-LT"/>
        </w:rPr>
        <w:t xml:space="preserve">12. </w:t>
      </w:r>
      <w:r w:rsidRPr="00F34818">
        <w:rPr>
          <w:rFonts w:ascii="Times New Roman" w:eastAsia="Times New Roman" w:hAnsi="Times New Roman" w:cs="Times New Roman"/>
          <w:lang w:val="lt-LT"/>
        </w:rPr>
        <w:t xml:space="preserve">Gimnazijoje pagrindinė ugdymo proceso organizavimo forma – pamoka. Pamokos trukmė – 45 </w:t>
      </w:r>
      <w:proofErr w:type="spellStart"/>
      <w:r w:rsidRPr="00F34818">
        <w:rPr>
          <w:rFonts w:ascii="Times New Roman" w:eastAsia="Times New Roman" w:hAnsi="Times New Roman" w:cs="Times New Roman"/>
          <w:lang w:val="lt-LT"/>
        </w:rPr>
        <w:t>min</w:t>
      </w:r>
      <w:proofErr w:type="spellEnd"/>
      <w:r w:rsidRPr="00F34818">
        <w:rPr>
          <w:rFonts w:ascii="Times New Roman" w:eastAsia="Times New Roman" w:hAnsi="Times New Roman" w:cs="Times New Roman"/>
          <w:lang w:val="lt-LT"/>
        </w:rPr>
        <w:t>. Gimnazija skiria minimalų pamokų skaičių per dvejus metus, nustatytą Bendrųjų ugdymo planų 124, 143 punktuose, dalykų bendrosiose programose numatytiems pasiekimams pasiekti.</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13. Gimnazijos direktorius, iškilus situacijai, keliančiai pavojų mokinių sveikatai ar gyvybei, ar paskelbus ekstremalią padėtį, priima sprendimus dėl ugdymo proceso koregavimo. Apie priimtus sprendimus direktorius informuoja savivaldybės vykdomąją instituciją ar jos įgaliotą asmenį.</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14. Jei lauko oro temperatūra – 20 laipsnių šalčio ar žemesnė, į mokyklą gali nevykti, priešmokyklinio ugdymo grupės auklėtiniai, pradinių ir 5 klasių mokiniai, esant 25 laipsniams šalčio ar žemesnei temperatūrai – 6–8 ir gimnazijos 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r w:rsidR="00F34818">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w:t>
      </w:r>
      <w:r w:rsidR="00F34818">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klasių mokiniai. Šios dienos įskaičiuojamos į mokymosi dienų skaičių. Ugdymo procesas, atvykusiems į mokyklą mokiniams, vykdomas. Mokiniams, neatvykusiems į mokyklą, mokymuisi reikalinga informacija skelbiama gimnazijos internetinėje svetainėje ir / arba elektroniniame dienyne. Šios dienos įskaičiuojamos į ugdymo dienų skaičių.</w:t>
      </w:r>
    </w:p>
    <w:p w:rsidR="00A95E91" w:rsidRPr="00F34818" w:rsidRDefault="00A95E91" w:rsidP="00F34818">
      <w:pPr>
        <w:ind w:firstLine="567"/>
        <w:contextualSpacing w:val="0"/>
        <w:jc w:val="center"/>
        <w:rPr>
          <w:rFonts w:ascii="Times New Roman" w:eastAsia="Times New Roman" w:hAnsi="Times New Roman" w:cs="Times New Roman"/>
          <w:lang w:val="lt-LT"/>
        </w:rPr>
      </w:pPr>
    </w:p>
    <w:p w:rsidR="00A95E91" w:rsidRPr="00F34818" w:rsidRDefault="0009336D" w:rsidP="00F34818">
      <w:pPr>
        <w:ind w:firstLine="567"/>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ANTRASIS SKIRSNIS</w:t>
      </w:r>
    </w:p>
    <w:p w:rsidR="00A95E91" w:rsidRPr="00F34818" w:rsidRDefault="0009336D" w:rsidP="00F34818">
      <w:pPr>
        <w:ind w:firstLine="567"/>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MOKYKLOS UGDYMO TURINIO ĮGYVENDINIMAS. MOKYKLOS UGDYMO PLANO RENGIMAS</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15. Ugdymo turinys formuojamas pagal gimnazijos tikslus, Mažeikių r. savivaldybės administracijos Švietimo skyriaus 2017-2018 mokslo metų veiklos prioritetus, konkrečius mokinių </w:t>
      </w:r>
      <w:proofErr w:type="spellStart"/>
      <w:r w:rsidRPr="00F34818">
        <w:rPr>
          <w:rFonts w:ascii="Times New Roman" w:eastAsia="Times New Roman" w:hAnsi="Times New Roman" w:cs="Times New Roman"/>
          <w:lang w:val="lt-LT"/>
        </w:rPr>
        <w:t>ugdymo(si</w:t>
      </w:r>
      <w:proofErr w:type="spellEnd"/>
      <w:r w:rsidRPr="00F34818">
        <w:rPr>
          <w:rFonts w:ascii="Times New Roman" w:eastAsia="Times New Roman" w:hAnsi="Times New Roman" w:cs="Times New Roman"/>
          <w:lang w:val="lt-LT"/>
        </w:rPr>
        <w:t xml:space="preserve">) poreikius ir įgyvendinamas vadovaujantis Pradinio, pagrindinio, vidurinio ugdymo programų aprašu, patvirtintu Lietuvos Respublikos švietimo ir mokslo ministro 2015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gruodžio 21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xml:space="preserve">. V-1309 „Dėl Pradinio, pagrindinio ir vidurinio ugdymo programų aprašo patvirtinimo“ (toliau – Ugdymo programų aprašas), Pradinio ir pagrindinio ugdymo bendrosiomis programomis, patvirtintomis Lietuvos Respublikos švietimo ir mokslo ministro 2008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rugpjūčio 26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xml:space="preserve">. ISAK-2433 „Dėl Pradinio ir pagrindinio ugdymo bendrųjų programų patvirtinimo“ (toliau – Pagrindinio ugdymo bendrosios programos), Vidurinio ugdymo bendrosiomis programomis, patvirtintomis Lietuvos Respublikos švietimo ir mokslo ministro 2011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vasario 21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xml:space="preserve">. V-269 „Dėl Vidurinio ugdymo bendrųjų programų patvirtinimo“ (toliau – Vidurinio ugdymo bendrosios programos), Geros mokyklos koncepcija, patvirtinta Lietuvos Respublikos švietimo ir mokslo ministro 2015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gruodžio 21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V-1308 „Dėl Geros mokyklos konc</w:t>
      </w:r>
      <w:r w:rsidR="00F34818" w:rsidRPr="00F34818">
        <w:rPr>
          <w:rFonts w:ascii="Times New Roman" w:eastAsia="Times New Roman" w:hAnsi="Times New Roman" w:cs="Times New Roman"/>
          <w:lang w:val="lt-LT"/>
        </w:rPr>
        <w:t>epcijos patvirtinimo“ (toliau –</w:t>
      </w:r>
      <w:r w:rsidRPr="00F34818">
        <w:rPr>
          <w:rFonts w:ascii="Times New Roman" w:eastAsia="Times New Roman" w:hAnsi="Times New Roman" w:cs="Times New Roman"/>
          <w:lang w:val="lt-LT"/>
        </w:rPr>
        <w:t xml:space="preserve"> Geros mokyklos koncepcija), </w:t>
      </w:r>
      <w:r w:rsidRPr="00F34818">
        <w:rPr>
          <w:rFonts w:ascii="Times New Roman" w:eastAsia="Times New Roman" w:hAnsi="Times New Roman" w:cs="Times New Roman"/>
          <w:lang w:val="lt-LT"/>
        </w:rPr>
        <w:lastRenderedPageBreak/>
        <w:t xml:space="preserve">Bendraisiais ugdymo planais, Mokymosi pagal formaliojo švietimo programas (išskyrus aukštojo mokslo studijų programas) formų ir mokymo organizavimo tvarkos aprašu, patvirtintu Lietuvos Respublikos švietimo ir mokslo ministro 2012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birželio 28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xml:space="preserve">. V-1049 „Dėl Mokymosi pagal formaliojo švietimo programas (išskyrus aukštojo mokslo studijų programas) formų ir mokymo organizavimo tvarkos aprašo patvirtinimo“ (toliau – Mokymosi formų ir mokymo organizavimo tvarkos aprašas) ir </w:t>
      </w:r>
      <w:proofErr w:type="spellStart"/>
      <w:r w:rsidRPr="00F34818">
        <w:rPr>
          <w:rFonts w:ascii="Times New Roman" w:eastAsia="Times New Roman" w:hAnsi="Times New Roman" w:cs="Times New Roman"/>
          <w:lang w:val="lt-LT"/>
        </w:rPr>
        <w:t>kt</w:t>
      </w:r>
      <w:proofErr w:type="spellEnd"/>
      <w:r w:rsidRPr="00F34818">
        <w:rPr>
          <w:rFonts w:ascii="Times New Roman" w:eastAsia="Times New Roman" w:hAnsi="Times New Roman" w:cs="Times New Roman"/>
          <w:lang w:val="lt-LT"/>
        </w:rPr>
        <w:t>.</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16. Gimnazijoje vykdomoms ugdymo programoms įgyvendinti rengiamas gimnazijos ugdymo planas. Jis sudaromas, vadovaujantis bendrųjų ugdymo planų bendrosiomis nuostatomis, taip pat nuostatomis, skirtomis konkrečiai programai vykdyti.</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44A42">
        <w:rPr>
          <w:rFonts w:ascii="Times New Roman" w:eastAsia="Times New Roman" w:hAnsi="Times New Roman" w:cs="Times New Roman"/>
          <w:lang w:val="lt-LT"/>
        </w:rPr>
        <w:t>17</w:t>
      </w:r>
      <w:r w:rsidR="00F44A42" w:rsidRPr="00F44A42">
        <w:rPr>
          <w:rFonts w:ascii="Times New Roman" w:eastAsia="Times New Roman" w:hAnsi="Times New Roman" w:cs="Times New Roman"/>
          <w:lang w:val="lt-LT"/>
        </w:rPr>
        <w:t xml:space="preserve">. Gimnazijos direktorės 2018 </w:t>
      </w:r>
      <w:proofErr w:type="spellStart"/>
      <w:r w:rsidR="00F44A42" w:rsidRPr="00F44A42">
        <w:rPr>
          <w:rFonts w:ascii="Times New Roman" w:eastAsia="Times New Roman" w:hAnsi="Times New Roman" w:cs="Times New Roman"/>
          <w:lang w:val="lt-LT"/>
        </w:rPr>
        <w:t>m</w:t>
      </w:r>
      <w:proofErr w:type="spellEnd"/>
      <w:r w:rsidR="00F44A42" w:rsidRPr="00F44A42">
        <w:rPr>
          <w:rFonts w:ascii="Times New Roman" w:eastAsia="Times New Roman" w:hAnsi="Times New Roman" w:cs="Times New Roman"/>
          <w:lang w:val="lt-LT"/>
        </w:rPr>
        <w:t xml:space="preserve">. gegužės 25 </w:t>
      </w:r>
      <w:proofErr w:type="spellStart"/>
      <w:r w:rsidR="00F44A42" w:rsidRPr="00F44A42">
        <w:rPr>
          <w:rFonts w:ascii="Times New Roman" w:eastAsia="Times New Roman" w:hAnsi="Times New Roman" w:cs="Times New Roman"/>
          <w:lang w:val="lt-LT"/>
        </w:rPr>
        <w:t>d</w:t>
      </w:r>
      <w:proofErr w:type="spellEnd"/>
      <w:r w:rsidR="00F44A42" w:rsidRPr="00F44A42">
        <w:rPr>
          <w:rFonts w:ascii="Times New Roman" w:eastAsia="Times New Roman" w:hAnsi="Times New Roman" w:cs="Times New Roman"/>
          <w:lang w:val="lt-LT"/>
        </w:rPr>
        <w:t xml:space="preserve">. įsakymu </w:t>
      </w:r>
      <w:proofErr w:type="spellStart"/>
      <w:r w:rsidR="00F44A42" w:rsidRPr="00F44A42">
        <w:rPr>
          <w:rFonts w:ascii="Times New Roman" w:eastAsia="Times New Roman" w:hAnsi="Times New Roman" w:cs="Times New Roman"/>
          <w:lang w:val="lt-LT"/>
        </w:rPr>
        <w:t>Nr</w:t>
      </w:r>
      <w:proofErr w:type="spellEnd"/>
      <w:r w:rsidR="00F44A42" w:rsidRPr="00F44A42">
        <w:rPr>
          <w:rFonts w:ascii="Times New Roman" w:eastAsia="Times New Roman" w:hAnsi="Times New Roman" w:cs="Times New Roman"/>
          <w:lang w:val="lt-LT"/>
        </w:rPr>
        <w:t>. V1-107 „Dėl 2018-2019</w:t>
      </w:r>
      <w:r w:rsidRPr="00F44A42">
        <w:rPr>
          <w:rFonts w:ascii="Times New Roman" w:eastAsia="Times New Roman" w:hAnsi="Times New Roman" w:cs="Times New Roman"/>
          <w:lang w:val="lt-LT"/>
        </w:rPr>
        <w:t xml:space="preserve"> mokslo </w:t>
      </w:r>
      <w:r w:rsidR="00F44A42" w:rsidRPr="00F44A42">
        <w:rPr>
          <w:rFonts w:ascii="Times New Roman" w:eastAsia="Times New Roman" w:hAnsi="Times New Roman" w:cs="Times New Roman"/>
          <w:lang w:val="lt-LT"/>
        </w:rPr>
        <w:t>metų</w:t>
      </w:r>
      <w:r w:rsidR="00F44A42">
        <w:rPr>
          <w:rFonts w:ascii="Times New Roman" w:eastAsia="Times New Roman" w:hAnsi="Times New Roman" w:cs="Times New Roman"/>
          <w:lang w:val="lt-LT"/>
        </w:rPr>
        <w:t xml:space="preserve"> ugdymo planų- projektų </w:t>
      </w:r>
      <w:r w:rsidRPr="00F34818">
        <w:rPr>
          <w:rFonts w:ascii="Times New Roman" w:eastAsia="Times New Roman" w:hAnsi="Times New Roman" w:cs="Times New Roman"/>
          <w:lang w:val="lt-LT"/>
        </w:rPr>
        <w:t xml:space="preserve"> sudarymo darbo grupės“ sudaroma darbo grupė, rengsianti gimnazijos ugdymo planą. Grupės darbui vadovauja gimnazijos direktoriaus pavaduotoja ugdymui. Ugdymo planas rengiamas, vadovaujantis demokratiškumo, </w:t>
      </w:r>
      <w:proofErr w:type="spellStart"/>
      <w:r w:rsidRPr="00F34818">
        <w:rPr>
          <w:rFonts w:ascii="Times New Roman" w:eastAsia="Times New Roman" w:hAnsi="Times New Roman" w:cs="Times New Roman"/>
          <w:lang w:val="lt-LT"/>
        </w:rPr>
        <w:t>subsidiarumo</w:t>
      </w:r>
      <w:proofErr w:type="spellEnd"/>
      <w:r w:rsidRPr="00F34818">
        <w:rPr>
          <w:rFonts w:ascii="Times New Roman" w:eastAsia="Times New Roman" w:hAnsi="Times New Roman" w:cs="Times New Roman"/>
          <w:lang w:val="lt-LT"/>
        </w:rPr>
        <w:t>, prieinamumo, bendradarbiavimo principais.</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18. Gimnazija formuodama ugdymo turinį ir rengdama ugdymo planą, remiasi švietimo </w:t>
      </w:r>
      <w:proofErr w:type="spellStart"/>
      <w:r w:rsidRPr="00F34818">
        <w:rPr>
          <w:rFonts w:ascii="Times New Roman" w:eastAsia="Times New Roman" w:hAnsi="Times New Roman" w:cs="Times New Roman"/>
          <w:lang w:val="lt-LT"/>
        </w:rPr>
        <w:t>stebėsenos</w:t>
      </w:r>
      <w:proofErr w:type="spellEnd"/>
      <w:r w:rsidRPr="00F34818">
        <w:rPr>
          <w:rFonts w:ascii="Times New Roman" w:eastAsia="Times New Roman" w:hAnsi="Times New Roman" w:cs="Times New Roman"/>
          <w:lang w:val="lt-LT"/>
        </w:rPr>
        <w:t>, mokinių pasiekimų ir pažangos vertinimo ugdymo procese informacija, standartizuotų testų, nacionalinių mokinių pasiekimų tyrimų rezultatais, gimnazijos veiklos įsivertinimo duomenimis.</w:t>
      </w:r>
    </w:p>
    <w:p w:rsidR="00A95E91" w:rsidRPr="00F34818" w:rsidRDefault="00F44A42" w:rsidP="00F34818">
      <w:pPr>
        <w:ind w:firstLine="567"/>
        <w:contextualSpacing w:val="0"/>
        <w:jc w:val="both"/>
        <w:rPr>
          <w:rFonts w:ascii="Times New Roman" w:eastAsia="Times New Roman" w:hAnsi="Times New Roman" w:cs="Times New Roman"/>
          <w:lang w:val="lt-LT"/>
        </w:rPr>
      </w:pPr>
      <w:r>
        <w:rPr>
          <w:rFonts w:ascii="Times New Roman" w:eastAsia="Times New Roman" w:hAnsi="Times New Roman" w:cs="Times New Roman"/>
          <w:lang w:val="lt-LT"/>
        </w:rPr>
        <w:t>19. Įgyvendinant 2018– 2019</w:t>
      </w:r>
      <w:r w:rsidR="0009336D" w:rsidRPr="00F34818">
        <w:rPr>
          <w:rFonts w:ascii="Times New Roman" w:eastAsia="Times New Roman" w:hAnsi="Times New Roman" w:cs="Times New Roman"/>
          <w:lang w:val="lt-LT"/>
        </w:rPr>
        <w:t xml:space="preserve"> mokslo metų ugdymo planą didžiausias dėmesys skiriamas:</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19.1. ugdymo turinio formavimui ir ugdymo proceso (pamokos) kokybiškam organizavimui;</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19.2. mokymosi pagalbos teikimui;</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19.3. individualios pažangos </w:t>
      </w:r>
      <w:proofErr w:type="spellStart"/>
      <w:r w:rsidRPr="00F34818">
        <w:rPr>
          <w:rFonts w:ascii="Times New Roman" w:eastAsia="Times New Roman" w:hAnsi="Times New Roman" w:cs="Times New Roman"/>
          <w:lang w:val="lt-LT"/>
        </w:rPr>
        <w:t>stebėsenai</w:t>
      </w:r>
      <w:proofErr w:type="spellEnd"/>
      <w:r w:rsidRPr="00F34818">
        <w:rPr>
          <w:rFonts w:ascii="Times New Roman" w:eastAsia="Times New Roman" w:hAnsi="Times New Roman" w:cs="Times New Roman"/>
          <w:lang w:val="lt-LT"/>
        </w:rPr>
        <w:t xml:space="preserve"> ir fiksavimui;</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19.4. bendrųjų kompetencijų ugdymui;</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19.5. Integruoto ir integralaus  mokymosi stiprinimui;</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19.6. mokymosi pagalbos efektyviam teikimui;</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19.7. įvairių ugdymo (si) aplinkų optimaliam panaudojimui;</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19.8. gimnazijos bendruomenės emocinio intelekto stiprinimui;</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19.9. bendruomeniškumo bei tautiškumo stiprinimui, savivaldos plėtojimui.</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20. Pagrindinio ugdymo turinys pateikiamas metams, o Vidurinio ugdymo bendrosiose programose dalyko turinys pateikiamas dvejiems mokslo metams. Bendruosiuose ugdymo planuose nurodomas minimalus pamokų skaičius, skirtas dalyko bendrajai programai įgyvendinti per dvejus mokslo metus. Gimnazija, įgyvendindama ugdymo turinį, pasilieka teisę ugdymo planą iškilus būtinybei koreguoti mokslo metų eigoje, tačiau užtikrina, kad ugdymui skirtos valandos, bus paskirtos taip kaip nurodoma Bendrųjų ugdymo planų 124, 143 punktuose.</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21. Gimnazijos ugdymo turinys įgyvendinamas vadovaujantis:</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21.1. Gimnazijos nustatytomis tvarkomis:</w:t>
      </w:r>
    </w:p>
    <w:p w:rsidR="00A95E91" w:rsidRPr="00F34818" w:rsidRDefault="0009336D" w:rsidP="00F34818">
      <w:pPr>
        <w:ind w:firstLine="567"/>
        <w:contextualSpacing w:val="0"/>
        <w:jc w:val="both"/>
        <w:rPr>
          <w:rFonts w:ascii="Times New Roman" w:eastAsia="Times New Roman" w:hAnsi="Times New Roman" w:cs="Times New Roman"/>
          <w:highlight w:val="cyan"/>
          <w:lang w:val="lt-LT"/>
        </w:rPr>
      </w:pPr>
      <w:r w:rsidRPr="00F34818">
        <w:rPr>
          <w:rFonts w:ascii="Times New Roman" w:eastAsia="Times New Roman" w:hAnsi="Times New Roman" w:cs="Times New Roman"/>
          <w:lang w:val="lt-LT"/>
        </w:rPr>
        <w:t>21.1.1. Ugdymo turinio, planavimo principų ir laikotarpių, ilgalaikių planų, pasirenkamųjų dalykų, modulių pasiūla, prevencinių ir kitų programų integravimo gal</w:t>
      </w:r>
      <w:r w:rsidR="00CD5EF5">
        <w:rPr>
          <w:rFonts w:ascii="Times New Roman" w:eastAsia="Times New Roman" w:hAnsi="Times New Roman" w:cs="Times New Roman"/>
          <w:lang w:val="lt-LT"/>
        </w:rPr>
        <w:t>imybės ir</w:t>
      </w:r>
      <w:r w:rsidRPr="00F34818">
        <w:rPr>
          <w:rFonts w:ascii="Times New Roman" w:eastAsia="Times New Roman" w:hAnsi="Times New Roman" w:cs="Times New Roman"/>
          <w:lang w:val="lt-LT"/>
        </w:rPr>
        <w:t xml:space="preserve"> tvarka aptarta Mokytojų tarybos posėdyje </w:t>
      </w:r>
      <w:r w:rsidR="00392A10" w:rsidRPr="00F34818">
        <w:rPr>
          <w:rFonts w:ascii="Times New Roman" w:eastAsia="Times New Roman" w:hAnsi="Times New Roman" w:cs="Times New Roman"/>
          <w:lang w:val="lt-LT"/>
        </w:rPr>
        <w:t>2018</w:t>
      </w:r>
      <w:r w:rsidR="00F34818">
        <w:rPr>
          <w:rFonts w:ascii="Times New Roman" w:eastAsia="Times New Roman" w:hAnsi="Times New Roman" w:cs="Times New Roman"/>
          <w:lang w:val="lt-LT"/>
        </w:rPr>
        <w:t>-06-22</w:t>
      </w:r>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T2-10;</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21.1.2. Mokinių socialines veiklas, atsižvelgiant į mokinių polinkius, socialinius interesus ir gimnazijos bei vietos bendruomenės poreikius, planuoja klasių auklėtojai ir integruoja 5-20 valandų bendras socialines veiklas per mokslo metus į klasės vadovo veiklą, gimnazijoje rengiamas akcijas ar šventes. Apskaitą apie atliktą socialinę veiklą vykdo klasės auklėtojas ir pats mokinys. (Socialinės – pilietinės veiklos ugdymo tvarkos aprašas patvirtintas 2017-08-25 direktoriaus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V1-132);</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21.1.3. Mokinio pasirinkto dalyko, dalyko kurso ar dalyko modulio, mokėjimo lygio pakeitimo tvarka: keisti dalyką ar dalyko kursą mokinys gali pasibaigus pusmečiui, atsiskaitęs (išlaikęs įskaitą) iš naujai pasirinkto dalyko programos ar dalyko kurso skirtumo. Įvertinimas, prie kurio pažymimas kursas raidėmis B (bendrasis) arba A (išplėstinis), įrašomas stulpelyje prie pusmečio ir metinių pažymių; mokiniui, kuris mokysis pagal dalyko programos bendrąjį kursą ir kurį tenkina turimas išplėstinio kurso įvertinimas, laikyti įskaitos nereikia; įskaitą už pusmetį vykdo dalyko mokytojas, už metus – direktoriaus sudaryta komisija (direktoriaus pavaduotoja ugdymui </w:t>
      </w:r>
      <w:r w:rsidRPr="00F34818">
        <w:rPr>
          <w:rFonts w:ascii="Times New Roman" w:eastAsia="Times New Roman" w:hAnsi="Times New Roman" w:cs="Times New Roman"/>
          <w:lang w:val="lt-LT"/>
        </w:rPr>
        <w:lastRenderedPageBreak/>
        <w:t xml:space="preserve">ir du dalyko specialistai arba dėstantis mokytojas ir artimo dalyko specialistas) (Pasirinkto dalyko, kurso, dalyko modulio keitimo tvarka patvirtinta 2017-08-25 direktoriaus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V1-132);</w:t>
      </w:r>
    </w:p>
    <w:p w:rsidR="00A95E91" w:rsidRPr="00F34818" w:rsidRDefault="0009336D">
      <w:pPr>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tbl>
      <w:tblPr>
        <w:tblStyle w:val="16"/>
        <w:tblW w:w="93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4"/>
        <w:gridCol w:w="5963"/>
        <w:gridCol w:w="2523"/>
      </w:tblGrid>
      <w:tr w:rsidR="00A95E91" w:rsidRPr="00F34818" w:rsidTr="00CD5EF5">
        <w:trPr>
          <w:trHeight w:val="572"/>
        </w:trPr>
        <w:tc>
          <w:tcPr>
            <w:tcW w:w="8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b/>
                <w:lang w:val="lt-LT"/>
              </w:rPr>
            </w:pPr>
            <w:proofErr w:type="spellStart"/>
            <w:r w:rsidRPr="00F34818">
              <w:rPr>
                <w:rFonts w:ascii="Times New Roman" w:eastAsia="Times New Roman" w:hAnsi="Times New Roman" w:cs="Times New Roman"/>
                <w:b/>
                <w:lang w:val="lt-LT"/>
              </w:rPr>
              <w:t>Eil</w:t>
            </w:r>
            <w:proofErr w:type="spellEnd"/>
            <w:r w:rsidRPr="00F34818">
              <w:rPr>
                <w:rFonts w:ascii="Times New Roman" w:eastAsia="Times New Roman" w:hAnsi="Times New Roman" w:cs="Times New Roman"/>
                <w:b/>
                <w:lang w:val="lt-LT"/>
              </w:rPr>
              <w:t xml:space="preserve">. </w:t>
            </w:r>
            <w:proofErr w:type="spellStart"/>
            <w:r w:rsidRPr="00F34818">
              <w:rPr>
                <w:rFonts w:ascii="Times New Roman" w:eastAsia="Times New Roman" w:hAnsi="Times New Roman" w:cs="Times New Roman"/>
                <w:b/>
                <w:lang w:val="lt-LT"/>
              </w:rPr>
              <w:t>Nr</w:t>
            </w:r>
            <w:proofErr w:type="spellEnd"/>
            <w:r w:rsidRPr="00F34818">
              <w:rPr>
                <w:rFonts w:ascii="Times New Roman" w:eastAsia="Times New Roman" w:hAnsi="Times New Roman" w:cs="Times New Roman"/>
                <w:b/>
                <w:lang w:val="lt-LT"/>
              </w:rPr>
              <w:t>.</w:t>
            </w:r>
          </w:p>
        </w:tc>
        <w:tc>
          <w:tcPr>
            <w:tcW w:w="596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Temos</w:t>
            </w:r>
          </w:p>
        </w:tc>
        <w:tc>
          <w:tcPr>
            <w:tcW w:w="25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Kuriai klasei</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Teisės pagrindai</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Karjeros projektavimas</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Fotografija</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Eksperimentinė fizika</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Fizikos kompleksiniai uždaviniai</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7</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Funkciniai sąryšiai</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8</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Sudėtingesnių matematikos uždavinių sprendimas</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9</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Matematikos pagrindai</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10</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Samprotavimo ir literatūrinio rašinio analizė</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Rašytinio anglų kalbos teksto kūrimo praktikumas</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12</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Lietuvos istorijos raida istoriniuose šaltiniuose</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13</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Finansinis raštingumas</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14</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Praktinė</w:t>
            </w:r>
            <w:r w:rsidRPr="00F34818">
              <w:rPr>
                <w:rFonts w:ascii="Times New Roman" w:eastAsia="Times New Roman" w:hAnsi="Times New Roman" w:cs="Times New Roman"/>
                <w:color w:val="FF0000"/>
                <w:lang w:val="lt-LT"/>
              </w:rPr>
              <w:t xml:space="preserve"> </w:t>
            </w:r>
            <w:r w:rsidRPr="00F34818">
              <w:rPr>
                <w:rFonts w:ascii="Times New Roman" w:eastAsia="Times New Roman" w:hAnsi="Times New Roman" w:cs="Times New Roman"/>
                <w:lang w:val="lt-LT"/>
              </w:rPr>
              <w:t>biologija</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15</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Lietuvos istorija istoriniuose šaltiniuose</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16</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Tinklinis</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17</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Biotechnologijos</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18</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color w:val="274E13"/>
                <w:lang w:val="lt-LT"/>
              </w:rPr>
            </w:pPr>
            <w:r w:rsidRPr="00F34818">
              <w:rPr>
                <w:rFonts w:ascii="Times New Roman" w:eastAsia="Times New Roman" w:hAnsi="Times New Roman" w:cs="Times New Roman"/>
                <w:color w:val="274E13"/>
                <w:lang w:val="lt-LT"/>
              </w:rPr>
              <w:t>Turizmas ir mityba</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19</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Integruojama menų ir technologijų programa ,,Kompozicijos ir piešimo pagrindai</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Grafinis dizainas</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21</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Dizainas</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r w:rsidR="00A95E91" w:rsidRPr="00F34818" w:rsidTr="00F34818">
        <w:trPr>
          <w:trHeight w:val="20"/>
        </w:trPr>
        <w:tc>
          <w:tcPr>
            <w:tcW w:w="8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59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Pilietinio ir politinio aktyvumo tapatumas</w:t>
            </w:r>
          </w:p>
        </w:tc>
        <w:tc>
          <w:tcPr>
            <w:tcW w:w="25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F34818">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tc>
      </w:tr>
    </w:tbl>
    <w:p w:rsidR="00F34818" w:rsidRDefault="00F34818" w:rsidP="00F34818">
      <w:pPr>
        <w:ind w:firstLine="567"/>
        <w:contextualSpacing w:val="0"/>
        <w:jc w:val="both"/>
        <w:rPr>
          <w:rFonts w:ascii="Times New Roman" w:eastAsia="Times New Roman" w:hAnsi="Times New Roman" w:cs="Times New Roman"/>
          <w:lang w:val="lt-LT"/>
        </w:rPr>
      </w:pP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21.1.4. Programos yra aptariamos ir suderinamos metodinėse grupėse, metodinėje taryboje suderinamos programų mokymo galimybės, suderintos programos įrašomos plano mokomųjų dalykų lentelėse, programos yra pasirenkamos (neprivalomos); gimnazija rengdama pasirenkamųjų dalykų, dalykų modulių turinį vadovaujasi </w:t>
      </w:r>
      <w:r w:rsidRPr="00F34818">
        <w:rPr>
          <w:rFonts w:ascii="Times New Roman" w:eastAsia="Times New Roman" w:hAnsi="Times New Roman" w:cs="Times New Roman"/>
          <w:lang w:val="lt-LT"/>
        </w:rPr>
        <w:lastRenderedPageBreak/>
        <w:t xml:space="preserve">Bendraisiais formaliojo švietimo programų reikalavimais, patvirtintais Lietuvos Respublikos švietimo ir mokslo ministro 2004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balandžio 13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ISAK-535 „Dėl Bendrųjų formaliojo švietimo programų reikalavimų patvirtinimo“ pasirenkamųjų dalykų ir dalykų modulių programas rengia (kai nėra švietimo ir mokslo ministro patvirtintų programų) dalyko mokytojas, joms pritaria metodinė grupė;</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21.1.5. Klasių dalijimo, laikinųjų grupių sudarymo ir skaičiaus, atsižvelgus į skirtas mokymo lėšas tvarka (Klasių dalijimo į grupes ir mobilių grupių sudarymo tvarkos aprašas patvirtinta 2017-08-25 direktoriaus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V1-132);</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21.1.6. Švietimo pagalbos mokiniui teikimo tvarkos aprašas (patvirtinta 2015-02-27 direktoriaus,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V1-45);</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21.1.7. Mokinių pažangos ir pasiekimų vertinimo tvarka (patvirtinta 2017-08-25 direktoriaus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V1-132);</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21.1.8. Neformaliojo ugdymo organizavimo bei priežiūros tvarka (patvirtinta</w:t>
      </w:r>
      <w:r w:rsidR="00F34818">
        <w:rPr>
          <w:rFonts w:ascii="Times New Roman" w:eastAsia="Times New Roman" w:hAnsi="Times New Roman" w:cs="Times New Roman"/>
          <w:color w:val="FF0000"/>
          <w:lang w:val="lt-LT"/>
        </w:rPr>
        <w:t xml:space="preserve"> </w:t>
      </w:r>
      <w:r w:rsidRPr="00F34818">
        <w:rPr>
          <w:rFonts w:ascii="Times New Roman" w:eastAsia="Times New Roman" w:hAnsi="Times New Roman" w:cs="Times New Roman"/>
          <w:lang w:val="lt-LT"/>
        </w:rPr>
        <w:t xml:space="preserve">2017-08-25 direktoriaus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V1-132);</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21.1.9. Etninės kultūros integravimo į ugdymo procesą tvarka (patvirtinta 2015-08-27 direktoriaus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V1-130);</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21.1.10. Ugdymo karjerai tvarka (patvirtinta </w:t>
      </w:r>
      <w:r w:rsidR="00F34818">
        <w:rPr>
          <w:rFonts w:ascii="Times New Roman" w:eastAsia="Times New Roman" w:hAnsi="Times New Roman" w:cs="Times New Roman"/>
          <w:lang w:val="lt-LT"/>
        </w:rPr>
        <w:t>2017-08-25 direktoriaus įsakymu</w:t>
      </w:r>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V1-132);</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21.2. Gimnazijos tarybos, Mokytojų tarybos, Metodinės tarybos susitarimu:</w:t>
      </w:r>
    </w:p>
    <w:p w:rsidR="00A95E91" w:rsidRPr="00F34818" w:rsidRDefault="0009336D" w:rsidP="00F34818">
      <w:pPr>
        <w:ind w:firstLine="567"/>
        <w:contextualSpacing w:val="0"/>
        <w:jc w:val="both"/>
        <w:rPr>
          <w:rFonts w:ascii="Times New Roman" w:eastAsia="Times New Roman" w:hAnsi="Times New Roman" w:cs="Times New Roman"/>
          <w:highlight w:val="cyan"/>
          <w:lang w:val="lt-LT"/>
        </w:rPr>
      </w:pPr>
      <w:r w:rsidRPr="00F34818">
        <w:rPr>
          <w:rFonts w:ascii="Times New Roman" w:eastAsia="Times New Roman" w:hAnsi="Times New Roman" w:cs="Times New Roman"/>
          <w:lang w:val="lt-LT"/>
        </w:rPr>
        <w:t>21.2.1. Gimnazijos tarybos</w:t>
      </w:r>
      <w:r w:rsidR="00EE4A6A" w:rsidRPr="00F34818">
        <w:rPr>
          <w:rFonts w:ascii="Times New Roman" w:eastAsia="Times New Roman" w:hAnsi="Times New Roman" w:cs="Times New Roman"/>
          <w:lang w:val="lt-LT"/>
        </w:rPr>
        <w:t xml:space="preserve"> 2018</w:t>
      </w:r>
      <w:r w:rsidRPr="00F34818">
        <w:rPr>
          <w:rFonts w:ascii="Times New Roman" w:eastAsia="Times New Roman" w:hAnsi="Times New Roman" w:cs="Times New Roman"/>
          <w:lang w:val="lt-LT"/>
        </w:rPr>
        <w:t xml:space="preserve">-05-14 posėdyje, protokolas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3, susitarta dėl ugdymo plano turinio, struktūros ir formos: planas sudaromas 1 mokslo metams, jo struktūros pagrindas – Bendrieji ugdymo planai;</w:t>
      </w:r>
    </w:p>
    <w:p w:rsidR="00A95E91" w:rsidRPr="00F34818" w:rsidRDefault="0009336D" w:rsidP="00F34818">
      <w:pPr>
        <w:ind w:firstLine="567"/>
        <w:contextualSpacing w:val="0"/>
        <w:jc w:val="both"/>
        <w:rPr>
          <w:rFonts w:ascii="Times New Roman" w:eastAsia="Times New Roman" w:hAnsi="Times New Roman" w:cs="Times New Roman"/>
          <w:highlight w:val="cyan"/>
          <w:lang w:val="lt-LT"/>
        </w:rPr>
      </w:pPr>
      <w:r w:rsidRPr="00F34818">
        <w:rPr>
          <w:rFonts w:ascii="Times New Roman" w:eastAsia="Times New Roman" w:hAnsi="Times New Roman" w:cs="Times New Roman"/>
          <w:lang w:val="lt-LT"/>
        </w:rPr>
        <w:t>21.2.2. Bendrųjų kompetencijų, gyvenimo įgūdžių ugdymo, prevencinės ir kitos programos integruojamos į mokomuosius dalykus, klasių valandėles ir neformalųjį ugdymą, programų integravimas aptariamas ir suderinamas metodinėse grupėse. Metodinės tarybos 201</w:t>
      </w:r>
      <w:r w:rsidR="00EE4A6A" w:rsidRPr="00F34818">
        <w:rPr>
          <w:rFonts w:ascii="Times New Roman" w:eastAsia="Times New Roman" w:hAnsi="Times New Roman" w:cs="Times New Roman"/>
          <w:lang w:val="lt-LT"/>
        </w:rPr>
        <w:t>8</w:t>
      </w:r>
      <w:r w:rsidRPr="00F34818">
        <w:rPr>
          <w:rFonts w:ascii="Times New Roman" w:eastAsia="Times New Roman" w:hAnsi="Times New Roman" w:cs="Times New Roman"/>
          <w:lang w:val="lt-LT"/>
        </w:rPr>
        <w:t xml:space="preserve">-05-11 protokolas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5;</w:t>
      </w:r>
    </w:p>
    <w:p w:rsidR="00A95E91" w:rsidRPr="00F34818" w:rsidRDefault="0009336D" w:rsidP="00F34818">
      <w:pPr>
        <w:ind w:firstLine="567"/>
        <w:contextualSpacing w:val="0"/>
        <w:jc w:val="both"/>
        <w:rPr>
          <w:rFonts w:ascii="Times New Roman" w:eastAsia="Times New Roman" w:hAnsi="Times New Roman" w:cs="Times New Roman"/>
          <w:highlight w:val="white"/>
          <w:lang w:val="lt-LT"/>
        </w:rPr>
      </w:pPr>
      <w:r w:rsidRPr="00F34818">
        <w:rPr>
          <w:rFonts w:ascii="Times New Roman" w:eastAsia="Times New Roman" w:hAnsi="Times New Roman" w:cs="Times New Roman"/>
          <w:lang w:val="lt-LT"/>
        </w:rPr>
        <w:t xml:space="preserve">21.2.3. Dalykų mokymo pagal platesnę programą nei bendroji dalyko programa organizuojamas vidurinio ugdymo pakopoje (bendrinis ir išplėstinis kursas). </w:t>
      </w:r>
      <w:r w:rsidR="00EE4A6A" w:rsidRPr="00F34818">
        <w:rPr>
          <w:rFonts w:ascii="Times New Roman" w:eastAsia="Times New Roman" w:hAnsi="Times New Roman" w:cs="Times New Roman"/>
          <w:highlight w:val="white"/>
          <w:lang w:val="lt-LT"/>
        </w:rPr>
        <w:t>Metodinės tarybos 2018</w:t>
      </w:r>
      <w:r w:rsidRPr="00F34818">
        <w:rPr>
          <w:rFonts w:ascii="Times New Roman" w:eastAsia="Times New Roman" w:hAnsi="Times New Roman" w:cs="Times New Roman"/>
          <w:highlight w:val="white"/>
          <w:lang w:val="lt-LT"/>
        </w:rPr>
        <w:t xml:space="preserve">-05-11 protokolas </w:t>
      </w:r>
      <w:proofErr w:type="spellStart"/>
      <w:r w:rsidRPr="00F34818">
        <w:rPr>
          <w:rFonts w:ascii="Times New Roman" w:eastAsia="Times New Roman" w:hAnsi="Times New Roman" w:cs="Times New Roman"/>
          <w:highlight w:val="white"/>
          <w:lang w:val="lt-LT"/>
        </w:rPr>
        <w:t>Nr</w:t>
      </w:r>
      <w:proofErr w:type="spellEnd"/>
      <w:r w:rsidRPr="00F34818">
        <w:rPr>
          <w:rFonts w:ascii="Times New Roman" w:eastAsia="Times New Roman" w:hAnsi="Times New Roman" w:cs="Times New Roman"/>
          <w:highlight w:val="white"/>
          <w:lang w:val="lt-LT"/>
        </w:rPr>
        <w:t>. 5;</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21.2.4. Dorinio ugdymo dalykui pasirenkamos (tėvų ar mokinių pasirinkimas raštu) tikybos ar etikos programos. </w:t>
      </w:r>
      <w:r w:rsidR="00EE4A6A" w:rsidRPr="00F34818">
        <w:rPr>
          <w:rFonts w:ascii="Times New Roman" w:eastAsia="Times New Roman" w:hAnsi="Times New Roman" w:cs="Times New Roman"/>
          <w:lang w:val="lt-LT"/>
        </w:rPr>
        <w:t>Gimnazijos tarybos 2018</w:t>
      </w:r>
      <w:r w:rsidRPr="00F34818">
        <w:rPr>
          <w:rFonts w:ascii="Times New Roman" w:eastAsia="Times New Roman" w:hAnsi="Times New Roman" w:cs="Times New Roman"/>
          <w:lang w:val="lt-LT"/>
        </w:rPr>
        <w:t xml:space="preserve">-05-14 posėdyje, protokolas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3;</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21.2.5. Antrosios užsienio kalbos mokymuisi siūlomų pas</w:t>
      </w:r>
      <w:r w:rsidR="00F34818">
        <w:rPr>
          <w:rFonts w:ascii="Times New Roman" w:eastAsia="Times New Roman" w:hAnsi="Times New Roman" w:cs="Times New Roman"/>
          <w:lang w:val="lt-LT"/>
        </w:rPr>
        <w:t xml:space="preserve">irinkimų (vokiečių ir rusų </w:t>
      </w:r>
      <w:proofErr w:type="spellStart"/>
      <w:r w:rsidR="00F34818">
        <w:rPr>
          <w:rFonts w:ascii="Times New Roman" w:eastAsia="Times New Roman" w:hAnsi="Times New Roman" w:cs="Times New Roman"/>
          <w:lang w:val="lt-LT"/>
        </w:rPr>
        <w:t>k</w:t>
      </w:r>
      <w:proofErr w:type="spellEnd"/>
      <w:r w:rsidR="00F34818">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Antroji užsienio kalba mokoma nuo 6 klasės;</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21.2.6. Laikinosios (mobiliosios) grupės sudaromos dalykų skirtingoms programoms (dorinis ugdymas, užsienio kalbos, kūno kultūra) mokytis, pasirenkamųjų dalykų ir modulių programų mokymuisi ir laikinoms programoms mokinių ugdymosi poreikių t</w:t>
      </w:r>
      <w:r w:rsidR="00EE4A6A" w:rsidRPr="00F34818">
        <w:rPr>
          <w:rFonts w:ascii="Times New Roman" w:eastAsia="Times New Roman" w:hAnsi="Times New Roman" w:cs="Times New Roman"/>
          <w:lang w:val="lt-LT"/>
        </w:rPr>
        <w:t>enkinimui. Mokytojų tarybos 2018</w:t>
      </w:r>
      <w:r w:rsidRPr="00F34818">
        <w:rPr>
          <w:rFonts w:ascii="Times New Roman" w:eastAsia="Times New Roman" w:hAnsi="Times New Roman" w:cs="Times New Roman"/>
          <w:lang w:val="lt-LT"/>
        </w:rPr>
        <w:t xml:space="preserve">-06-22 posėdis Protokolas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T2-10.</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22. Gimnazijos ugdymo aplinka yra gimnazijos kultūros dalis, kuri orientuota į ugdymo tikslų įgyvendinimą, mokinių poreikių tenkinimą, ji apima fizinių, psichologinių, socialinių ir kultūrinių veiksnių visumą:</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22.1. gimnazijos fizinei aplinkai priskiriami mokomųjų dalykų kabinetai, kompiuterizuoti ir pagal turimus išteklius programine įranga aprūpinti kabinetai, sporto ir aktų salės, biblioteka, skaitykla, muziejai, stadionas, kitos gimnazijos erdvės;</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22.2. ugdomoji veikla gali būti vykdoma:</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22.2.1. gimnazijos fizinėje aplinkoje;</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22.2.2. socialinių partnerių aplinkose;</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22.2.3. gamtoje </w:t>
      </w:r>
      <w:r w:rsidR="00CD5EF5">
        <w:rPr>
          <w:rFonts w:ascii="Times New Roman" w:eastAsia="Times New Roman" w:hAnsi="Times New Roman" w:cs="Times New Roman"/>
          <w:lang w:val="lt-LT"/>
        </w:rPr>
        <w:t>–</w:t>
      </w:r>
      <w:r w:rsidRPr="00F34818">
        <w:rPr>
          <w:rFonts w:ascii="Times New Roman" w:eastAsia="Times New Roman" w:hAnsi="Times New Roman" w:cs="Times New Roman"/>
          <w:lang w:val="lt-LT"/>
        </w:rPr>
        <w:t xml:space="preserve"> lauko klasėje;</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22.2.4. Rašytojos Marijos Pečkauskaitės parke;</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22.2.5. muziejuje, bibliotekoje ir kitose aktyviam ugdymuisi pritaikytose erdvėse.</w:t>
      </w:r>
    </w:p>
    <w:p w:rsidR="00A95E91" w:rsidRPr="00F34818" w:rsidRDefault="00CD5EF5" w:rsidP="00F34818">
      <w:pPr>
        <w:ind w:firstLine="567"/>
        <w:contextualSpacing w:val="0"/>
        <w:jc w:val="both"/>
        <w:rPr>
          <w:rFonts w:ascii="Times New Roman" w:eastAsia="Times New Roman" w:hAnsi="Times New Roman" w:cs="Times New Roman"/>
          <w:lang w:val="lt-LT"/>
        </w:rPr>
      </w:pPr>
      <w:r>
        <w:rPr>
          <w:rFonts w:ascii="Times New Roman" w:eastAsia="Times New Roman" w:hAnsi="Times New Roman" w:cs="Times New Roman"/>
          <w:lang w:val="lt-LT"/>
        </w:rPr>
        <w:t xml:space="preserve">23. Gimnazijos </w:t>
      </w:r>
      <w:r w:rsidR="0009336D" w:rsidRPr="00F34818">
        <w:rPr>
          <w:rFonts w:ascii="Times New Roman" w:eastAsia="Times New Roman" w:hAnsi="Times New Roman" w:cs="Times New Roman"/>
          <w:lang w:val="lt-LT"/>
        </w:rPr>
        <w:t>ugdymo planą vadovas tvirtina iki mokslo metų pradžios, suderinęs su mokyklos taryba, taip pat su savininko teises ir pareigas įgyvendinančia institucija.</w:t>
      </w:r>
    </w:p>
    <w:p w:rsidR="0009336D"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lastRenderedPageBreak/>
        <w:t>24. Gimnazijos veiklos organizavimą įtakojančiais nenumatytais atvejais ugdymo proceso metu gali būti koreguojamas gimnazijos ugdymo plano įgyvendinimas arba mokinio individualus ugdymo planas atsižvelgiant į mokymo lėšas ir išlaikant minimalų pamokų skaičių dalykų bendrosioms programoms įgyvendinti.</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24.1. Dėl gimnazijoje užsitęsusios renovacijos darbų, ugdymo plano įgyvendinimas</w:t>
      </w:r>
      <w:r w:rsidR="00102CF9" w:rsidRPr="00F34818">
        <w:rPr>
          <w:rFonts w:ascii="Times New Roman" w:eastAsia="Times New Roman" w:hAnsi="Times New Roman" w:cs="Times New Roman"/>
          <w:lang w:val="lt-LT"/>
        </w:rPr>
        <w:t>.</w:t>
      </w:r>
      <w:r w:rsidR="00F34818">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 xml:space="preserve">2018-2019 </w:t>
      </w:r>
      <w:proofErr w:type="spellStart"/>
      <w:r w:rsidRPr="00F34818">
        <w:rPr>
          <w:rFonts w:ascii="Times New Roman" w:eastAsia="Times New Roman" w:hAnsi="Times New Roman" w:cs="Times New Roman"/>
          <w:lang w:val="lt-LT"/>
        </w:rPr>
        <w:t>m.m</w:t>
      </w:r>
      <w:proofErr w:type="spellEnd"/>
      <w:r w:rsidRPr="00F34818">
        <w:rPr>
          <w:rFonts w:ascii="Times New Roman" w:eastAsia="Times New Roman" w:hAnsi="Times New Roman" w:cs="Times New Roman"/>
          <w:lang w:val="lt-LT"/>
        </w:rPr>
        <w:t>. rugsėjo 03-14 dienomis buvo koreguojamas</w:t>
      </w:r>
      <w:r w:rsidR="00F34818">
        <w:rPr>
          <w:rFonts w:ascii="Times New Roman" w:eastAsia="Times New Roman" w:hAnsi="Times New Roman" w:cs="Times New Roman"/>
          <w:lang w:val="lt-LT"/>
        </w:rPr>
        <w:t>. Vyko kultūrinė pažintinė</w:t>
      </w:r>
      <w:r w:rsidR="00E7446E" w:rsidRPr="00F34818">
        <w:rPr>
          <w:rFonts w:ascii="Times New Roman" w:eastAsia="Times New Roman" w:hAnsi="Times New Roman" w:cs="Times New Roman"/>
          <w:lang w:val="lt-LT"/>
        </w:rPr>
        <w:t>, integrali bei integruo</w:t>
      </w:r>
      <w:r w:rsidR="00F34818">
        <w:rPr>
          <w:rFonts w:ascii="Times New Roman" w:eastAsia="Times New Roman" w:hAnsi="Times New Roman" w:cs="Times New Roman"/>
          <w:lang w:val="lt-LT"/>
        </w:rPr>
        <w:t>ta ugdymo turinio veikla.</w:t>
      </w:r>
      <w:r w:rsidR="00E7446E" w:rsidRPr="00F34818">
        <w:rPr>
          <w:rFonts w:ascii="Times New Roman" w:eastAsia="Times New Roman" w:hAnsi="Times New Roman" w:cs="Times New Roman"/>
          <w:lang w:val="lt-LT"/>
        </w:rPr>
        <w:t xml:space="preserve"> Plano k</w:t>
      </w:r>
      <w:r w:rsidR="00D803B2" w:rsidRPr="00F34818">
        <w:rPr>
          <w:rFonts w:ascii="Times New Roman" w:eastAsia="Times New Roman" w:hAnsi="Times New Roman" w:cs="Times New Roman"/>
          <w:lang w:val="lt-LT"/>
        </w:rPr>
        <w:t xml:space="preserve">oregavimo sprendimai aprobuoti </w:t>
      </w:r>
      <w:r w:rsidR="00E7446E" w:rsidRPr="00F34818">
        <w:rPr>
          <w:rFonts w:ascii="Times New Roman" w:eastAsia="Times New Roman" w:hAnsi="Times New Roman" w:cs="Times New Roman"/>
          <w:lang w:val="lt-LT"/>
        </w:rPr>
        <w:t>gimnazijos taryboje ir tvirtinami direktoriaus įsakymu (Veiklų planas pridedamas)</w:t>
      </w:r>
      <w:r w:rsidR="00F34818">
        <w:rPr>
          <w:rFonts w:ascii="Times New Roman" w:eastAsia="Times New Roman" w:hAnsi="Times New Roman" w:cs="Times New Roman"/>
          <w:lang w:val="lt-LT"/>
        </w:rPr>
        <w:t>.</w:t>
      </w:r>
    </w:p>
    <w:p w:rsidR="00A95E91" w:rsidRPr="00F34818" w:rsidRDefault="0009336D" w:rsidP="00F34818">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25. Gimnazija, įgyvendindama ugdymo turinį, bendradarbiauja su socialiniais partneriais pagal sudarytas bendradarbiavimo sutartis.</w:t>
      </w:r>
    </w:p>
    <w:p w:rsidR="001276DF" w:rsidRPr="00F34818" w:rsidRDefault="001276DF">
      <w:pPr>
        <w:contextualSpacing w:val="0"/>
        <w:jc w:val="both"/>
        <w:rPr>
          <w:rFonts w:ascii="Times New Roman" w:eastAsia="Times New Roman" w:hAnsi="Times New Roman" w:cs="Times New Roman"/>
          <w:lang w:val="lt-LT"/>
        </w:rPr>
      </w:pPr>
    </w:p>
    <w:p w:rsidR="002154C7" w:rsidRPr="00F34818" w:rsidRDefault="002154C7">
      <w:pPr>
        <w:rPr>
          <w:rFonts w:ascii="Times New Roman" w:eastAsia="Times New Roman" w:hAnsi="Times New Roman" w:cs="Times New Roman"/>
          <w:lang w:val="lt-LT"/>
        </w:rPr>
      </w:pPr>
      <w:r w:rsidRPr="00F34818">
        <w:rPr>
          <w:rFonts w:ascii="Times New Roman" w:eastAsia="Times New Roman" w:hAnsi="Times New Roman" w:cs="Times New Roman"/>
          <w:lang w:val="lt-LT"/>
        </w:rPr>
        <w:br w:type="page"/>
      </w:r>
    </w:p>
    <w:p w:rsidR="002154C7" w:rsidRPr="00F34818" w:rsidRDefault="002154C7">
      <w:pPr>
        <w:contextualSpacing w:val="0"/>
        <w:jc w:val="both"/>
        <w:rPr>
          <w:rFonts w:ascii="Times New Roman" w:eastAsia="Times New Roman" w:hAnsi="Times New Roman" w:cs="Times New Roman"/>
          <w:lang w:val="lt-LT"/>
        </w:rPr>
        <w:sectPr w:rsidR="002154C7" w:rsidRPr="00F34818" w:rsidSect="00DC0EC3">
          <w:footerReference w:type="default" r:id="rId8"/>
          <w:pgSz w:w="12240" w:h="15840"/>
          <w:pgMar w:top="1134" w:right="567" w:bottom="1134" w:left="1701" w:header="0" w:footer="720" w:gutter="0"/>
          <w:pgNumType w:start="1"/>
          <w:cols w:space="1296"/>
          <w:docGrid w:linePitch="299"/>
        </w:sectPr>
      </w:pPr>
    </w:p>
    <w:p w:rsidR="002154C7" w:rsidRPr="00F34818" w:rsidRDefault="002154C7" w:rsidP="00F34818">
      <w:pPr>
        <w:ind w:firstLine="9072"/>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lastRenderedPageBreak/>
        <w:t>PATVIRTINTA</w:t>
      </w:r>
    </w:p>
    <w:p w:rsidR="002154C7" w:rsidRPr="00F34818" w:rsidRDefault="002154C7" w:rsidP="00F34818">
      <w:pPr>
        <w:ind w:firstLine="9072"/>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Mažeikių r. </w:t>
      </w:r>
      <w:proofErr w:type="spellStart"/>
      <w:r w:rsidRPr="00F34818">
        <w:rPr>
          <w:rFonts w:ascii="Times New Roman" w:eastAsia="Times New Roman" w:hAnsi="Times New Roman" w:cs="Times New Roman"/>
          <w:lang w:val="lt-LT"/>
        </w:rPr>
        <w:t>Židikų</w:t>
      </w:r>
      <w:proofErr w:type="spellEnd"/>
      <w:r w:rsidRPr="00F34818">
        <w:rPr>
          <w:rFonts w:ascii="Times New Roman" w:eastAsia="Times New Roman" w:hAnsi="Times New Roman" w:cs="Times New Roman"/>
          <w:lang w:val="lt-LT"/>
        </w:rPr>
        <w:t xml:space="preserve"> Marijos Pečkauskaitės </w:t>
      </w:r>
    </w:p>
    <w:p w:rsidR="00F34818" w:rsidRDefault="002154C7" w:rsidP="00F34818">
      <w:pPr>
        <w:ind w:firstLine="9072"/>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gimnazijos direktoriaus 2018-09</w:t>
      </w:r>
      <w:r w:rsidR="00F34818">
        <w:rPr>
          <w:rFonts w:ascii="Times New Roman" w:eastAsia="Times New Roman" w:hAnsi="Times New Roman" w:cs="Times New Roman"/>
          <w:lang w:val="lt-LT"/>
        </w:rPr>
        <w:t>-03</w:t>
      </w:r>
    </w:p>
    <w:p w:rsidR="002154C7" w:rsidRPr="00F34818" w:rsidRDefault="002154C7" w:rsidP="00F34818">
      <w:pPr>
        <w:ind w:firstLine="9072"/>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V1-136</w:t>
      </w:r>
    </w:p>
    <w:p w:rsidR="002154C7" w:rsidRPr="00F34818" w:rsidRDefault="002154C7" w:rsidP="002154C7">
      <w:pPr>
        <w:contextualSpacing w:val="0"/>
        <w:rPr>
          <w:rFonts w:ascii="Times New Roman" w:eastAsia="Times New Roman" w:hAnsi="Times New Roman" w:cs="Times New Roman"/>
          <w:lang w:val="lt-LT"/>
        </w:rPr>
      </w:pPr>
    </w:p>
    <w:p w:rsidR="002154C7" w:rsidRPr="00F34818" w:rsidRDefault="002154C7" w:rsidP="002154C7">
      <w:pPr>
        <w:contextualSpacing w:val="0"/>
        <w:jc w:val="center"/>
        <w:rPr>
          <w:rFonts w:ascii="Times New Roman" w:eastAsia="Times New Roman" w:hAnsi="Times New Roman" w:cs="Times New Roman"/>
          <w:b/>
          <w:lang w:val="lt-LT"/>
        </w:rPr>
      </w:pPr>
      <w:bookmarkStart w:id="0" w:name="_Hlk526758792"/>
      <w:r w:rsidRPr="00F34818">
        <w:rPr>
          <w:rFonts w:ascii="Times New Roman" w:eastAsia="Times New Roman" w:hAnsi="Times New Roman" w:cs="Times New Roman"/>
          <w:b/>
          <w:lang w:val="lt-LT"/>
        </w:rPr>
        <w:t>Veiklų tvarkarašti</w:t>
      </w:r>
      <w:r w:rsidR="00F34818">
        <w:rPr>
          <w:rFonts w:ascii="Times New Roman" w:eastAsia="Times New Roman" w:hAnsi="Times New Roman" w:cs="Times New Roman"/>
          <w:b/>
          <w:lang w:val="lt-LT"/>
        </w:rPr>
        <w:t xml:space="preserve">s 2018 </w:t>
      </w:r>
      <w:proofErr w:type="spellStart"/>
      <w:r w:rsidR="00F34818">
        <w:rPr>
          <w:rFonts w:ascii="Times New Roman" w:eastAsia="Times New Roman" w:hAnsi="Times New Roman" w:cs="Times New Roman"/>
          <w:b/>
          <w:lang w:val="lt-LT"/>
        </w:rPr>
        <w:t>m</w:t>
      </w:r>
      <w:proofErr w:type="spellEnd"/>
      <w:r w:rsidR="00F34818">
        <w:rPr>
          <w:rFonts w:ascii="Times New Roman" w:eastAsia="Times New Roman" w:hAnsi="Times New Roman" w:cs="Times New Roman"/>
          <w:b/>
          <w:lang w:val="lt-LT"/>
        </w:rPr>
        <w:t xml:space="preserve">. rugsėjo 4 – 7 </w:t>
      </w:r>
      <w:proofErr w:type="spellStart"/>
      <w:r w:rsidR="00F34818">
        <w:rPr>
          <w:rFonts w:ascii="Times New Roman" w:eastAsia="Times New Roman" w:hAnsi="Times New Roman" w:cs="Times New Roman"/>
          <w:b/>
          <w:lang w:val="lt-LT"/>
        </w:rPr>
        <w:t>d</w:t>
      </w:r>
      <w:proofErr w:type="spellEnd"/>
      <w:r w:rsidR="00F34818">
        <w:rPr>
          <w:rFonts w:ascii="Times New Roman" w:eastAsia="Times New Roman" w:hAnsi="Times New Roman" w:cs="Times New Roman"/>
          <w:b/>
          <w:lang w:val="lt-LT"/>
        </w:rPr>
        <w:t xml:space="preserve">. </w:t>
      </w:r>
      <w:proofErr w:type="spellStart"/>
      <w:r w:rsidR="00F34818">
        <w:rPr>
          <w:rFonts w:ascii="Times New Roman" w:eastAsia="Times New Roman" w:hAnsi="Times New Roman" w:cs="Times New Roman"/>
          <w:b/>
          <w:lang w:val="lt-LT"/>
        </w:rPr>
        <w:t>d</w:t>
      </w:r>
      <w:proofErr w:type="spellEnd"/>
      <w:r w:rsidR="00F34818">
        <w:rPr>
          <w:rFonts w:ascii="Times New Roman" w:eastAsia="Times New Roman" w:hAnsi="Times New Roman" w:cs="Times New Roman"/>
          <w:b/>
          <w:lang w:val="lt-LT"/>
        </w:rPr>
        <w:t xml:space="preserve">., </w:t>
      </w:r>
      <w:r w:rsidRPr="00F34818">
        <w:rPr>
          <w:rFonts w:ascii="Times New Roman" w:eastAsia="Times New Roman" w:hAnsi="Times New Roman" w:cs="Times New Roman"/>
          <w:b/>
          <w:lang w:val="lt-LT"/>
        </w:rPr>
        <w:t xml:space="preserve">rugsėjo 10 </w:t>
      </w:r>
      <w:r w:rsidR="00F34818">
        <w:rPr>
          <w:rFonts w:ascii="Times New Roman" w:eastAsia="Times New Roman" w:hAnsi="Times New Roman" w:cs="Times New Roman"/>
          <w:b/>
          <w:lang w:val="lt-LT"/>
        </w:rPr>
        <w:t>–</w:t>
      </w:r>
      <w:r w:rsidRPr="00F34818">
        <w:rPr>
          <w:rFonts w:ascii="Times New Roman" w:eastAsia="Times New Roman" w:hAnsi="Times New Roman" w:cs="Times New Roman"/>
          <w:b/>
          <w:lang w:val="lt-LT"/>
        </w:rPr>
        <w:t xml:space="preserve"> 14 </w:t>
      </w:r>
      <w:proofErr w:type="spellStart"/>
      <w:r w:rsidRPr="00F34818">
        <w:rPr>
          <w:rFonts w:ascii="Times New Roman" w:eastAsia="Times New Roman" w:hAnsi="Times New Roman" w:cs="Times New Roman"/>
          <w:b/>
          <w:lang w:val="lt-LT"/>
        </w:rPr>
        <w:t>d</w:t>
      </w:r>
      <w:proofErr w:type="spellEnd"/>
      <w:r w:rsidRPr="00F34818">
        <w:rPr>
          <w:rFonts w:ascii="Times New Roman" w:eastAsia="Times New Roman" w:hAnsi="Times New Roman" w:cs="Times New Roman"/>
          <w:b/>
          <w:lang w:val="lt-LT"/>
        </w:rPr>
        <w:t xml:space="preserve">. </w:t>
      </w:r>
      <w:proofErr w:type="spellStart"/>
      <w:r w:rsidRPr="00F34818">
        <w:rPr>
          <w:rFonts w:ascii="Times New Roman" w:eastAsia="Times New Roman" w:hAnsi="Times New Roman" w:cs="Times New Roman"/>
          <w:b/>
          <w:lang w:val="lt-LT"/>
        </w:rPr>
        <w:t>d</w:t>
      </w:r>
      <w:proofErr w:type="spellEnd"/>
      <w:r w:rsidRPr="00F34818">
        <w:rPr>
          <w:rFonts w:ascii="Times New Roman" w:eastAsia="Times New Roman" w:hAnsi="Times New Roman" w:cs="Times New Roman"/>
          <w:b/>
          <w:lang w:val="lt-LT"/>
        </w:rPr>
        <w:t>.</w:t>
      </w:r>
    </w:p>
    <w:p w:rsidR="002154C7" w:rsidRPr="003C4269" w:rsidRDefault="002154C7" w:rsidP="002154C7">
      <w:pPr>
        <w:contextualSpacing w:val="0"/>
        <w:rPr>
          <w:rFonts w:ascii="Times New Roman" w:eastAsia="Times New Roman" w:hAnsi="Times New Roman" w:cs="Times New Roman"/>
          <w:sz w:val="14"/>
          <w:lang w:val="lt-LT"/>
        </w:rPr>
      </w:pPr>
    </w:p>
    <w:tbl>
      <w:tblPr>
        <w:tblW w:w="14175" w:type="dxa"/>
        <w:tblBorders>
          <w:top w:val="nil"/>
          <w:left w:val="nil"/>
          <w:bottom w:val="nil"/>
          <w:right w:val="nil"/>
          <w:insideH w:val="nil"/>
          <w:insideV w:val="nil"/>
        </w:tblBorders>
        <w:tblLayout w:type="fixed"/>
        <w:tblLook w:val="0600" w:firstRow="0" w:lastRow="0" w:firstColumn="0" w:lastColumn="0" w:noHBand="1" w:noVBand="1"/>
      </w:tblPr>
      <w:tblGrid>
        <w:gridCol w:w="851"/>
        <w:gridCol w:w="10489"/>
        <w:gridCol w:w="709"/>
        <w:gridCol w:w="2126"/>
      </w:tblGrid>
      <w:tr w:rsidR="002154C7" w:rsidRPr="003C4269" w:rsidTr="003C4269">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0"/>
          <w:p w:rsidR="002154C7" w:rsidRPr="003C4269" w:rsidRDefault="002154C7" w:rsidP="003C4269">
            <w:pPr>
              <w:spacing w:line="240" w:lineRule="auto"/>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Klasė</w:t>
            </w:r>
          </w:p>
        </w:tc>
        <w:tc>
          <w:tcPr>
            <w:tcW w:w="104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154C7" w:rsidRPr="003C4269" w:rsidRDefault="002154C7" w:rsidP="003C4269">
            <w:pPr>
              <w:spacing w:line="240" w:lineRule="auto"/>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Veikla</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154C7" w:rsidRPr="003C4269" w:rsidRDefault="002154C7" w:rsidP="003C4269">
            <w:pPr>
              <w:spacing w:line="240" w:lineRule="auto"/>
              <w:ind w:left="100"/>
              <w:contextualSpacing w:val="0"/>
              <w:jc w:val="center"/>
              <w:rPr>
                <w:rFonts w:ascii="Times New Roman" w:eastAsia="Times New Roman" w:hAnsi="Times New Roman" w:cs="Times New Roman"/>
                <w:b/>
                <w:lang w:val="lt-LT"/>
              </w:rPr>
            </w:pPr>
            <w:proofErr w:type="spellStart"/>
            <w:r w:rsidRPr="003C4269">
              <w:rPr>
                <w:rFonts w:ascii="Times New Roman" w:eastAsia="Times New Roman" w:hAnsi="Times New Roman" w:cs="Times New Roman"/>
                <w:b/>
                <w:lang w:val="lt-LT"/>
              </w:rPr>
              <w:t>Val</w:t>
            </w:r>
            <w:proofErr w:type="spellEnd"/>
            <w:r w:rsidRPr="003C4269">
              <w:rPr>
                <w:rFonts w:ascii="Times New Roman" w:eastAsia="Times New Roman" w:hAnsi="Times New Roman" w:cs="Times New Roman"/>
                <w:b/>
                <w:lang w:val="lt-LT"/>
              </w:rPr>
              <w:t>.</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154C7" w:rsidRPr="003C4269" w:rsidRDefault="002154C7" w:rsidP="003C4269">
            <w:pPr>
              <w:spacing w:line="240" w:lineRule="auto"/>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Mokytojai</w:t>
            </w:r>
          </w:p>
        </w:tc>
      </w:tr>
      <w:tr w:rsidR="002154C7" w:rsidRPr="003C4269" w:rsidTr="003C4269">
        <w:trPr>
          <w:trHeight w:val="607"/>
        </w:trPr>
        <w:tc>
          <w:tcPr>
            <w:tcW w:w="14175" w:type="dxa"/>
            <w:gridSpan w:val="4"/>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vAlign w:val="center"/>
          </w:tcPr>
          <w:p w:rsidR="002154C7" w:rsidRPr="003C4269" w:rsidRDefault="002154C7" w:rsidP="003C4269">
            <w:pPr>
              <w:spacing w:line="240" w:lineRule="auto"/>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2018-09-04</w:t>
            </w:r>
          </w:p>
          <w:p w:rsidR="002154C7" w:rsidRPr="003C4269" w:rsidRDefault="002154C7" w:rsidP="003C4269">
            <w:pPr>
              <w:spacing w:line="240" w:lineRule="auto"/>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Antradienis</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spacing w:line="240" w:lineRule="auto"/>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1</w:t>
            </w:r>
          </w:p>
          <w:p w:rsidR="002154C7" w:rsidRPr="003C4269" w:rsidRDefault="002154C7" w:rsidP="003C4269">
            <w:pPr>
              <w:spacing w:line="240" w:lineRule="auto"/>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2</w:t>
            </w:r>
          </w:p>
          <w:p w:rsidR="002154C7" w:rsidRPr="003C4269" w:rsidRDefault="002154C7" w:rsidP="003C4269">
            <w:pPr>
              <w:spacing w:line="240" w:lineRule="auto"/>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p w:rsidR="002154C7" w:rsidRPr="003C4269" w:rsidRDefault="002154C7" w:rsidP="003C4269">
            <w:pPr>
              <w:spacing w:line="240" w:lineRule="auto"/>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spacing w:line="240" w:lineRule="auto"/>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Sporto diena „Sportas, judėjimas, sveikata“.</w:t>
            </w:r>
          </w:p>
          <w:p w:rsidR="002154C7" w:rsidRPr="003C4269" w:rsidRDefault="002154C7" w:rsidP="000563FF">
            <w:pPr>
              <w:spacing w:line="240" w:lineRule="auto"/>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Judrieji žaidimai.</w:t>
            </w:r>
          </w:p>
          <w:p w:rsidR="002154C7" w:rsidRPr="003C4269" w:rsidRDefault="002154C7" w:rsidP="000563FF">
            <w:pPr>
              <w:spacing w:line="240" w:lineRule="auto"/>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Linksmosios estafetės.</w:t>
            </w:r>
          </w:p>
          <w:p w:rsidR="002154C7" w:rsidRPr="003C4269" w:rsidRDefault="002154C7" w:rsidP="000563FF">
            <w:pPr>
              <w:spacing w:line="240" w:lineRule="auto"/>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Renginys „Būk sveikas”.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spacing w:line="240" w:lineRule="auto"/>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spacing w:line="240" w:lineRule="auto"/>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Stankevičienė</w:t>
            </w:r>
          </w:p>
          <w:p w:rsidR="002154C7" w:rsidRPr="003C4269" w:rsidRDefault="002154C7" w:rsidP="003C4269">
            <w:pPr>
              <w:spacing w:line="240" w:lineRule="auto"/>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V. Jonauskienė</w:t>
            </w:r>
          </w:p>
          <w:p w:rsidR="002154C7" w:rsidRPr="003C4269" w:rsidRDefault="002154C7" w:rsidP="003C4269">
            <w:pPr>
              <w:spacing w:line="240" w:lineRule="auto"/>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Kazlauskienė</w:t>
            </w:r>
          </w:p>
          <w:p w:rsidR="002154C7" w:rsidRPr="003C4269" w:rsidRDefault="002154C7" w:rsidP="003C4269">
            <w:pPr>
              <w:spacing w:line="240" w:lineRule="auto"/>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Šeputaitė</w:t>
            </w:r>
            <w:proofErr w:type="spellEnd"/>
          </w:p>
          <w:p w:rsidR="002154C7" w:rsidRPr="003C4269" w:rsidRDefault="002154C7" w:rsidP="003C4269">
            <w:pPr>
              <w:spacing w:line="240" w:lineRule="auto"/>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D. Perminienė</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6</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7</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Edukacinė kelionė į Mosėdį po Akmenų parką.</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Pažintis su Akmenų parke augančiais medžiais ir krūmais ir itin retais augalais, medžiais.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Kamerinės mineraloginės </w:t>
            </w:r>
            <w:proofErr w:type="spellStart"/>
            <w:r w:rsidRPr="003C4269">
              <w:rPr>
                <w:rFonts w:ascii="Times New Roman" w:eastAsia="Times New Roman" w:hAnsi="Times New Roman" w:cs="Times New Roman"/>
                <w:lang w:val="lt-LT"/>
              </w:rPr>
              <w:t>petrografinės</w:t>
            </w:r>
            <w:proofErr w:type="spellEnd"/>
            <w:r w:rsidRPr="003C4269">
              <w:rPr>
                <w:rFonts w:ascii="Times New Roman" w:eastAsia="Times New Roman" w:hAnsi="Times New Roman" w:cs="Times New Roman"/>
                <w:lang w:val="lt-LT"/>
              </w:rPr>
              <w:t xml:space="preserve"> akmenų ekspozicijos lankymas.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Kelionės metu identifikuosime augalus, medžius, krūmus ir jų buvimo vietą pažymėsime Parko žemėlapyje. Edukacinė kelionė – pamoka padės ugdyti pastabumą, gebėjimą orientuotis teritorijoje, orientuotis žemėlapyje ir dirbti komandoje. Užsiėmimo metu prisiminsime gero elgesio taisykles gamtoje ir kaip apsisaugoti nuo nepageidaujamų pasekmių.</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Abrutienė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Stancevičienė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Šilinskaitė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Muravjovaitė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A. Urbonaitė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Gontaitė</w:t>
            </w:r>
            <w:proofErr w:type="spellEnd"/>
          </w:p>
        </w:tc>
      </w:tr>
      <w:tr w:rsidR="002154C7" w:rsidRPr="003C4269" w:rsidTr="003C4269">
        <w:trPr>
          <w:trHeight w:val="499"/>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8</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spacing w:line="240" w:lineRule="auto"/>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Sporto edukacija. Klausimėlis ,,2018 metų sportiniai pasiekimai </w:t>
            </w:r>
            <w:proofErr w:type="spellStart"/>
            <w:r w:rsidRPr="003C4269">
              <w:rPr>
                <w:rFonts w:ascii="Times New Roman" w:eastAsia="Times New Roman" w:hAnsi="Times New Roman" w:cs="Times New Roman"/>
                <w:lang w:val="lt-LT"/>
              </w:rPr>
              <w:t>Židikų</w:t>
            </w:r>
            <w:proofErr w:type="spellEnd"/>
            <w:r w:rsidRPr="003C4269">
              <w:rPr>
                <w:rFonts w:ascii="Times New Roman" w:eastAsia="Times New Roman" w:hAnsi="Times New Roman" w:cs="Times New Roman"/>
                <w:lang w:val="lt-LT"/>
              </w:rPr>
              <w:t xml:space="preserve"> Marijos Pečkauskaitės gimnazijoje”. Judrieji žaidimai, estafetės, sportiniai šokiai.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spacing w:line="240" w:lineRule="auto"/>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Šakinskas</w:t>
            </w:r>
            <w:proofErr w:type="spellEnd"/>
          </w:p>
          <w:p w:rsidR="002154C7" w:rsidRPr="003C4269" w:rsidRDefault="002154C7" w:rsidP="003C4269">
            <w:pPr>
              <w:spacing w:line="240" w:lineRule="auto"/>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G. </w:t>
            </w:r>
            <w:proofErr w:type="spellStart"/>
            <w:r w:rsidRPr="003C4269">
              <w:rPr>
                <w:rFonts w:ascii="Times New Roman" w:eastAsia="Times New Roman" w:hAnsi="Times New Roman" w:cs="Times New Roman"/>
                <w:lang w:val="lt-LT"/>
              </w:rPr>
              <w:t>Mitkuvienė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spacing w:line="240" w:lineRule="auto"/>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I g</w:t>
            </w:r>
          </w:p>
          <w:p w:rsidR="002154C7" w:rsidRPr="003C4269" w:rsidRDefault="002154C7" w:rsidP="003C4269">
            <w:pPr>
              <w:spacing w:line="240" w:lineRule="auto"/>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III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p w:rsidR="002154C7" w:rsidRPr="003C4269" w:rsidRDefault="002154C7" w:rsidP="003C4269">
            <w:pPr>
              <w:spacing w:line="240" w:lineRule="auto"/>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IV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Gamtamokslinio ugdymo užsiėmimai. Pamoka įmonėje UAB „Mažeikių vandenys“ ir Mažeikių nuotekų valykloje. Tema: „Geriamo vandens paruošimas ir nuotekų valymas”.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spacing w:line="240" w:lineRule="auto"/>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spacing w:line="240" w:lineRule="auto"/>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Želvienė</w:t>
            </w:r>
            <w:proofErr w:type="spellEnd"/>
          </w:p>
          <w:p w:rsidR="002154C7" w:rsidRPr="003C4269" w:rsidRDefault="002154C7" w:rsidP="003C4269">
            <w:pPr>
              <w:spacing w:line="240" w:lineRule="auto"/>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S. </w:t>
            </w:r>
            <w:proofErr w:type="spellStart"/>
            <w:r w:rsidRPr="003C4269">
              <w:rPr>
                <w:rFonts w:ascii="Times New Roman" w:eastAsia="Times New Roman" w:hAnsi="Times New Roman" w:cs="Times New Roman"/>
                <w:lang w:val="lt-LT"/>
              </w:rPr>
              <w:t>Razguvienė</w:t>
            </w:r>
            <w:proofErr w:type="spellEnd"/>
          </w:p>
          <w:p w:rsidR="002154C7" w:rsidRPr="003C4269" w:rsidRDefault="002154C7" w:rsidP="003C4269">
            <w:pPr>
              <w:spacing w:line="240" w:lineRule="auto"/>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Levickienė</w:t>
            </w:r>
            <w:proofErr w:type="spellEnd"/>
          </w:p>
        </w:tc>
      </w:tr>
      <w:tr w:rsidR="002154C7" w:rsidRPr="003C4269" w:rsidTr="003C4269">
        <w:trPr>
          <w:trHeight w:val="20"/>
        </w:trPr>
        <w:tc>
          <w:tcPr>
            <w:tcW w:w="85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Turistinė išvyka prie </w:t>
            </w:r>
            <w:proofErr w:type="spellStart"/>
            <w:r w:rsidRPr="003C4269">
              <w:rPr>
                <w:rFonts w:ascii="Times New Roman" w:eastAsia="Times New Roman" w:hAnsi="Times New Roman" w:cs="Times New Roman"/>
                <w:lang w:val="lt-LT"/>
              </w:rPr>
              <w:t>Sugaudžių</w:t>
            </w:r>
            <w:proofErr w:type="spellEnd"/>
            <w:r w:rsidRPr="003C4269">
              <w:rPr>
                <w:rFonts w:ascii="Times New Roman" w:eastAsia="Times New Roman" w:hAnsi="Times New Roman" w:cs="Times New Roman"/>
                <w:lang w:val="lt-LT"/>
              </w:rPr>
              <w:t xml:space="preserve"> tvenkinio (orientaciniai žaidimai, sportiniai žaidimai).</w:t>
            </w:r>
          </w:p>
        </w:tc>
        <w:tc>
          <w:tcPr>
            <w:tcW w:w="7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3C4269">
            <w:pPr>
              <w:spacing w:line="240" w:lineRule="auto"/>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Š. Balsienė</w:t>
            </w:r>
          </w:p>
          <w:p w:rsidR="002154C7" w:rsidRPr="003C4269" w:rsidRDefault="002154C7" w:rsidP="003C4269">
            <w:pPr>
              <w:spacing w:line="240" w:lineRule="auto"/>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tc>
      </w:tr>
      <w:tr w:rsidR="002154C7" w:rsidRPr="003C4269" w:rsidTr="003C4269">
        <w:trPr>
          <w:trHeight w:val="57"/>
        </w:trPr>
        <w:tc>
          <w:tcPr>
            <w:tcW w:w="14175" w:type="dxa"/>
            <w:gridSpan w:val="4"/>
            <w:tcBorders>
              <w:top w:val="single" w:sz="4" w:space="0" w:color="auto"/>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lastRenderedPageBreak/>
              <w:t>2018-09-05</w:t>
            </w:r>
          </w:p>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Trečiadienis</w:t>
            </w:r>
          </w:p>
        </w:tc>
      </w:tr>
      <w:tr w:rsidR="002154C7" w:rsidRPr="003C4269" w:rsidTr="003C4269">
        <w:trPr>
          <w:trHeight w:val="1376"/>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1</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2</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Kultūrinė pažintinė diena „Pažink savo kraštą“.</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Lankymasis Šatrijos Raganos memorialiniame  muziejuje.</w:t>
            </w:r>
          </w:p>
          <w:p w:rsidR="002154C7" w:rsidRPr="003C4269" w:rsidRDefault="002154C7" w:rsidP="003C4269">
            <w:pPr>
              <w:ind w:left="100"/>
              <w:contextualSpacing w:val="0"/>
              <w:jc w:val="both"/>
              <w:rPr>
                <w:rFonts w:ascii="Times New Roman" w:eastAsia="Times New Roman" w:hAnsi="Times New Roman" w:cs="Times New Roman"/>
                <w:lang w:val="lt-LT"/>
              </w:rPr>
            </w:pPr>
            <w:proofErr w:type="spellStart"/>
            <w:r w:rsidRPr="003C4269">
              <w:rPr>
                <w:rFonts w:ascii="Times New Roman" w:eastAsia="Times New Roman" w:hAnsi="Times New Roman" w:cs="Times New Roman"/>
                <w:lang w:val="lt-LT"/>
              </w:rPr>
              <w:t>Židikų</w:t>
            </w:r>
            <w:proofErr w:type="spellEnd"/>
            <w:r w:rsidRPr="003C4269">
              <w:rPr>
                <w:rFonts w:ascii="Times New Roman" w:eastAsia="Times New Roman" w:hAnsi="Times New Roman" w:cs="Times New Roman"/>
                <w:lang w:val="lt-LT"/>
              </w:rPr>
              <w:t xml:space="preserve"> </w:t>
            </w:r>
            <w:proofErr w:type="spellStart"/>
            <w:r w:rsidRPr="003C4269">
              <w:rPr>
                <w:rFonts w:ascii="Times New Roman" w:eastAsia="Times New Roman" w:hAnsi="Times New Roman" w:cs="Times New Roman"/>
                <w:lang w:val="lt-LT"/>
              </w:rPr>
              <w:t>Šv</w:t>
            </w:r>
            <w:proofErr w:type="spellEnd"/>
            <w:r w:rsidRPr="003C4269">
              <w:rPr>
                <w:rFonts w:ascii="Times New Roman" w:eastAsia="Times New Roman" w:hAnsi="Times New Roman" w:cs="Times New Roman"/>
                <w:lang w:val="lt-LT"/>
              </w:rPr>
              <w:t xml:space="preserve">. Onos koplyčioje. </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Išvykos metu mokiniai fotografuos jiems patinkančius vaizdus. Paruoš pristatymą „Pagauta akimirka“.</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Stankevičienė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V. Jonauskienė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Kazlauskienė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Šeputaitė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Sprindienė</w:t>
            </w:r>
            <w:proofErr w:type="spellEnd"/>
          </w:p>
        </w:tc>
      </w:tr>
      <w:tr w:rsidR="002154C7" w:rsidRPr="003C4269" w:rsidTr="003C4269">
        <w:trPr>
          <w:trHeight w:val="1353"/>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6</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7</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Edukacinė kelionė į Mažeikius:</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Pamoka Mažeikių muziejuje „Mažeikių kraštas, kaip margas raštas“.</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Pamoka </w:t>
            </w:r>
            <w:r w:rsidR="00DC0EC3">
              <w:rPr>
                <w:rFonts w:ascii="Times New Roman" w:eastAsia="Times New Roman" w:hAnsi="Times New Roman" w:cs="Times New Roman"/>
                <w:lang w:val="lt-LT"/>
              </w:rPr>
              <w:t>„</w:t>
            </w:r>
            <w:r w:rsidRPr="003C4269">
              <w:rPr>
                <w:rFonts w:ascii="Times New Roman" w:eastAsia="Times New Roman" w:hAnsi="Times New Roman" w:cs="Times New Roman"/>
                <w:lang w:val="lt-LT"/>
              </w:rPr>
              <w:t>Knygų miesto gyventojai“ Mažeikių Viešojoje bibliotekoje.</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Pažintis su bibliotekos darbuotojų veikla, diskusija apie skaitymo naudą žmogui.</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Miesto parko lankymas. Judrioji pertrauka.</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Abrutienė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Stancevičienė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Šilinskaitė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Muravjovaitė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8</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Išvyka prie </w:t>
            </w:r>
            <w:proofErr w:type="spellStart"/>
            <w:r w:rsidRPr="003C4269">
              <w:rPr>
                <w:rFonts w:ascii="Times New Roman" w:eastAsia="Times New Roman" w:hAnsi="Times New Roman" w:cs="Times New Roman"/>
                <w:lang w:val="lt-LT"/>
              </w:rPr>
              <w:t>Sugaudžių</w:t>
            </w:r>
            <w:proofErr w:type="spellEnd"/>
            <w:r w:rsidRPr="003C4269">
              <w:rPr>
                <w:rFonts w:ascii="Times New Roman" w:eastAsia="Times New Roman" w:hAnsi="Times New Roman" w:cs="Times New Roman"/>
                <w:lang w:val="lt-LT"/>
              </w:rPr>
              <w:t xml:space="preserve"> tvenkini</w:t>
            </w:r>
            <w:r w:rsidR="00DC0EC3">
              <w:rPr>
                <w:rFonts w:ascii="Times New Roman" w:eastAsia="Times New Roman" w:hAnsi="Times New Roman" w:cs="Times New Roman"/>
                <w:lang w:val="lt-LT"/>
              </w:rPr>
              <w:t>o. Spartusis ėjimas. Kultūringo</w:t>
            </w:r>
            <w:r w:rsidRPr="003C4269">
              <w:rPr>
                <w:rFonts w:ascii="Times New Roman" w:eastAsia="Times New Roman" w:hAnsi="Times New Roman" w:cs="Times New Roman"/>
                <w:lang w:val="lt-LT"/>
              </w:rPr>
              <w:t xml:space="preserve"> elgesio gamtoje taisyklių aptarimas.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Šakinskas</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G. </w:t>
            </w:r>
            <w:proofErr w:type="spellStart"/>
            <w:r w:rsidRPr="003C4269">
              <w:rPr>
                <w:rFonts w:ascii="Times New Roman" w:eastAsia="Times New Roman" w:hAnsi="Times New Roman" w:cs="Times New Roman"/>
                <w:lang w:val="lt-LT"/>
              </w:rPr>
              <w:t>Mitkuvienė</w:t>
            </w:r>
            <w:proofErr w:type="spellEnd"/>
          </w:p>
        </w:tc>
      </w:tr>
      <w:tr w:rsidR="002154C7" w:rsidRPr="003C4269" w:rsidTr="003C4269">
        <w:trPr>
          <w:trHeight w:val="457"/>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Pažintis su profesijų pasauliu. Išvyka į Mažeikių gaisrinę.</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Želvienė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Kasputytė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Meno ir anglų kalbos integracija. Projektas ,,Gyvos skulptūros </w:t>
            </w:r>
            <w:proofErr w:type="spellStart"/>
            <w:r w:rsidRPr="003C4269">
              <w:rPr>
                <w:rFonts w:ascii="Times New Roman" w:eastAsia="Times New Roman" w:hAnsi="Times New Roman" w:cs="Times New Roman"/>
                <w:lang w:val="lt-LT"/>
              </w:rPr>
              <w:t>Židikų</w:t>
            </w:r>
            <w:proofErr w:type="spellEnd"/>
            <w:r w:rsidRPr="003C4269">
              <w:rPr>
                <w:rFonts w:ascii="Times New Roman" w:eastAsia="Times New Roman" w:hAnsi="Times New Roman" w:cs="Times New Roman"/>
                <w:lang w:val="lt-LT"/>
              </w:rPr>
              <w:t xml:space="preserve"> miestelyje“.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Š. Balsienė</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IV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1-2 pamoka Lietuvių </w:t>
            </w:r>
            <w:proofErr w:type="spellStart"/>
            <w:r w:rsidRPr="003C4269">
              <w:rPr>
                <w:rFonts w:ascii="Times New Roman" w:eastAsia="Times New Roman" w:hAnsi="Times New Roman" w:cs="Times New Roman"/>
                <w:lang w:val="lt-LT"/>
              </w:rPr>
              <w:t>k</w:t>
            </w:r>
            <w:proofErr w:type="spellEnd"/>
            <w:r w:rsidRPr="003C4269">
              <w:rPr>
                <w:rFonts w:ascii="Times New Roman" w:eastAsia="Times New Roman" w:hAnsi="Times New Roman" w:cs="Times New Roman"/>
                <w:lang w:val="lt-LT"/>
              </w:rPr>
              <w:t>.</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3-4 pamoka Matematika</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5 pamoka Anglų </w:t>
            </w:r>
            <w:proofErr w:type="spellStart"/>
            <w:r w:rsidRPr="003C4269">
              <w:rPr>
                <w:rFonts w:ascii="Times New Roman" w:eastAsia="Times New Roman" w:hAnsi="Times New Roman" w:cs="Times New Roman"/>
                <w:lang w:val="lt-LT"/>
              </w:rPr>
              <w:t>k</w:t>
            </w:r>
            <w:proofErr w:type="spellEnd"/>
            <w:r w:rsidRPr="003C4269">
              <w:rPr>
                <w:rFonts w:ascii="Times New Roman" w:eastAsia="Times New Roman" w:hAnsi="Times New Roman" w:cs="Times New Roman"/>
                <w:lang w:val="lt-LT"/>
              </w:rPr>
              <w: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R. Žilinskienė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Levickienė</w:t>
            </w:r>
            <w:proofErr w:type="spellEnd"/>
          </w:p>
        </w:tc>
      </w:tr>
      <w:tr w:rsidR="002154C7" w:rsidRPr="003C4269" w:rsidTr="003C4269">
        <w:trPr>
          <w:trHeight w:val="20"/>
        </w:trPr>
        <w:tc>
          <w:tcPr>
            <w:tcW w:w="14175" w:type="dxa"/>
            <w:gridSpan w:val="4"/>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2018-09-06</w:t>
            </w:r>
          </w:p>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Ketvirtadienis</w:t>
            </w:r>
          </w:p>
        </w:tc>
      </w:tr>
      <w:tr w:rsidR="002154C7" w:rsidRPr="003C4269" w:rsidTr="003C4269">
        <w:trPr>
          <w:trHeight w:val="20"/>
        </w:trPr>
        <w:tc>
          <w:tcPr>
            <w:tcW w:w="85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1</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2</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4</w:t>
            </w:r>
          </w:p>
        </w:tc>
        <w:tc>
          <w:tcPr>
            <w:tcW w:w="1048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Menų diena „Rudens spalvos“.</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Piešimas gamtoje: kreidelėmis, guašu.</w:t>
            </w:r>
          </w:p>
          <w:p w:rsidR="002154C7" w:rsidRPr="003C4269" w:rsidRDefault="002154C7" w:rsidP="003C4269">
            <w:pPr>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Gamtinės medžiagos rinkimas – kompozicijos. </w:t>
            </w:r>
          </w:p>
          <w:p w:rsidR="002154C7" w:rsidRPr="003C4269" w:rsidRDefault="003C4269" w:rsidP="003C4269">
            <w:pPr>
              <w:contextualSpacing w:val="0"/>
              <w:jc w:val="both"/>
              <w:rPr>
                <w:rFonts w:ascii="Times New Roman" w:eastAsia="Times New Roman" w:hAnsi="Times New Roman" w:cs="Times New Roman"/>
                <w:lang w:val="lt-LT"/>
              </w:rPr>
            </w:pPr>
            <w:r>
              <w:rPr>
                <w:rFonts w:ascii="Times New Roman" w:eastAsia="Times New Roman" w:hAnsi="Times New Roman" w:cs="Times New Roman"/>
                <w:lang w:val="lt-LT"/>
              </w:rPr>
              <w:lastRenderedPageBreak/>
              <w:t xml:space="preserve">Mokinių </w:t>
            </w:r>
            <w:r w:rsidR="002154C7" w:rsidRPr="003C4269">
              <w:rPr>
                <w:rFonts w:ascii="Times New Roman" w:eastAsia="Times New Roman" w:hAnsi="Times New Roman" w:cs="Times New Roman"/>
                <w:lang w:val="lt-LT"/>
              </w:rPr>
              <w:t xml:space="preserve">darbų paroda. Bendradarbiavimas su </w:t>
            </w:r>
            <w:proofErr w:type="spellStart"/>
            <w:r w:rsidR="002154C7" w:rsidRPr="003C4269">
              <w:rPr>
                <w:rFonts w:ascii="Times New Roman" w:eastAsia="Times New Roman" w:hAnsi="Times New Roman" w:cs="Times New Roman"/>
                <w:lang w:val="lt-LT"/>
              </w:rPr>
              <w:t>Židikų</w:t>
            </w:r>
            <w:proofErr w:type="spellEnd"/>
            <w:r w:rsidR="002154C7" w:rsidRPr="003C4269">
              <w:rPr>
                <w:rFonts w:ascii="Times New Roman" w:eastAsia="Times New Roman" w:hAnsi="Times New Roman" w:cs="Times New Roman"/>
                <w:lang w:val="lt-LT"/>
              </w:rPr>
              <w:t xml:space="preserve"> kultūros namais.</w:t>
            </w:r>
          </w:p>
        </w:tc>
        <w:tc>
          <w:tcPr>
            <w:tcW w:w="7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4</w:t>
            </w:r>
          </w:p>
        </w:tc>
        <w:tc>
          <w:tcPr>
            <w:tcW w:w="212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Stankevičienė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V. Jonauskienė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Kazlauskienė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 xml:space="preserve">E. </w:t>
            </w:r>
            <w:proofErr w:type="spellStart"/>
            <w:r w:rsidRPr="003C4269">
              <w:rPr>
                <w:rFonts w:ascii="Times New Roman" w:eastAsia="Times New Roman" w:hAnsi="Times New Roman" w:cs="Times New Roman"/>
                <w:lang w:val="lt-LT"/>
              </w:rPr>
              <w:t>Šeputaitė</w:t>
            </w:r>
            <w:proofErr w:type="spellEnd"/>
          </w:p>
        </w:tc>
      </w:tr>
      <w:tr w:rsidR="002154C7" w:rsidRPr="003C4269" w:rsidTr="003C4269">
        <w:trPr>
          <w:trHeight w:val="20"/>
        </w:trPr>
        <w:tc>
          <w:tcPr>
            <w:tcW w:w="8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5</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6</w:t>
            </w:r>
          </w:p>
        </w:tc>
        <w:tc>
          <w:tcPr>
            <w:tcW w:w="1048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Projektas „Netradicinis </w:t>
            </w:r>
            <w:proofErr w:type="spellStart"/>
            <w:r w:rsidRPr="003C4269">
              <w:rPr>
                <w:rFonts w:ascii="Times New Roman" w:eastAsia="Times New Roman" w:hAnsi="Times New Roman" w:cs="Times New Roman"/>
                <w:lang w:val="lt-LT"/>
              </w:rPr>
              <w:t>Židikų</w:t>
            </w:r>
            <w:proofErr w:type="spellEnd"/>
            <w:r w:rsidRPr="003C4269">
              <w:rPr>
                <w:rFonts w:ascii="Times New Roman" w:eastAsia="Times New Roman" w:hAnsi="Times New Roman" w:cs="Times New Roman"/>
                <w:lang w:val="lt-LT"/>
              </w:rPr>
              <w:t xml:space="preserve"> miestelio pažinimas. Gyvųjų skulptūrų kūrimas ir įamžinimas: pamačiau, nusifotografavau, suvokiau“.</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Nuotraukų, koliažų, skaidrių kūrimas.</w:t>
            </w:r>
          </w:p>
        </w:tc>
        <w:tc>
          <w:tcPr>
            <w:tcW w:w="70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Abrutienė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Stancevičienė</w:t>
            </w:r>
            <w:proofErr w:type="spellEnd"/>
          </w:p>
        </w:tc>
      </w:tr>
      <w:tr w:rsidR="002154C7" w:rsidRPr="00F44A42"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7</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Išvyka į </w:t>
            </w:r>
            <w:proofErr w:type="spellStart"/>
            <w:r w:rsidRPr="003C4269">
              <w:rPr>
                <w:rFonts w:ascii="Times New Roman" w:eastAsia="Times New Roman" w:hAnsi="Times New Roman" w:cs="Times New Roman"/>
                <w:lang w:val="lt-LT"/>
              </w:rPr>
              <w:t>Ukrinus</w:t>
            </w:r>
            <w:proofErr w:type="spellEnd"/>
            <w:r w:rsidRPr="003C4269">
              <w:rPr>
                <w:rFonts w:ascii="Times New Roman" w:eastAsia="Times New Roman" w:hAnsi="Times New Roman" w:cs="Times New Roman"/>
                <w:lang w:val="lt-LT"/>
              </w:rPr>
              <w:t xml:space="preserve">, pažintis su miestelio architektūriniais paminklais, skulptoriaus Stepono </w:t>
            </w:r>
            <w:proofErr w:type="spellStart"/>
            <w:r w:rsidRPr="003C4269">
              <w:rPr>
                <w:rFonts w:ascii="Times New Roman" w:eastAsia="Times New Roman" w:hAnsi="Times New Roman" w:cs="Times New Roman"/>
                <w:lang w:val="lt-LT"/>
              </w:rPr>
              <w:t>Gailevičiaus</w:t>
            </w:r>
            <w:proofErr w:type="spellEnd"/>
            <w:r w:rsidRPr="003C4269">
              <w:rPr>
                <w:rFonts w:ascii="Times New Roman" w:eastAsia="Times New Roman" w:hAnsi="Times New Roman" w:cs="Times New Roman"/>
                <w:lang w:val="lt-LT"/>
              </w:rPr>
              <w:t xml:space="preserve"> kūryba, miestelio bibliotekos bei bendruomenės veikla, verslo idėjomis. Mini golfo aikštyno išbandymas.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Šilinskaitė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Muravjovaitė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A. Urbonaitė</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8</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Pažintinė edukacinė išvyka į Mažeikių m</w:t>
            </w:r>
            <w:r w:rsidR="00DC0EC3">
              <w:rPr>
                <w:rFonts w:ascii="Times New Roman" w:eastAsia="Times New Roman" w:hAnsi="Times New Roman" w:cs="Times New Roman"/>
                <w:lang w:val="lt-LT"/>
              </w:rPr>
              <w:t xml:space="preserve">uziejų. Pramoginė valanda prie </w:t>
            </w:r>
            <w:r w:rsidRPr="003C4269">
              <w:rPr>
                <w:rFonts w:ascii="Times New Roman" w:eastAsia="Times New Roman" w:hAnsi="Times New Roman" w:cs="Times New Roman"/>
                <w:lang w:val="lt-LT"/>
              </w:rPr>
              <w:t>boulingo takelių.</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Šakinskas</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G. </w:t>
            </w:r>
            <w:proofErr w:type="spellStart"/>
            <w:r w:rsidRPr="003C4269">
              <w:rPr>
                <w:rFonts w:ascii="Times New Roman" w:eastAsia="Times New Roman" w:hAnsi="Times New Roman" w:cs="Times New Roman"/>
                <w:lang w:val="lt-LT"/>
              </w:rPr>
              <w:t>Mitkuvienė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Išvyka prie </w:t>
            </w:r>
            <w:proofErr w:type="spellStart"/>
            <w:r w:rsidRPr="003C4269">
              <w:rPr>
                <w:rFonts w:ascii="Times New Roman" w:eastAsia="Times New Roman" w:hAnsi="Times New Roman" w:cs="Times New Roman"/>
                <w:lang w:val="lt-LT"/>
              </w:rPr>
              <w:t>Sugaudžių</w:t>
            </w:r>
            <w:proofErr w:type="spellEnd"/>
            <w:r w:rsidRPr="003C4269">
              <w:rPr>
                <w:rFonts w:ascii="Times New Roman" w:eastAsia="Times New Roman" w:hAnsi="Times New Roman" w:cs="Times New Roman"/>
                <w:lang w:val="lt-LT"/>
              </w:rPr>
              <w:t xml:space="preserve"> tvenkinio. Spart</w:t>
            </w:r>
            <w:r w:rsidR="00DC0EC3">
              <w:rPr>
                <w:rFonts w:ascii="Times New Roman" w:eastAsia="Times New Roman" w:hAnsi="Times New Roman" w:cs="Times New Roman"/>
                <w:lang w:val="lt-LT"/>
              </w:rPr>
              <w:t>usis ėjimas. Kultūringo</w:t>
            </w:r>
            <w:r w:rsidRPr="003C4269">
              <w:rPr>
                <w:rFonts w:ascii="Times New Roman" w:eastAsia="Times New Roman" w:hAnsi="Times New Roman" w:cs="Times New Roman"/>
                <w:lang w:val="lt-LT"/>
              </w:rPr>
              <w:t xml:space="preserve"> elgesio gamtoje taisyklių aptarimas.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Želvienė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Kasputytė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proofErr w:type="spellStart"/>
            <w:r w:rsidRPr="003C4269">
              <w:rPr>
                <w:rFonts w:ascii="Times New Roman" w:eastAsia="Times New Roman" w:hAnsi="Times New Roman" w:cs="Times New Roman"/>
                <w:lang w:val="lt-LT"/>
              </w:rPr>
              <w:t>Savanorystės</w:t>
            </w:r>
            <w:proofErr w:type="spellEnd"/>
            <w:r w:rsidRPr="003C4269">
              <w:rPr>
                <w:rFonts w:ascii="Times New Roman" w:eastAsia="Times New Roman" w:hAnsi="Times New Roman" w:cs="Times New Roman"/>
                <w:lang w:val="lt-LT"/>
              </w:rPr>
              <w:t xml:space="preserve"> diena.</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Š. Balsienė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Šadauskas</w:t>
            </w:r>
            <w:proofErr w:type="spellEnd"/>
          </w:p>
        </w:tc>
      </w:tr>
      <w:tr w:rsidR="002154C7" w:rsidRPr="00F44A42"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IV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1-2 pamoka Matematika</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3 pamoka Istorija</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4-5 pamoka Lietuvių </w:t>
            </w:r>
            <w:proofErr w:type="spellStart"/>
            <w:r w:rsidRPr="003C4269">
              <w:rPr>
                <w:rFonts w:ascii="Times New Roman" w:eastAsia="Times New Roman" w:hAnsi="Times New Roman" w:cs="Times New Roman"/>
                <w:lang w:val="lt-LT"/>
              </w:rPr>
              <w:t>k</w:t>
            </w:r>
            <w:proofErr w:type="spellEnd"/>
            <w:r w:rsidRPr="003C4269">
              <w:rPr>
                <w:rFonts w:ascii="Times New Roman" w:eastAsia="Times New Roman" w:hAnsi="Times New Roman" w:cs="Times New Roman"/>
                <w:lang w:val="lt-LT"/>
              </w:rPr>
              <w: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2</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L. </w:t>
            </w:r>
            <w:proofErr w:type="spellStart"/>
            <w:r w:rsidRPr="003C4269">
              <w:rPr>
                <w:rFonts w:ascii="Times New Roman" w:eastAsia="Times New Roman" w:hAnsi="Times New Roman" w:cs="Times New Roman"/>
                <w:lang w:val="lt-LT"/>
              </w:rPr>
              <w:t>Končiutė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R. Žilinskienė</w:t>
            </w:r>
          </w:p>
        </w:tc>
      </w:tr>
      <w:tr w:rsidR="002154C7" w:rsidRPr="003C4269" w:rsidTr="003C4269">
        <w:trPr>
          <w:trHeight w:val="20"/>
        </w:trPr>
        <w:tc>
          <w:tcPr>
            <w:tcW w:w="14175" w:type="dxa"/>
            <w:gridSpan w:val="4"/>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2018-09-07</w:t>
            </w:r>
          </w:p>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Penktadienis</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1</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2</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Karjeros</w:t>
            </w:r>
            <w:r w:rsidR="00DC0EC3">
              <w:rPr>
                <w:rFonts w:ascii="Times New Roman" w:eastAsia="Times New Roman" w:hAnsi="Times New Roman" w:cs="Times New Roman"/>
                <w:lang w:val="lt-LT"/>
              </w:rPr>
              <w:t xml:space="preserve"> diena „Mano svajonių profesija</w:t>
            </w:r>
            <w:r w:rsidRPr="003C4269">
              <w:rPr>
                <w:rFonts w:ascii="Times New Roman" w:eastAsia="Times New Roman" w:hAnsi="Times New Roman" w:cs="Times New Roman"/>
                <w:lang w:val="lt-LT"/>
              </w:rPr>
              <w:t>“.</w:t>
            </w:r>
          </w:p>
          <w:p w:rsidR="002154C7" w:rsidRPr="003C4269" w:rsidRDefault="002154C7" w:rsidP="000563FF">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„Žvilgsnis iš arčiau“ (kunigo pašaukimas, liturgija).</w:t>
            </w:r>
          </w:p>
          <w:p w:rsidR="002154C7" w:rsidRPr="003C4269" w:rsidRDefault="002154C7" w:rsidP="000563FF">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Giesmių giedojimas, susipažinimas su liturginiais reikmenimis, bažnyčios interjero aptarimas.</w:t>
            </w:r>
          </w:p>
          <w:p w:rsidR="002154C7" w:rsidRPr="003C4269" w:rsidRDefault="002154C7" w:rsidP="000563FF">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Bendradarbiavimas su tikybos mokytoja.</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Refleksija. Klausimai – atsakymai.</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Stankevičienė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V. Jonauskienė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Kazlauskienė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Šeputaitė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Sprindienė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6</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7</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8</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Olimpinė diena gimnazijos stadione. Orientacinės, tinklinio, futbolo varžybos.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Sportuosime, dalyvausime varžybose.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Abrutienė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Stancevičienė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 xml:space="preserve">A. </w:t>
            </w:r>
            <w:proofErr w:type="spellStart"/>
            <w:r w:rsidRPr="003C4269">
              <w:rPr>
                <w:rFonts w:ascii="Times New Roman" w:eastAsia="Times New Roman" w:hAnsi="Times New Roman" w:cs="Times New Roman"/>
                <w:lang w:val="lt-LT"/>
              </w:rPr>
              <w:t>Šakinskas</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Šilinskaitė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Strakšienė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S. </w:t>
            </w:r>
            <w:proofErr w:type="spellStart"/>
            <w:r w:rsidRPr="003C4269">
              <w:rPr>
                <w:rFonts w:ascii="Times New Roman" w:eastAsia="Times New Roman" w:hAnsi="Times New Roman" w:cs="Times New Roman"/>
                <w:lang w:val="lt-LT"/>
              </w:rPr>
              <w:t>Razguvienė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Gontaitė</w:t>
            </w:r>
            <w:proofErr w:type="spellEnd"/>
          </w:p>
          <w:p w:rsidR="002154C7" w:rsidRPr="003C4269" w:rsidRDefault="003C4269" w:rsidP="000563FF">
            <w:pPr>
              <w:ind w:left="100"/>
              <w:contextualSpacing w:val="0"/>
              <w:rPr>
                <w:rFonts w:ascii="Times New Roman" w:eastAsia="Times New Roman" w:hAnsi="Times New Roman" w:cs="Times New Roman"/>
                <w:lang w:val="lt-LT"/>
              </w:rPr>
            </w:pPr>
            <w:r>
              <w:rPr>
                <w:rFonts w:ascii="Times New Roman" w:eastAsia="Times New Roman" w:hAnsi="Times New Roman" w:cs="Times New Roman"/>
                <w:lang w:val="lt-LT"/>
              </w:rPr>
              <w:t xml:space="preserve">D. </w:t>
            </w:r>
            <w:proofErr w:type="spellStart"/>
            <w:r>
              <w:rPr>
                <w:rFonts w:ascii="Times New Roman" w:eastAsia="Times New Roman" w:hAnsi="Times New Roman" w:cs="Times New Roman"/>
                <w:lang w:val="lt-LT"/>
              </w:rPr>
              <w:t>Želvienė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G. </w:t>
            </w:r>
            <w:proofErr w:type="spellStart"/>
            <w:r w:rsidRPr="003C4269">
              <w:rPr>
                <w:rFonts w:ascii="Times New Roman" w:eastAsia="Times New Roman" w:hAnsi="Times New Roman" w:cs="Times New Roman"/>
                <w:lang w:val="lt-LT"/>
              </w:rPr>
              <w:t>Mitkuvienė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 xml:space="preserve">II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3C4269" w:rsidP="000563FF">
            <w:pPr>
              <w:ind w:left="100"/>
              <w:contextualSpacing w:val="0"/>
              <w:rPr>
                <w:rFonts w:ascii="Times New Roman" w:eastAsia="Times New Roman" w:hAnsi="Times New Roman" w:cs="Times New Roman"/>
                <w:lang w:val="lt-LT"/>
              </w:rPr>
            </w:pPr>
            <w:r>
              <w:rPr>
                <w:rFonts w:ascii="Times New Roman" w:eastAsia="Times New Roman" w:hAnsi="Times New Roman" w:cs="Times New Roman"/>
                <w:lang w:val="lt-LT"/>
              </w:rPr>
              <w:t>Pramoginė valanda prie</w:t>
            </w:r>
            <w:r w:rsidR="002154C7" w:rsidRPr="003C4269">
              <w:rPr>
                <w:rFonts w:ascii="Times New Roman" w:eastAsia="Times New Roman" w:hAnsi="Times New Roman" w:cs="Times New Roman"/>
                <w:lang w:val="lt-LT"/>
              </w:rPr>
              <w:t xml:space="preserve"> boulingo takelių.</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Š. Balsienė</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IV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1 -2 pamoka Matematika</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3 pamoka Chemija/Fizika</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4-5 pamoka Anglų </w:t>
            </w:r>
            <w:proofErr w:type="spellStart"/>
            <w:r w:rsidRPr="003C4269">
              <w:rPr>
                <w:rFonts w:ascii="Times New Roman" w:eastAsia="Times New Roman" w:hAnsi="Times New Roman" w:cs="Times New Roman"/>
                <w:lang w:val="lt-LT"/>
              </w:rPr>
              <w:t>k</w:t>
            </w:r>
            <w:proofErr w:type="spellEnd"/>
            <w:r w:rsidRPr="003C4269">
              <w:rPr>
                <w:rFonts w:ascii="Times New Roman" w:eastAsia="Times New Roman" w:hAnsi="Times New Roman" w:cs="Times New Roman"/>
                <w:lang w:val="lt-LT"/>
              </w:rPr>
              <w: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S. </w:t>
            </w:r>
            <w:proofErr w:type="spellStart"/>
            <w:r w:rsidRPr="003C4269">
              <w:rPr>
                <w:rFonts w:ascii="Times New Roman" w:eastAsia="Times New Roman" w:hAnsi="Times New Roman" w:cs="Times New Roman"/>
                <w:lang w:val="lt-LT"/>
              </w:rPr>
              <w:t>Razguvienė</w:t>
            </w:r>
            <w:proofErr w:type="spellEnd"/>
            <w:r w:rsidRPr="003C4269">
              <w:rPr>
                <w:rFonts w:ascii="Times New Roman" w:eastAsia="Times New Roman" w:hAnsi="Times New Roman" w:cs="Times New Roman"/>
                <w:lang w:val="lt-LT"/>
              </w:rPr>
              <w:t xml:space="preserve"> /</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Kasputytė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Levickienė</w:t>
            </w:r>
            <w:proofErr w:type="spellEnd"/>
          </w:p>
        </w:tc>
      </w:tr>
      <w:tr w:rsidR="002154C7" w:rsidRPr="003C4269" w:rsidTr="003C4269">
        <w:trPr>
          <w:trHeight w:val="20"/>
        </w:trPr>
        <w:tc>
          <w:tcPr>
            <w:tcW w:w="14175" w:type="dxa"/>
            <w:gridSpan w:val="4"/>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2154C7" w:rsidRPr="003C4269" w:rsidRDefault="002154C7" w:rsidP="003C4269">
            <w:pPr>
              <w:spacing w:line="240" w:lineRule="auto"/>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2018-09-10</w:t>
            </w:r>
          </w:p>
          <w:p w:rsidR="002154C7" w:rsidRPr="003C4269" w:rsidRDefault="002154C7" w:rsidP="003C4269">
            <w:pPr>
              <w:spacing w:line="240" w:lineRule="auto"/>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Pirmadienis</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1</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2</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Sporto diena „Sportas, judėjimas, sveikata“.</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Judrieji žaidimai.</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Linksmosios estafetės.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Pokalbis </w:t>
            </w:r>
            <w:r w:rsidR="003C4269">
              <w:rPr>
                <w:rFonts w:ascii="Times New Roman" w:eastAsia="Times New Roman" w:hAnsi="Times New Roman" w:cs="Times New Roman"/>
                <w:lang w:val="lt-LT"/>
              </w:rPr>
              <w:t>–</w:t>
            </w:r>
            <w:r w:rsidRPr="003C4269">
              <w:rPr>
                <w:rFonts w:ascii="Times New Roman" w:eastAsia="Times New Roman" w:hAnsi="Times New Roman" w:cs="Times New Roman"/>
                <w:lang w:val="lt-LT"/>
              </w:rPr>
              <w:t xml:space="preserve"> diskusija ,,Saugus kelias į mokyklą”.</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Stankevičienė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V. Jonauskienė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Kazlauskienė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Šeputaitė</w:t>
            </w:r>
            <w:proofErr w:type="spellEnd"/>
          </w:p>
        </w:tc>
      </w:tr>
      <w:tr w:rsidR="002154C7" w:rsidRPr="003C4269" w:rsidTr="003C4269">
        <w:trPr>
          <w:trHeight w:val="20"/>
        </w:trPr>
        <w:tc>
          <w:tcPr>
            <w:tcW w:w="85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6</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7</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I g</w:t>
            </w:r>
          </w:p>
        </w:tc>
        <w:tc>
          <w:tcPr>
            <w:tcW w:w="1048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Lietuvių liaudies dainų, šokių, ratelių, žaidimų ir tautosakos pamoka naudojant išmaniąsias technologijas.</w:t>
            </w:r>
          </w:p>
        </w:tc>
        <w:tc>
          <w:tcPr>
            <w:tcW w:w="7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Abrutienė</w:t>
            </w:r>
            <w:proofErr w:type="spellEnd"/>
          </w:p>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Stancevičienė</w:t>
            </w:r>
            <w:proofErr w:type="spellEnd"/>
          </w:p>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J. Daukšas</w:t>
            </w:r>
          </w:p>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Šilinskaitė</w:t>
            </w:r>
          </w:p>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Želvienė</w:t>
            </w:r>
            <w:proofErr w:type="spellEnd"/>
          </w:p>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R. Žilinskienė</w:t>
            </w:r>
          </w:p>
          <w:p w:rsidR="002154C7" w:rsidRPr="003C4269" w:rsidRDefault="002154C7" w:rsidP="003C4269">
            <w:pPr>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Kasputytė</w:t>
            </w:r>
            <w:proofErr w:type="spellEnd"/>
          </w:p>
        </w:tc>
      </w:tr>
      <w:tr w:rsidR="002154C7" w:rsidRPr="003C4269" w:rsidTr="003C4269">
        <w:trPr>
          <w:trHeight w:val="20"/>
        </w:trPr>
        <w:tc>
          <w:tcPr>
            <w:tcW w:w="8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8</w:t>
            </w:r>
          </w:p>
        </w:tc>
        <w:tc>
          <w:tcPr>
            <w:tcW w:w="1048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proofErr w:type="spellStart"/>
            <w:r w:rsidRPr="003C4269">
              <w:rPr>
                <w:rFonts w:ascii="Times New Roman" w:eastAsia="Times New Roman" w:hAnsi="Times New Roman" w:cs="Times New Roman"/>
                <w:lang w:val="lt-LT"/>
              </w:rPr>
              <w:t>Savanorystė</w:t>
            </w:r>
            <w:proofErr w:type="spellEnd"/>
            <w:r w:rsidRPr="003C4269">
              <w:rPr>
                <w:rFonts w:ascii="Times New Roman" w:eastAsia="Times New Roman" w:hAnsi="Times New Roman" w:cs="Times New Roman"/>
                <w:lang w:val="lt-LT"/>
              </w:rPr>
              <w:t xml:space="preserve"> (stadiono tako tvarkymas).</w:t>
            </w:r>
          </w:p>
        </w:tc>
        <w:tc>
          <w:tcPr>
            <w:tcW w:w="70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Šakinskas</w:t>
            </w:r>
            <w:proofErr w:type="spellEnd"/>
          </w:p>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 xml:space="preserve">G. </w:t>
            </w:r>
            <w:proofErr w:type="spellStart"/>
            <w:r w:rsidRPr="003C4269">
              <w:rPr>
                <w:rFonts w:ascii="Times New Roman" w:eastAsia="Times New Roman" w:hAnsi="Times New Roman" w:cs="Times New Roman"/>
                <w:lang w:val="lt-LT"/>
              </w:rPr>
              <w:t>Mitkuvienė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 xml:space="preserve">II </w:t>
            </w:r>
            <w:proofErr w:type="spellStart"/>
            <w:r w:rsidRPr="003C4269">
              <w:rPr>
                <w:rFonts w:ascii="Times New Roman" w:eastAsia="Times New Roman" w:hAnsi="Times New Roman" w:cs="Times New Roman"/>
                <w:lang w:val="lt-LT"/>
              </w:rPr>
              <w:t>g</w:t>
            </w:r>
            <w:proofErr w:type="spellEnd"/>
            <w:r w:rsidR="00CD5EF5">
              <w:rPr>
                <w:rFonts w:ascii="Times New Roman" w:eastAsia="Times New Roman" w:hAnsi="Times New Roman" w:cs="Times New Roman"/>
                <w:lang w:val="lt-LT"/>
              </w:rPr>
              <w:t>.</w:t>
            </w:r>
          </w:p>
          <w:p w:rsidR="002154C7" w:rsidRPr="003C4269" w:rsidRDefault="002154C7" w:rsidP="00CD5EF5">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IV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Edukacinis užsiėmimas. Žydų populiacijos (1940-1945) Mažeikių r. statistinis ir istorinis tyrimas.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L. </w:t>
            </w:r>
            <w:proofErr w:type="spellStart"/>
            <w:r w:rsidRPr="003C4269">
              <w:rPr>
                <w:rFonts w:ascii="Times New Roman" w:eastAsia="Times New Roman" w:hAnsi="Times New Roman" w:cs="Times New Roman"/>
                <w:lang w:val="lt-LT"/>
              </w:rPr>
              <w:t>Končiutė</w:t>
            </w:r>
            <w:proofErr w:type="spellEnd"/>
          </w:p>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Strakšienė</w:t>
            </w:r>
            <w:proofErr w:type="spellEnd"/>
          </w:p>
          <w:p w:rsidR="002154C7" w:rsidRPr="003C4269" w:rsidRDefault="002154C7" w:rsidP="003C4269">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Levickienė</w:t>
            </w:r>
            <w:proofErr w:type="spellEnd"/>
          </w:p>
        </w:tc>
      </w:tr>
      <w:tr w:rsidR="002154C7" w:rsidRPr="003C4269" w:rsidTr="003C4269">
        <w:trPr>
          <w:trHeight w:val="20"/>
        </w:trPr>
        <w:tc>
          <w:tcPr>
            <w:tcW w:w="14175" w:type="dxa"/>
            <w:gridSpan w:val="4"/>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2018-09-11</w:t>
            </w:r>
          </w:p>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Antradienis</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1</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2</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Išvyka į </w:t>
            </w:r>
            <w:proofErr w:type="spellStart"/>
            <w:r w:rsidRPr="003C4269">
              <w:rPr>
                <w:rFonts w:ascii="Times New Roman" w:eastAsia="Times New Roman" w:hAnsi="Times New Roman" w:cs="Times New Roman"/>
                <w:lang w:val="lt-LT"/>
              </w:rPr>
              <w:t>Renavo</w:t>
            </w:r>
            <w:proofErr w:type="spellEnd"/>
            <w:r w:rsidRPr="003C4269">
              <w:rPr>
                <w:rFonts w:ascii="Times New Roman" w:eastAsia="Times New Roman" w:hAnsi="Times New Roman" w:cs="Times New Roman"/>
                <w:lang w:val="lt-LT"/>
              </w:rPr>
              <w:t xml:space="preserve"> dvarą. Edukacinė pamoka „Pažink šikšnosparnius“.</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Dvaro ekspozicijų ir parko lankymas. </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Edukacinė pamoka ,,Atpažink parko augalus”.</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Refleksija </w:t>
            </w:r>
            <w:proofErr w:type="spellStart"/>
            <w:r w:rsidRPr="003C4269">
              <w:rPr>
                <w:rFonts w:ascii="Times New Roman" w:eastAsia="Times New Roman" w:hAnsi="Times New Roman" w:cs="Times New Roman"/>
                <w:lang w:val="lt-LT"/>
              </w:rPr>
              <w:t>Renavo</w:t>
            </w:r>
            <w:proofErr w:type="spellEnd"/>
            <w:r w:rsidRPr="003C4269">
              <w:rPr>
                <w:rFonts w:ascii="Times New Roman" w:eastAsia="Times New Roman" w:hAnsi="Times New Roman" w:cs="Times New Roman"/>
                <w:lang w:val="lt-LT"/>
              </w:rPr>
              <w:t xml:space="preserve"> dvaro parke.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Stankevičienė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V. Jonauskienė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Kazlauskienė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Šeputaitė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Strakšienė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6</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7</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Gimnazijos kieme, </w:t>
            </w:r>
            <w:proofErr w:type="spellStart"/>
            <w:r w:rsidRPr="003C4269">
              <w:rPr>
                <w:rFonts w:ascii="Times New Roman" w:eastAsia="Times New Roman" w:hAnsi="Times New Roman" w:cs="Times New Roman"/>
                <w:lang w:val="lt-LT"/>
              </w:rPr>
              <w:t>Židikų</w:t>
            </w:r>
            <w:proofErr w:type="spellEnd"/>
            <w:r w:rsidRPr="003C4269">
              <w:rPr>
                <w:rFonts w:ascii="Times New Roman" w:eastAsia="Times New Roman" w:hAnsi="Times New Roman" w:cs="Times New Roman"/>
                <w:lang w:val="lt-LT"/>
              </w:rPr>
              <w:t xml:space="preserve"> miestelio erdvėse.</w:t>
            </w:r>
          </w:p>
          <w:p w:rsidR="002154C7" w:rsidRPr="003C4269" w:rsidRDefault="003C4269" w:rsidP="003C4269">
            <w:pPr>
              <w:ind w:left="100"/>
              <w:contextualSpacing w:val="0"/>
              <w:jc w:val="both"/>
              <w:rPr>
                <w:rFonts w:ascii="Times New Roman" w:eastAsia="Times New Roman" w:hAnsi="Times New Roman" w:cs="Times New Roman"/>
                <w:lang w:val="lt-LT"/>
              </w:rPr>
            </w:pPr>
            <w:r>
              <w:rPr>
                <w:rFonts w:ascii="Times New Roman" w:eastAsia="Times New Roman" w:hAnsi="Times New Roman" w:cs="Times New Roman"/>
                <w:lang w:val="lt-LT"/>
              </w:rPr>
              <w:t>Pleneras „</w:t>
            </w:r>
            <w:r w:rsidR="002154C7" w:rsidRPr="003C4269">
              <w:rPr>
                <w:rFonts w:ascii="Times New Roman" w:eastAsia="Times New Roman" w:hAnsi="Times New Roman" w:cs="Times New Roman"/>
                <w:lang w:val="lt-LT"/>
              </w:rPr>
              <w:t>Žemės menas”. Naudojant tik gamtines medžiagas (</w:t>
            </w:r>
            <w:proofErr w:type="spellStart"/>
            <w:r w:rsidR="002154C7" w:rsidRPr="003C4269">
              <w:rPr>
                <w:rFonts w:ascii="Times New Roman" w:eastAsia="Times New Roman" w:hAnsi="Times New Roman" w:cs="Times New Roman"/>
                <w:lang w:val="lt-LT"/>
              </w:rPr>
              <w:t>pvz</w:t>
            </w:r>
            <w:proofErr w:type="spellEnd"/>
            <w:r w:rsidR="002154C7" w:rsidRPr="003C4269">
              <w:rPr>
                <w:rFonts w:ascii="Times New Roman" w:eastAsia="Times New Roman" w:hAnsi="Times New Roman" w:cs="Times New Roman"/>
                <w:lang w:val="lt-LT"/>
              </w:rPr>
              <w:t xml:space="preserve">., smėlis, akmenys, kankorėžiai, šakos, obuoliai, šiaudai ir </w:t>
            </w:r>
            <w:proofErr w:type="spellStart"/>
            <w:r w:rsidR="002154C7" w:rsidRPr="003C4269">
              <w:rPr>
                <w:rFonts w:ascii="Times New Roman" w:eastAsia="Times New Roman" w:hAnsi="Times New Roman" w:cs="Times New Roman"/>
                <w:lang w:val="lt-LT"/>
              </w:rPr>
              <w:t>t.t</w:t>
            </w:r>
            <w:proofErr w:type="spellEnd"/>
            <w:r w:rsidR="002154C7" w:rsidRPr="003C4269">
              <w:rPr>
                <w:rFonts w:ascii="Times New Roman" w:eastAsia="Times New Roman" w:hAnsi="Times New Roman" w:cs="Times New Roman"/>
                <w:lang w:val="lt-LT"/>
              </w:rPr>
              <w:t>.), gamtos prieglobstyje kursime instaliacijas, paveikslus, meno kūrinius.</w:t>
            </w:r>
          </w:p>
          <w:p w:rsidR="002154C7" w:rsidRPr="003C4269" w:rsidRDefault="002154C7" w:rsidP="003C4269">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Kuriant žemės meną, ugdomas žmogaus ekologinis sąmoningumas. Žmogus verčiamas įsižiūrėti, įsiklausyti į gamtą, pasijusti jos dalimi, ja grožėtis, puoselėti</w:t>
            </w:r>
            <w:r w:rsidR="003C4269">
              <w:rPr>
                <w:rFonts w:ascii="Times New Roman" w:eastAsia="Times New Roman" w:hAnsi="Times New Roman" w:cs="Times New Roman"/>
                <w:lang w:val="lt-LT"/>
              </w:rPr>
              <w:t xml:space="preserve"> ir globoti. Tai tarsi žmogaus </w:t>
            </w:r>
            <w:r w:rsidRPr="003C4269">
              <w:rPr>
                <w:rFonts w:ascii="Times New Roman" w:eastAsia="Times New Roman" w:hAnsi="Times New Roman" w:cs="Times New Roman"/>
                <w:lang w:val="lt-LT"/>
              </w:rPr>
              <w:t>dialogas su gamta, savimi, šalia esančiais.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Abrutienė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Stancevičienė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Šilinskaitė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Muravjovaitė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Želvienė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S. </w:t>
            </w:r>
            <w:proofErr w:type="spellStart"/>
            <w:r w:rsidRPr="003C4269">
              <w:rPr>
                <w:rFonts w:ascii="Times New Roman" w:eastAsia="Times New Roman" w:hAnsi="Times New Roman" w:cs="Times New Roman"/>
                <w:lang w:val="lt-LT"/>
              </w:rPr>
              <w:t>Razguvienė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Gontaitė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A. Urbonaitė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G. </w:t>
            </w:r>
            <w:proofErr w:type="spellStart"/>
            <w:r w:rsidRPr="003C4269">
              <w:rPr>
                <w:rFonts w:ascii="Times New Roman" w:eastAsia="Times New Roman" w:hAnsi="Times New Roman" w:cs="Times New Roman"/>
                <w:lang w:val="lt-LT"/>
              </w:rPr>
              <w:t>Mitkuvienė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R. Žilinskienė</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8</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Pažintis su profesijų pasauliu. Išvyka į Mažeikių gaisrinę.</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Šakinskas</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G. </w:t>
            </w:r>
            <w:proofErr w:type="spellStart"/>
            <w:r w:rsidRPr="003C4269">
              <w:rPr>
                <w:rFonts w:ascii="Times New Roman" w:eastAsia="Times New Roman" w:hAnsi="Times New Roman" w:cs="Times New Roman"/>
                <w:lang w:val="lt-LT"/>
              </w:rPr>
              <w:t>Mitkuvienė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Kino filmo „</w:t>
            </w:r>
            <w:proofErr w:type="spellStart"/>
            <w:r w:rsidRPr="003C4269">
              <w:rPr>
                <w:rFonts w:ascii="Times New Roman" w:eastAsia="Times New Roman" w:hAnsi="Times New Roman" w:cs="Times New Roman"/>
                <w:lang w:val="lt-LT"/>
              </w:rPr>
              <w:t>Šindlerio</w:t>
            </w:r>
            <w:proofErr w:type="spellEnd"/>
            <w:r w:rsidRPr="003C4269">
              <w:rPr>
                <w:rFonts w:ascii="Times New Roman" w:eastAsia="Times New Roman" w:hAnsi="Times New Roman" w:cs="Times New Roman"/>
                <w:lang w:val="lt-LT"/>
              </w:rPr>
              <w:t xml:space="preserve"> sąrašas“ žiūrėjimas ir aptarimas.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L. </w:t>
            </w:r>
            <w:proofErr w:type="spellStart"/>
            <w:r w:rsidRPr="003C4269">
              <w:rPr>
                <w:rFonts w:ascii="Times New Roman" w:eastAsia="Times New Roman" w:hAnsi="Times New Roman" w:cs="Times New Roman"/>
                <w:lang w:val="lt-LT"/>
              </w:rPr>
              <w:t>Končiutė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tc>
      </w:tr>
      <w:tr w:rsidR="002154C7" w:rsidRPr="00F44A42" w:rsidTr="003C4269">
        <w:trPr>
          <w:trHeight w:val="20"/>
        </w:trPr>
        <w:tc>
          <w:tcPr>
            <w:tcW w:w="85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 xml:space="preserve">IV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1 pamoka Matematika</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2 pamoka Anglų </w:t>
            </w:r>
            <w:proofErr w:type="spellStart"/>
            <w:r w:rsidRPr="003C4269">
              <w:rPr>
                <w:rFonts w:ascii="Times New Roman" w:eastAsia="Times New Roman" w:hAnsi="Times New Roman" w:cs="Times New Roman"/>
                <w:lang w:val="lt-LT"/>
              </w:rPr>
              <w:t>k</w:t>
            </w:r>
            <w:proofErr w:type="spellEnd"/>
            <w:r w:rsidRPr="003C4269">
              <w:rPr>
                <w:rFonts w:ascii="Times New Roman" w:eastAsia="Times New Roman" w:hAnsi="Times New Roman" w:cs="Times New Roman"/>
                <w:lang w:val="lt-LT"/>
              </w:rPr>
              <w:t>.</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3 pamoka Biologija/fizika</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4 pamoka Chemija</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5 pamoka Istorija</w:t>
            </w:r>
          </w:p>
        </w:tc>
        <w:tc>
          <w:tcPr>
            <w:tcW w:w="7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tc>
        <w:tc>
          <w:tcPr>
            <w:tcW w:w="212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p w:rsidR="002154C7" w:rsidRPr="003C4269" w:rsidRDefault="002154C7" w:rsidP="000563FF">
            <w:pPr>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Levickienė</w:t>
            </w:r>
            <w:proofErr w:type="spellEnd"/>
          </w:p>
          <w:p w:rsidR="002154C7" w:rsidRPr="003C4269" w:rsidRDefault="002154C7" w:rsidP="000563FF">
            <w:pPr>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Želvienė</w:t>
            </w:r>
            <w:proofErr w:type="spellEnd"/>
            <w:r w:rsidRPr="003C4269">
              <w:rPr>
                <w:rFonts w:ascii="Times New Roman" w:eastAsia="Times New Roman" w:hAnsi="Times New Roman" w:cs="Times New Roman"/>
                <w:lang w:val="lt-LT"/>
              </w:rPr>
              <w:t>/</w:t>
            </w:r>
          </w:p>
          <w:p w:rsidR="002154C7" w:rsidRPr="003C4269" w:rsidRDefault="002154C7" w:rsidP="000563FF">
            <w:pPr>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Kasputytė</w:t>
            </w:r>
            <w:proofErr w:type="spellEnd"/>
          </w:p>
          <w:p w:rsidR="002154C7" w:rsidRPr="003C4269" w:rsidRDefault="002154C7" w:rsidP="000563FF">
            <w:pPr>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S. </w:t>
            </w:r>
            <w:proofErr w:type="spellStart"/>
            <w:r w:rsidRPr="003C4269">
              <w:rPr>
                <w:rFonts w:ascii="Times New Roman" w:eastAsia="Times New Roman" w:hAnsi="Times New Roman" w:cs="Times New Roman"/>
                <w:lang w:val="lt-LT"/>
              </w:rPr>
              <w:t>Razguvienė</w:t>
            </w:r>
            <w:proofErr w:type="spellEnd"/>
          </w:p>
          <w:p w:rsidR="002154C7" w:rsidRPr="003C4269" w:rsidRDefault="002154C7" w:rsidP="00DC0EC3">
            <w:pPr>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L. </w:t>
            </w:r>
            <w:proofErr w:type="spellStart"/>
            <w:r w:rsidRPr="003C4269">
              <w:rPr>
                <w:rFonts w:ascii="Times New Roman" w:eastAsia="Times New Roman" w:hAnsi="Times New Roman" w:cs="Times New Roman"/>
                <w:lang w:val="lt-LT"/>
              </w:rPr>
              <w:t>Končiutė</w:t>
            </w:r>
            <w:proofErr w:type="spellEnd"/>
          </w:p>
        </w:tc>
      </w:tr>
      <w:tr w:rsidR="002154C7" w:rsidRPr="003C4269" w:rsidTr="003C4269">
        <w:trPr>
          <w:trHeight w:val="20"/>
        </w:trPr>
        <w:tc>
          <w:tcPr>
            <w:tcW w:w="14175" w:type="dxa"/>
            <w:gridSpan w:val="4"/>
            <w:tcBorders>
              <w:top w:val="single" w:sz="4" w:space="0" w:color="auto"/>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2018-09-12</w:t>
            </w:r>
          </w:p>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Trečiadienis</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1</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2</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Menų diena „Gyvieji paveikslai“.</w:t>
            </w:r>
          </w:p>
          <w:p w:rsidR="002154C7" w:rsidRPr="003C4269" w:rsidRDefault="002154C7" w:rsidP="000563FF">
            <w:pPr>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Rudens gėrybių rinkimas.</w:t>
            </w:r>
          </w:p>
          <w:p w:rsidR="002154C7" w:rsidRPr="003C4269" w:rsidRDefault="002154C7" w:rsidP="000563FF">
            <w:pPr>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Paveikslų kūrimas iš rudens gėrybių.</w:t>
            </w:r>
          </w:p>
          <w:p w:rsidR="002154C7" w:rsidRPr="003C4269" w:rsidRDefault="002154C7" w:rsidP="000563FF">
            <w:pPr>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Pokalbis - diskusija ,,Sveika mityba. Vaisiai, daržovės, uogos”.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Stankevičienė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V. Jonauskienė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Kazlauskienė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Šeputaitė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D. Perminienė</w:t>
            </w:r>
          </w:p>
        </w:tc>
      </w:tr>
      <w:tr w:rsidR="002154C7" w:rsidRPr="003C4269" w:rsidTr="003C4269">
        <w:trPr>
          <w:trHeight w:val="20"/>
        </w:trPr>
        <w:tc>
          <w:tcPr>
            <w:tcW w:w="851"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6</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Pamoka „Statistika. Kalba skaičiai. </w:t>
            </w:r>
            <w:proofErr w:type="spellStart"/>
            <w:r w:rsidRPr="003C4269">
              <w:rPr>
                <w:rFonts w:ascii="Times New Roman" w:eastAsia="Times New Roman" w:hAnsi="Times New Roman" w:cs="Times New Roman"/>
                <w:lang w:val="lt-LT"/>
              </w:rPr>
              <w:t>Židikai</w:t>
            </w:r>
            <w:proofErr w:type="spellEnd"/>
            <w:r w:rsidRPr="003C4269">
              <w:rPr>
                <w:rFonts w:ascii="Times New Roman" w:eastAsia="Times New Roman" w:hAnsi="Times New Roman" w:cs="Times New Roman"/>
                <w:lang w:val="lt-LT"/>
              </w:rPr>
              <w:t>: kas, kur, kiek?”.</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Abrutienė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Kasputytė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Stancevičienė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Muravjovaitė</w:t>
            </w:r>
            <w:proofErr w:type="spellEnd"/>
          </w:p>
        </w:tc>
      </w:tr>
      <w:tr w:rsidR="002154C7" w:rsidRPr="003C4269" w:rsidTr="003C4269">
        <w:trPr>
          <w:trHeight w:val="20"/>
        </w:trPr>
        <w:tc>
          <w:tcPr>
            <w:tcW w:w="8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7</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Projektas „Netradicinis </w:t>
            </w:r>
            <w:proofErr w:type="spellStart"/>
            <w:r w:rsidRPr="003C4269">
              <w:rPr>
                <w:rFonts w:ascii="Times New Roman" w:eastAsia="Times New Roman" w:hAnsi="Times New Roman" w:cs="Times New Roman"/>
                <w:lang w:val="lt-LT"/>
              </w:rPr>
              <w:t>Židikų</w:t>
            </w:r>
            <w:proofErr w:type="spellEnd"/>
            <w:r w:rsidRPr="003C4269">
              <w:rPr>
                <w:rFonts w:ascii="Times New Roman" w:eastAsia="Times New Roman" w:hAnsi="Times New Roman" w:cs="Times New Roman"/>
                <w:lang w:val="lt-LT"/>
              </w:rPr>
              <w:t xml:space="preserve"> miestelio pažinimas. Gyvųjų skulptūrų kūrimas ir įamžinimas: pamačiau, nusifotografavau, suvokiau“.</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Nuotraukų, koliažų, skaidrių kūrimas.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Sakralinė dailė. Giesmių giedojimas.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Šilinskaitė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Sprindienė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8</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Išvyka į Šaltojo karo muziejų. Pažintis su krašto istorija.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Šakinskas</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G. </w:t>
            </w:r>
            <w:proofErr w:type="spellStart"/>
            <w:r w:rsidRPr="003C4269">
              <w:rPr>
                <w:rFonts w:ascii="Times New Roman" w:eastAsia="Times New Roman" w:hAnsi="Times New Roman" w:cs="Times New Roman"/>
                <w:lang w:val="lt-LT"/>
              </w:rPr>
              <w:t>Mitkuvienė</w:t>
            </w:r>
            <w:proofErr w:type="spellEnd"/>
          </w:p>
        </w:tc>
      </w:tr>
      <w:tr w:rsidR="002154C7" w:rsidRPr="00F44A42"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I</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Išvyka į </w:t>
            </w:r>
            <w:proofErr w:type="spellStart"/>
            <w:r w:rsidRPr="003C4269">
              <w:rPr>
                <w:rFonts w:ascii="Times New Roman" w:eastAsia="Times New Roman" w:hAnsi="Times New Roman" w:cs="Times New Roman"/>
                <w:lang w:val="lt-LT"/>
              </w:rPr>
              <w:t>Renavo</w:t>
            </w:r>
            <w:proofErr w:type="spellEnd"/>
            <w:r w:rsidRPr="003C4269">
              <w:rPr>
                <w:rFonts w:ascii="Times New Roman" w:eastAsia="Times New Roman" w:hAnsi="Times New Roman" w:cs="Times New Roman"/>
                <w:lang w:val="lt-LT"/>
              </w:rPr>
              <w:t xml:space="preserve"> dvaro sodybą ir parką.</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Edukaci</w:t>
            </w:r>
            <w:r w:rsidR="00DC0EC3">
              <w:rPr>
                <w:rFonts w:ascii="Times New Roman" w:eastAsia="Times New Roman" w:hAnsi="Times New Roman" w:cs="Times New Roman"/>
                <w:lang w:val="lt-LT"/>
              </w:rPr>
              <w:t>nis užsiėmimas ,,Paslaptingieji</w:t>
            </w:r>
            <w:r w:rsidRPr="003C4269">
              <w:rPr>
                <w:rFonts w:ascii="Times New Roman" w:eastAsia="Times New Roman" w:hAnsi="Times New Roman" w:cs="Times New Roman"/>
                <w:lang w:val="lt-LT"/>
              </w:rPr>
              <w:t xml:space="preserve"> nakties skrajūnai-šikšnosparniai, jų gyvenimas”.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Eduka</w:t>
            </w:r>
            <w:r w:rsidR="00DC0EC3">
              <w:rPr>
                <w:rFonts w:ascii="Times New Roman" w:eastAsia="Times New Roman" w:hAnsi="Times New Roman" w:cs="Times New Roman"/>
                <w:lang w:val="lt-LT"/>
              </w:rPr>
              <w:t>cinis užsiėmimas ,,</w:t>
            </w:r>
            <w:proofErr w:type="spellStart"/>
            <w:r w:rsidR="00DC0EC3">
              <w:rPr>
                <w:rFonts w:ascii="Times New Roman" w:eastAsia="Times New Roman" w:hAnsi="Times New Roman" w:cs="Times New Roman"/>
                <w:lang w:val="lt-LT"/>
              </w:rPr>
              <w:t>Renavo</w:t>
            </w:r>
            <w:proofErr w:type="spellEnd"/>
            <w:r w:rsidR="00DC0EC3">
              <w:rPr>
                <w:rFonts w:ascii="Times New Roman" w:eastAsia="Times New Roman" w:hAnsi="Times New Roman" w:cs="Times New Roman"/>
                <w:lang w:val="lt-LT"/>
              </w:rPr>
              <w:t xml:space="preserve"> dvaro</w:t>
            </w:r>
            <w:r w:rsidRPr="003C4269">
              <w:rPr>
                <w:rFonts w:ascii="Times New Roman" w:eastAsia="Times New Roman" w:hAnsi="Times New Roman" w:cs="Times New Roman"/>
                <w:lang w:val="lt-LT"/>
              </w:rPr>
              <w:t xml:space="preserve"> sodybos istorija ir parko augalija”.</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Želvienė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Strakšienė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A. Urbonaitė</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II</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Edukacinis užsiėmimas. Žydų populiacijos (1940-1945) Mažeikių r. statistinis ir istorinis tyrimas (tęsinys)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Levickienė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IV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1-2 pamoka Lietuvių </w:t>
            </w:r>
            <w:proofErr w:type="spellStart"/>
            <w:r w:rsidRPr="003C4269">
              <w:rPr>
                <w:rFonts w:ascii="Times New Roman" w:eastAsia="Times New Roman" w:hAnsi="Times New Roman" w:cs="Times New Roman"/>
                <w:lang w:val="lt-LT"/>
              </w:rPr>
              <w:t>k</w:t>
            </w:r>
            <w:proofErr w:type="spellEnd"/>
            <w:r w:rsidRPr="003C4269">
              <w:rPr>
                <w:rFonts w:ascii="Times New Roman" w:eastAsia="Times New Roman" w:hAnsi="Times New Roman" w:cs="Times New Roman"/>
                <w:lang w:val="lt-LT"/>
              </w:rPr>
              <w:t>.</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2-3 pamoka Anglų </w:t>
            </w:r>
            <w:proofErr w:type="spellStart"/>
            <w:r w:rsidRPr="003C4269">
              <w:rPr>
                <w:rFonts w:ascii="Times New Roman" w:eastAsia="Times New Roman" w:hAnsi="Times New Roman" w:cs="Times New Roman"/>
                <w:lang w:val="lt-LT"/>
              </w:rPr>
              <w:t>k</w:t>
            </w:r>
            <w:proofErr w:type="spellEnd"/>
            <w:r w:rsidRPr="003C4269">
              <w:rPr>
                <w:rFonts w:ascii="Times New Roman" w:eastAsia="Times New Roman" w:hAnsi="Times New Roman" w:cs="Times New Roman"/>
                <w:lang w:val="lt-LT"/>
              </w:rPr>
              <w: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R. Žilinskienė</w:t>
            </w:r>
          </w:p>
          <w:p w:rsidR="002154C7" w:rsidRPr="003C4269" w:rsidRDefault="00DC0EC3" w:rsidP="00DC0EC3">
            <w:pPr>
              <w:ind w:left="100"/>
              <w:contextualSpacing w:val="0"/>
              <w:rPr>
                <w:rFonts w:ascii="Times New Roman" w:eastAsia="Times New Roman" w:hAnsi="Times New Roman" w:cs="Times New Roman"/>
                <w:lang w:val="lt-LT"/>
              </w:rPr>
            </w:pPr>
            <w:r>
              <w:rPr>
                <w:rFonts w:ascii="Times New Roman" w:eastAsia="Times New Roman" w:hAnsi="Times New Roman" w:cs="Times New Roman"/>
                <w:lang w:val="lt-LT"/>
              </w:rPr>
              <w:t xml:space="preserve">V. </w:t>
            </w:r>
            <w:proofErr w:type="spellStart"/>
            <w:r>
              <w:rPr>
                <w:rFonts w:ascii="Times New Roman" w:eastAsia="Times New Roman" w:hAnsi="Times New Roman" w:cs="Times New Roman"/>
                <w:lang w:val="lt-LT"/>
              </w:rPr>
              <w:t>Levickienė</w:t>
            </w:r>
            <w:proofErr w:type="spellEnd"/>
          </w:p>
        </w:tc>
      </w:tr>
      <w:tr w:rsidR="002154C7" w:rsidRPr="003C4269" w:rsidTr="003C4269">
        <w:trPr>
          <w:trHeight w:val="20"/>
        </w:trPr>
        <w:tc>
          <w:tcPr>
            <w:tcW w:w="14175" w:type="dxa"/>
            <w:gridSpan w:val="4"/>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2018-09-13</w:t>
            </w:r>
          </w:p>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Ketvirtadienis</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1</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2</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Karjeros diena „Mano svajonių profesija“.</w:t>
            </w:r>
          </w:p>
          <w:p w:rsidR="002154C7" w:rsidRPr="003C4269" w:rsidRDefault="002154C7" w:rsidP="000563FF">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1 </w:t>
            </w:r>
            <w:proofErr w:type="spellStart"/>
            <w:r w:rsidRPr="003C4269">
              <w:rPr>
                <w:rFonts w:ascii="Times New Roman" w:eastAsia="Times New Roman" w:hAnsi="Times New Roman" w:cs="Times New Roman"/>
                <w:lang w:val="lt-LT"/>
              </w:rPr>
              <w:t>kl</w:t>
            </w:r>
            <w:proofErr w:type="spellEnd"/>
            <w:r w:rsidRPr="003C4269">
              <w:rPr>
                <w:rFonts w:ascii="Times New Roman" w:eastAsia="Times New Roman" w:hAnsi="Times New Roman" w:cs="Times New Roman"/>
                <w:lang w:val="lt-LT"/>
              </w:rPr>
              <w:t xml:space="preserve">. ir 4 </w:t>
            </w:r>
            <w:proofErr w:type="spellStart"/>
            <w:r w:rsidRPr="003C4269">
              <w:rPr>
                <w:rFonts w:ascii="Times New Roman" w:eastAsia="Times New Roman" w:hAnsi="Times New Roman" w:cs="Times New Roman"/>
                <w:lang w:val="lt-LT"/>
              </w:rPr>
              <w:t>kl</w:t>
            </w:r>
            <w:proofErr w:type="spellEnd"/>
            <w:r w:rsidRPr="003C4269">
              <w:rPr>
                <w:rFonts w:ascii="Times New Roman" w:eastAsia="Times New Roman" w:hAnsi="Times New Roman" w:cs="Times New Roman"/>
                <w:lang w:val="lt-LT"/>
              </w:rPr>
              <w:t>. vyksta į UAB „</w:t>
            </w:r>
            <w:proofErr w:type="spellStart"/>
            <w:r w:rsidRPr="003C4269">
              <w:rPr>
                <w:rFonts w:ascii="Times New Roman" w:eastAsia="Times New Roman" w:hAnsi="Times New Roman" w:cs="Times New Roman"/>
                <w:lang w:val="lt-LT"/>
              </w:rPr>
              <w:t>Hotremą</w:t>
            </w:r>
            <w:proofErr w:type="spellEnd"/>
            <w:r w:rsidRPr="003C4269">
              <w:rPr>
                <w:rFonts w:ascii="Times New Roman" w:eastAsia="Times New Roman" w:hAnsi="Times New Roman" w:cs="Times New Roman"/>
                <w:lang w:val="lt-LT"/>
              </w:rPr>
              <w:t>“.</w:t>
            </w:r>
          </w:p>
          <w:p w:rsidR="002154C7" w:rsidRPr="003C4269" w:rsidRDefault="002154C7" w:rsidP="000563FF">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3 </w:t>
            </w:r>
            <w:proofErr w:type="spellStart"/>
            <w:r w:rsidRPr="003C4269">
              <w:rPr>
                <w:rFonts w:ascii="Times New Roman" w:eastAsia="Times New Roman" w:hAnsi="Times New Roman" w:cs="Times New Roman"/>
                <w:lang w:val="lt-LT"/>
              </w:rPr>
              <w:t>kl</w:t>
            </w:r>
            <w:proofErr w:type="spellEnd"/>
            <w:r w:rsidRPr="003C4269">
              <w:rPr>
                <w:rFonts w:ascii="Times New Roman" w:eastAsia="Times New Roman" w:hAnsi="Times New Roman" w:cs="Times New Roman"/>
                <w:lang w:val="lt-LT"/>
              </w:rPr>
              <w:t>. išvyka - žygis pas mokinio tėvus Šiaudvyčius.</w:t>
            </w:r>
          </w:p>
          <w:p w:rsidR="002154C7" w:rsidRPr="003C4269" w:rsidRDefault="002154C7" w:rsidP="000563FF">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2 </w:t>
            </w:r>
            <w:proofErr w:type="spellStart"/>
            <w:r w:rsidRPr="003C4269">
              <w:rPr>
                <w:rFonts w:ascii="Times New Roman" w:eastAsia="Times New Roman" w:hAnsi="Times New Roman" w:cs="Times New Roman"/>
                <w:lang w:val="lt-LT"/>
              </w:rPr>
              <w:t>kl</w:t>
            </w:r>
            <w:proofErr w:type="spellEnd"/>
            <w:r w:rsidRPr="003C4269">
              <w:rPr>
                <w:rFonts w:ascii="Times New Roman" w:eastAsia="Times New Roman" w:hAnsi="Times New Roman" w:cs="Times New Roman"/>
                <w:lang w:val="lt-LT"/>
              </w:rPr>
              <w:t>. išvyka pas mokinio tėvus.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Stankevičienė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V. Jonauskienė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Kazlauskienė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Šeputaitė</w:t>
            </w:r>
            <w:proofErr w:type="spellEnd"/>
          </w:p>
        </w:tc>
      </w:tr>
      <w:tr w:rsidR="002154C7" w:rsidRPr="003C4269" w:rsidTr="003C4269">
        <w:trPr>
          <w:trHeight w:val="20"/>
        </w:trPr>
        <w:tc>
          <w:tcPr>
            <w:tcW w:w="851"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6</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Pažintinė kelionė, žygis „</w:t>
            </w:r>
            <w:proofErr w:type="spellStart"/>
            <w:r w:rsidRPr="003C4269">
              <w:rPr>
                <w:rFonts w:ascii="Times New Roman" w:eastAsia="Times New Roman" w:hAnsi="Times New Roman" w:cs="Times New Roman"/>
                <w:lang w:val="lt-LT"/>
              </w:rPr>
              <w:t>Ukrinai</w:t>
            </w:r>
            <w:proofErr w:type="spellEnd"/>
            <w:r w:rsidRPr="003C4269">
              <w:rPr>
                <w:rFonts w:ascii="Times New Roman" w:eastAsia="Times New Roman" w:hAnsi="Times New Roman" w:cs="Times New Roman"/>
                <w:lang w:val="lt-LT"/>
              </w:rPr>
              <w:t xml:space="preserve"> – kaimas, saugantis kultūros paveldą“. Susipažinsime su </w:t>
            </w:r>
            <w:proofErr w:type="spellStart"/>
            <w:r w:rsidRPr="003C4269">
              <w:rPr>
                <w:rFonts w:ascii="Times New Roman" w:eastAsia="Times New Roman" w:hAnsi="Times New Roman" w:cs="Times New Roman"/>
                <w:lang w:val="lt-LT"/>
              </w:rPr>
              <w:t>Ukrinų</w:t>
            </w:r>
            <w:proofErr w:type="spellEnd"/>
            <w:r w:rsidRPr="003C4269">
              <w:rPr>
                <w:rFonts w:ascii="Times New Roman" w:eastAsia="Times New Roman" w:hAnsi="Times New Roman" w:cs="Times New Roman"/>
                <w:lang w:val="lt-LT"/>
              </w:rPr>
              <w:t xml:space="preserve"> istorija, dalyvausime orientacinėje ekskursijoje, ieškosime, atrasime ir apžiūrėsime lankytinus objektus ir juos įamžinsime, pramogausime rekreacinėje aikštelėje.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Abrutienė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Stancevičienė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Muravjovaitė</w:t>
            </w:r>
            <w:proofErr w:type="spellEnd"/>
          </w:p>
        </w:tc>
      </w:tr>
      <w:tr w:rsidR="002154C7" w:rsidRPr="003C4269" w:rsidTr="003C4269">
        <w:trPr>
          <w:trHeight w:val="20"/>
        </w:trPr>
        <w:tc>
          <w:tcPr>
            <w:tcW w:w="8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7</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8</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 </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Išvyka į Telšius. Telšių miesto architektūriniai paminklai, Buities muziejus, “Alkos” muziejaus eksponatai.</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5</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 I. Šilinskaitė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R. Žilinskienė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Šakinskas</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Kasputytė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Edukacinis užsiėmimas. Žydų populiacijos (1940-1945) Mažeikių r. statistinis ir istorinis tyrimas (tęsinys.)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L. </w:t>
            </w:r>
            <w:proofErr w:type="spellStart"/>
            <w:r w:rsidRPr="003C4269">
              <w:rPr>
                <w:rFonts w:ascii="Times New Roman" w:eastAsia="Times New Roman" w:hAnsi="Times New Roman" w:cs="Times New Roman"/>
                <w:lang w:val="lt-LT"/>
              </w:rPr>
              <w:t>Končiutė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IV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1 pamoka Istorija</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2 pamoka Matematika</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3 pamoka Anglų </w:t>
            </w:r>
            <w:proofErr w:type="spellStart"/>
            <w:r w:rsidRPr="003C4269">
              <w:rPr>
                <w:rFonts w:ascii="Times New Roman" w:eastAsia="Times New Roman" w:hAnsi="Times New Roman" w:cs="Times New Roman"/>
                <w:lang w:val="lt-LT"/>
              </w:rPr>
              <w:t>k</w:t>
            </w:r>
            <w:proofErr w:type="spellEnd"/>
            <w:r w:rsidRPr="003C4269">
              <w:rPr>
                <w:rFonts w:ascii="Times New Roman" w:eastAsia="Times New Roman" w:hAnsi="Times New Roman" w:cs="Times New Roman"/>
                <w:lang w:val="lt-LT"/>
              </w:rPr>
              <w: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L. </w:t>
            </w:r>
            <w:proofErr w:type="spellStart"/>
            <w:r w:rsidRPr="003C4269">
              <w:rPr>
                <w:rFonts w:ascii="Times New Roman" w:eastAsia="Times New Roman" w:hAnsi="Times New Roman" w:cs="Times New Roman"/>
                <w:lang w:val="lt-LT"/>
              </w:rPr>
              <w:t>Končiutė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Levickienė</w:t>
            </w:r>
            <w:proofErr w:type="spellEnd"/>
          </w:p>
        </w:tc>
      </w:tr>
      <w:tr w:rsidR="002154C7" w:rsidRPr="003C4269" w:rsidTr="003C4269">
        <w:trPr>
          <w:trHeight w:val="20"/>
        </w:trPr>
        <w:tc>
          <w:tcPr>
            <w:tcW w:w="14175" w:type="dxa"/>
            <w:gridSpan w:val="4"/>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2018-09-14</w:t>
            </w:r>
          </w:p>
          <w:p w:rsidR="002154C7" w:rsidRPr="003C4269" w:rsidRDefault="002154C7" w:rsidP="000563FF">
            <w:pPr>
              <w:ind w:left="100"/>
              <w:contextualSpacing w:val="0"/>
              <w:jc w:val="center"/>
              <w:rPr>
                <w:rFonts w:ascii="Times New Roman" w:eastAsia="Times New Roman" w:hAnsi="Times New Roman" w:cs="Times New Roman"/>
                <w:b/>
                <w:lang w:val="lt-LT"/>
              </w:rPr>
            </w:pPr>
            <w:r w:rsidRPr="003C4269">
              <w:rPr>
                <w:rFonts w:ascii="Times New Roman" w:eastAsia="Times New Roman" w:hAnsi="Times New Roman" w:cs="Times New Roman"/>
                <w:b/>
                <w:lang w:val="lt-LT"/>
              </w:rPr>
              <w:t>Penktadienis</w:t>
            </w:r>
          </w:p>
        </w:tc>
      </w:tr>
      <w:tr w:rsidR="002154C7" w:rsidRPr="003C4269" w:rsidTr="003C4269">
        <w:trPr>
          <w:trHeight w:val="20"/>
        </w:trPr>
        <w:tc>
          <w:tcPr>
            <w:tcW w:w="85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1</w:t>
            </w:r>
          </w:p>
          <w:p w:rsidR="002154C7" w:rsidRPr="003C4269" w:rsidRDefault="002154C7" w:rsidP="000563FF">
            <w:pPr>
              <w:ind w:left="100"/>
              <w:contextualSpacing w:val="0"/>
              <w:jc w:val="center"/>
              <w:rPr>
                <w:rFonts w:ascii="Times New Roman" w:eastAsia="Times New Roman" w:hAnsi="Times New Roman" w:cs="Times New Roman"/>
                <w:lang w:val="lt-LT"/>
              </w:rPr>
            </w:pP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2</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1048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DC0EC3">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Muzikos diena „Jurgeli, meistreli“.</w:t>
            </w:r>
          </w:p>
          <w:p w:rsidR="002154C7" w:rsidRPr="003C4269" w:rsidRDefault="002154C7" w:rsidP="00DC0EC3">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 xml:space="preserve">Lietuvių liaudies dainos. Bendradarbiavimas su muzikos mokytoju. </w:t>
            </w:r>
          </w:p>
          <w:p w:rsidR="002154C7" w:rsidRPr="003C4269" w:rsidRDefault="002154C7" w:rsidP="00DC0EC3">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Rateliai, žaidimai. Bendradarbiavimas su šokio mokytoju. </w:t>
            </w:r>
          </w:p>
          <w:p w:rsidR="002154C7" w:rsidRPr="003C4269" w:rsidRDefault="002154C7" w:rsidP="00DC0EC3">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Lietuvių liaudies žaidimų ir šiandienos žaidimų panašumai bei skirtumai.</w:t>
            </w:r>
          </w:p>
        </w:tc>
        <w:tc>
          <w:tcPr>
            <w:tcW w:w="70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4</w:t>
            </w:r>
          </w:p>
        </w:tc>
        <w:tc>
          <w:tcPr>
            <w:tcW w:w="212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Stankevičienė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V. Jonauskienė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Kazlauskienė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Šeputaitė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J. Daukšas</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Balvočius</w:t>
            </w:r>
            <w:proofErr w:type="spellEnd"/>
          </w:p>
        </w:tc>
      </w:tr>
      <w:tr w:rsidR="002154C7" w:rsidRPr="003C4269" w:rsidTr="003C4269">
        <w:trPr>
          <w:trHeight w:val="20"/>
        </w:trPr>
        <w:tc>
          <w:tcPr>
            <w:tcW w:w="85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lastRenderedPageBreak/>
              <w:t>5</w:t>
            </w:r>
          </w:p>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6</w:t>
            </w:r>
          </w:p>
        </w:tc>
        <w:tc>
          <w:tcPr>
            <w:tcW w:w="1048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DC0EC3">
            <w:pPr>
              <w:ind w:left="100"/>
              <w:contextualSpacing w:val="0"/>
              <w:jc w:val="both"/>
              <w:rPr>
                <w:rFonts w:ascii="Times New Roman" w:eastAsia="Times New Roman" w:hAnsi="Times New Roman" w:cs="Times New Roman"/>
                <w:lang w:val="lt-LT"/>
              </w:rPr>
            </w:pPr>
            <w:proofErr w:type="spellStart"/>
            <w:r w:rsidRPr="003C4269">
              <w:rPr>
                <w:rFonts w:ascii="Times New Roman" w:eastAsia="Times New Roman" w:hAnsi="Times New Roman" w:cs="Times New Roman"/>
                <w:lang w:val="lt-LT"/>
              </w:rPr>
              <w:t>Žid</w:t>
            </w:r>
            <w:r w:rsidR="00DC0EC3">
              <w:rPr>
                <w:rFonts w:ascii="Times New Roman" w:eastAsia="Times New Roman" w:hAnsi="Times New Roman" w:cs="Times New Roman"/>
                <w:lang w:val="lt-LT"/>
              </w:rPr>
              <w:t>ikų</w:t>
            </w:r>
            <w:proofErr w:type="spellEnd"/>
            <w:r w:rsidR="00DC0EC3">
              <w:rPr>
                <w:rFonts w:ascii="Times New Roman" w:eastAsia="Times New Roman" w:hAnsi="Times New Roman" w:cs="Times New Roman"/>
                <w:lang w:val="lt-LT"/>
              </w:rPr>
              <w:t xml:space="preserve"> kultūros centre. Projektas „</w:t>
            </w:r>
            <w:proofErr w:type="spellStart"/>
            <w:r w:rsidRPr="003C4269">
              <w:rPr>
                <w:rFonts w:ascii="Times New Roman" w:eastAsia="Times New Roman" w:hAnsi="Times New Roman" w:cs="Times New Roman"/>
                <w:lang w:val="lt-LT"/>
              </w:rPr>
              <w:t>Tėj</w:t>
            </w:r>
            <w:proofErr w:type="spellEnd"/>
            <w:r w:rsidRPr="003C4269">
              <w:rPr>
                <w:rFonts w:ascii="Times New Roman" w:eastAsia="Times New Roman" w:hAnsi="Times New Roman" w:cs="Times New Roman"/>
                <w:lang w:val="lt-LT"/>
              </w:rPr>
              <w:t xml:space="preserve"> </w:t>
            </w:r>
            <w:proofErr w:type="spellStart"/>
            <w:r w:rsidRPr="003C4269">
              <w:rPr>
                <w:rFonts w:ascii="Times New Roman" w:eastAsia="Times New Roman" w:hAnsi="Times New Roman" w:cs="Times New Roman"/>
                <w:lang w:val="lt-LT"/>
              </w:rPr>
              <w:t>Židėkǎ</w:t>
            </w:r>
            <w:proofErr w:type="spellEnd"/>
            <w:r w:rsidRPr="003C4269">
              <w:rPr>
                <w:rFonts w:ascii="Times New Roman" w:eastAsia="Times New Roman" w:hAnsi="Times New Roman" w:cs="Times New Roman"/>
                <w:lang w:val="lt-LT"/>
              </w:rPr>
              <w:t xml:space="preserve"> – pats </w:t>
            </w:r>
            <w:proofErr w:type="spellStart"/>
            <w:r w:rsidRPr="003C4269">
              <w:rPr>
                <w:rFonts w:ascii="Times New Roman" w:eastAsia="Times New Roman" w:hAnsi="Times New Roman" w:cs="Times New Roman"/>
                <w:lang w:val="lt-LT"/>
              </w:rPr>
              <w:t>gražiausis</w:t>
            </w:r>
            <w:proofErr w:type="spellEnd"/>
            <w:r w:rsidRPr="003C4269">
              <w:rPr>
                <w:rFonts w:ascii="Times New Roman" w:eastAsia="Times New Roman" w:hAnsi="Times New Roman" w:cs="Times New Roman"/>
                <w:lang w:val="lt-LT"/>
              </w:rPr>
              <w:t xml:space="preserve"> </w:t>
            </w:r>
            <w:proofErr w:type="spellStart"/>
            <w:r w:rsidRPr="003C4269">
              <w:rPr>
                <w:rFonts w:ascii="Times New Roman" w:eastAsia="Times New Roman" w:hAnsi="Times New Roman" w:cs="Times New Roman"/>
                <w:lang w:val="lt-LT"/>
              </w:rPr>
              <w:t>miests</w:t>
            </w:r>
            <w:proofErr w:type="spellEnd"/>
            <w:r w:rsidRPr="003C4269">
              <w:rPr>
                <w:rFonts w:ascii="Times New Roman" w:eastAsia="Times New Roman" w:hAnsi="Times New Roman" w:cs="Times New Roman"/>
                <w:lang w:val="lt-LT"/>
              </w:rPr>
              <w:t xml:space="preserve"> </w:t>
            </w:r>
            <w:proofErr w:type="spellStart"/>
            <w:r w:rsidRPr="003C4269">
              <w:rPr>
                <w:rFonts w:ascii="Times New Roman" w:eastAsia="Times New Roman" w:hAnsi="Times New Roman" w:cs="Times New Roman"/>
                <w:lang w:val="lt-LT"/>
              </w:rPr>
              <w:t>pasaulie</w:t>
            </w:r>
            <w:proofErr w:type="spellEnd"/>
            <w:r w:rsidRPr="003C4269">
              <w:rPr>
                <w:rFonts w:ascii="Times New Roman" w:eastAsia="Times New Roman" w:hAnsi="Times New Roman" w:cs="Times New Roman"/>
                <w:lang w:val="lt-LT"/>
              </w:rPr>
              <w:t>”.</w:t>
            </w:r>
          </w:p>
          <w:p w:rsidR="002154C7" w:rsidRPr="003C4269" w:rsidRDefault="002154C7" w:rsidP="00DC0EC3">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Pristatome darbus: „Netradicinis </w:t>
            </w:r>
            <w:proofErr w:type="spellStart"/>
            <w:r w:rsidRPr="003C4269">
              <w:rPr>
                <w:rFonts w:ascii="Times New Roman" w:eastAsia="Times New Roman" w:hAnsi="Times New Roman" w:cs="Times New Roman"/>
                <w:lang w:val="lt-LT"/>
              </w:rPr>
              <w:t>Židikų</w:t>
            </w:r>
            <w:proofErr w:type="spellEnd"/>
            <w:r w:rsidRPr="003C4269">
              <w:rPr>
                <w:rFonts w:ascii="Times New Roman" w:eastAsia="Times New Roman" w:hAnsi="Times New Roman" w:cs="Times New Roman"/>
                <w:lang w:val="lt-LT"/>
              </w:rPr>
              <w:t xml:space="preserve"> miestelio pažinimas, gyvųjų skulptūrų kūrimas ir įamžinimas: pamačiau, nusifotografavau, suvokiau“. „Statistika. Kalba skaičiai. Kas, kur, kiek?”. „</w:t>
            </w:r>
            <w:proofErr w:type="spellStart"/>
            <w:r w:rsidRPr="003C4269">
              <w:rPr>
                <w:rFonts w:ascii="Times New Roman" w:eastAsia="Times New Roman" w:hAnsi="Times New Roman" w:cs="Times New Roman"/>
                <w:lang w:val="lt-LT"/>
              </w:rPr>
              <w:t>Ukrinai</w:t>
            </w:r>
            <w:proofErr w:type="spellEnd"/>
            <w:r w:rsidRPr="003C4269">
              <w:rPr>
                <w:rFonts w:ascii="Times New Roman" w:eastAsia="Times New Roman" w:hAnsi="Times New Roman" w:cs="Times New Roman"/>
                <w:lang w:val="lt-LT"/>
              </w:rPr>
              <w:t xml:space="preserve"> – kaimas, saugantis kultūros paveldą“.</w:t>
            </w:r>
          </w:p>
        </w:tc>
        <w:tc>
          <w:tcPr>
            <w:tcW w:w="70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p w:rsidR="002154C7" w:rsidRPr="003C4269" w:rsidRDefault="002154C7" w:rsidP="000563FF">
            <w:pPr>
              <w:ind w:left="100"/>
              <w:contextualSpacing w:val="0"/>
              <w:jc w:val="center"/>
              <w:rPr>
                <w:rFonts w:ascii="Times New Roman" w:eastAsia="Times New Roman" w:hAnsi="Times New Roman" w:cs="Times New Roman"/>
                <w:lang w:val="lt-LT"/>
              </w:rPr>
            </w:pPr>
          </w:p>
        </w:tc>
        <w:tc>
          <w:tcPr>
            <w:tcW w:w="212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Abrutienė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Stancevičienė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E. </w:t>
            </w:r>
            <w:proofErr w:type="spellStart"/>
            <w:r w:rsidRPr="003C4269">
              <w:rPr>
                <w:rFonts w:ascii="Times New Roman" w:eastAsia="Times New Roman" w:hAnsi="Times New Roman" w:cs="Times New Roman"/>
                <w:lang w:val="lt-LT"/>
              </w:rPr>
              <w:t>Muravjovaitė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7</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DC0EC3" w:rsidP="00DC0EC3">
            <w:pPr>
              <w:ind w:left="100"/>
              <w:contextualSpacing w:val="0"/>
              <w:jc w:val="both"/>
              <w:rPr>
                <w:rFonts w:ascii="Times New Roman" w:eastAsia="Times New Roman" w:hAnsi="Times New Roman" w:cs="Times New Roman"/>
                <w:lang w:val="lt-LT"/>
              </w:rPr>
            </w:pPr>
            <w:r>
              <w:rPr>
                <w:rFonts w:ascii="Times New Roman" w:eastAsia="Times New Roman" w:hAnsi="Times New Roman" w:cs="Times New Roman"/>
                <w:lang w:val="lt-LT"/>
              </w:rPr>
              <w:t xml:space="preserve">Surinktos informacijos </w:t>
            </w:r>
            <w:r w:rsidR="002154C7" w:rsidRPr="003C4269">
              <w:rPr>
                <w:rFonts w:ascii="Times New Roman" w:eastAsia="Times New Roman" w:hAnsi="Times New Roman" w:cs="Times New Roman"/>
                <w:lang w:val="lt-LT"/>
              </w:rPr>
              <w:t>apibendri</w:t>
            </w:r>
            <w:r>
              <w:rPr>
                <w:rFonts w:ascii="Times New Roman" w:eastAsia="Times New Roman" w:hAnsi="Times New Roman" w:cs="Times New Roman"/>
                <w:lang w:val="lt-LT"/>
              </w:rPr>
              <w:t>nimas, pristatymas, aptarimas. „</w:t>
            </w:r>
            <w:r w:rsidR="002154C7" w:rsidRPr="003C4269">
              <w:rPr>
                <w:rFonts w:ascii="Times New Roman" w:eastAsia="Times New Roman" w:hAnsi="Times New Roman" w:cs="Times New Roman"/>
                <w:lang w:val="lt-LT"/>
              </w:rPr>
              <w:t>Pamačiau, išgirdau, sužinojau”.</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I. Šilinskaitė</w:t>
            </w:r>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Balvočius</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D. </w:t>
            </w:r>
            <w:proofErr w:type="spellStart"/>
            <w:r w:rsidRPr="003C4269">
              <w:rPr>
                <w:rFonts w:ascii="Times New Roman" w:eastAsia="Times New Roman" w:hAnsi="Times New Roman" w:cs="Times New Roman"/>
                <w:lang w:val="lt-LT"/>
              </w:rPr>
              <w:t>Gontaitė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8</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DC0EC3">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Turizmo diena prie </w:t>
            </w:r>
            <w:proofErr w:type="spellStart"/>
            <w:r w:rsidRPr="003C4269">
              <w:rPr>
                <w:rFonts w:ascii="Times New Roman" w:eastAsia="Times New Roman" w:hAnsi="Times New Roman" w:cs="Times New Roman"/>
                <w:lang w:val="lt-LT"/>
              </w:rPr>
              <w:t>Sugaudžių</w:t>
            </w:r>
            <w:proofErr w:type="spellEnd"/>
            <w:r w:rsidRPr="003C4269">
              <w:rPr>
                <w:rFonts w:ascii="Times New Roman" w:eastAsia="Times New Roman" w:hAnsi="Times New Roman" w:cs="Times New Roman"/>
                <w:lang w:val="lt-LT"/>
              </w:rPr>
              <w:t xml:space="preserve"> tvenkinio.</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Šakinskas</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G. </w:t>
            </w:r>
            <w:proofErr w:type="spellStart"/>
            <w:r w:rsidRPr="003C4269">
              <w:rPr>
                <w:rFonts w:ascii="Times New Roman" w:eastAsia="Times New Roman" w:hAnsi="Times New Roman" w:cs="Times New Roman"/>
                <w:lang w:val="lt-LT"/>
              </w:rPr>
              <w:t>Mitkuvienė</w:t>
            </w:r>
            <w:proofErr w:type="spellEnd"/>
          </w:p>
        </w:tc>
      </w:tr>
      <w:tr w:rsidR="002154C7" w:rsidRPr="00F44A42"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DC0EC3">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Biokuro gamyb</w:t>
            </w:r>
            <w:r w:rsidR="00DC0EC3">
              <w:rPr>
                <w:rFonts w:ascii="Times New Roman" w:eastAsia="Times New Roman" w:hAnsi="Times New Roman" w:cs="Times New Roman"/>
                <w:lang w:val="lt-LT"/>
              </w:rPr>
              <w:t>os technologija. Išvyka į UAB „</w:t>
            </w:r>
            <w:proofErr w:type="spellStart"/>
            <w:r w:rsidRPr="003C4269">
              <w:rPr>
                <w:rFonts w:ascii="Times New Roman" w:eastAsia="Times New Roman" w:hAnsi="Times New Roman" w:cs="Times New Roman"/>
                <w:lang w:val="lt-LT"/>
              </w:rPr>
              <w:t>Rapsoila</w:t>
            </w:r>
            <w:proofErr w:type="spellEnd"/>
            <w:r w:rsidRPr="003C4269">
              <w:rPr>
                <w:rFonts w:ascii="Times New Roman" w:eastAsia="Times New Roman" w:hAnsi="Times New Roman" w:cs="Times New Roman"/>
                <w:lang w:val="lt-LT"/>
              </w:rPr>
              <w:t>”.</w:t>
            </w:r>
          </w:p>
        </w:tc>
        <w:tc>
          <w:tcPr>
            <w:tcW w:w="7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A. </w:t>
            </w:r>
            <w:proofErr w:type="spellStart"/>
            <w:r w:rsidRPr="003C4269">
              <w:rPr>
                <w:rFonts w:ascii="Times New Roman" w:eastAsia="Times New Roman" w:hAnsi="Times New Roman" w:cs="Times New Roman"/>
                <w:lang w:val="lt-LT"/>
              </w:rPr>
              <w:t>Kasputytė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Strakšienė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S. </w:t>
            </w:r>
            <w:proofErr w:type="spellStart"/>
            <w:r w:rsidRPr="003C4269">
              <w:rPr>
                <w:rFonts w:ascii="Times New Roman" w:eastAsia="Times New Roman" w:hAnsi="Times New Roman" w:cs="Times New Roman"/>
                <w:lang w:val="lt-LT"/>
              </w:rPr>
              <w:t>Razguvienė</w:t>
            </w:r>
            <w:proofErr w:type="spellEnd"/>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II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DC0EC3">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“Rinkos ekonomika”.</w:t>
            </w:r>
          </w:p>
          <w:p w:rsidR="002154C7" w:rsidRPr="003C4269" w:rsidRDefault="002154C7" w:rsidP="00DC0EC3">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Teorinė analizė: procentų radimo uždavinių  sprendimo metodų, sudėtiniai procentai, palūkanos, paskolos kreditai lizingas.</w:t>
            </w:r>
          </w:p>
          <w:p w:rsidR="002154C7" w:rsidRPr="003C4269" w:rsidRDefault="002154C7" w:rsidP="00DC0EC3">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Praktinė užduotis: realaus laiko ir turinio uždavinių bei situacijų sprendimas, analizė, ieškojimas optimaliausios išeities.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S. Dambrauskas</w:t>
            </w:r>
          </w:p>
        </w:tc>
      </w:tr>
      <w:tr w:rsidR="002154C7" w:rsidRPr="003C4269" w:rsidTr="003C4269">
        <w:trPr>
          <w:trHeight w:val="20"/>
        </w:trPr>
        <w:tc>
          <w:tcPr>
            <w:tcW w:w="8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IV </w:t>
            </w:r>
            <w:proofErr w:type="spellStart"/>
            <w:r w:rsidRPr="003C4269">
              <w:rPr>
                <w:rFonts w:ascii="Times New Roman" w:eastAsia="Times New Roman" w:hAnsi="Times New Roman" w:cs="Times New Roman"/>
                <w:lang w:val="lt-LT"/>
              </w:rPr>
              <w:t>g</w:t>
            </w:r>
            <w:proofErr w:type="spellEnd"/>
            <w:r w:rsidRPr="003C4269">
              <w:rPr>
                <w:rFonts w:ascii="Times New Roman" w:eastAsia="Times New Roman" w:hAnsi="Times New Roman" w:cs="Times New Roman"/>
                <w:lang w:val="lt-LT"/>
              </w:rPr>
              <w:t>.</w:t>
            </w:r>
          </w:p>
        </w:tc>
        <w:tc>
          <w:tcPr>
            <w:tcW w:w="104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DC0EC3">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1-2 pamoka Anglų </w:t>
            </w:r>
            <w:proofErr w:type="spellStart"/>
            <w:r w:rsidRPr="003C4269">
              <w:rPr>
                <w:rFonts w:ascii="Times New Roman" w:eastAsia="Times New Roman" w:hAnsi="Times New Roman" w:cs="Times New Roman"/>
                <w:lang w:val="lt-LT"/>
              </w:rPr>
              <w:t>k</w:t>
            </w:r>
            <w:proofErr w:type="spellEnd"/>
            <w:r w:rsidRPr="003C4269">
              <w:rPr>
                <w:rFonts w:ascii="Times New Roman" w:eastAsia="Times New Roman" w:hAnsi="Times New Roman" w:cs="Times New Roman"/>
                <w:lang w:val="lt-LT"/>
              </w:rPr>
              <w:t>.</w:t>
            </w:r>
          </w:p>
          <w:p w:rsidR="002154C7" w:rsidRPr="003C4269" w:rsidRDefault="002154C7" w:rsidP="00DC0EC3">
            <w:pPr>
              <w:ind w:left="100"/>
              <w:contextualSpacing w:val="0"/>
              <w:jc w:val="both"/>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2-3 pamoka Lietuvių </w:t>
            </w:r>
            <w:proofErr w:type="spellStart"/>
            <w:r w:rsidRPr="003C4269">
              <w:rPr>
                <w:rFonts w:ascii="Times New Roman" w:eastAsia="Times New Roman" w:hAnsi="Times New Roman" w:cs="Times New Roman"/>
                <w:lang w:val="lt-LT"/>
              </w:rPr>
              <w:t>k</w:t>
            </w:r>
            <w:proofErr w:type="spellEnd"/>
            <w:r w:rsidRPr="003C4269">
              <w:rPr>
                <w:rFonts w:ascii="Times New Roman" w:eastAsia="Times New Roman" w:hAnsi="Times New Roman" w:cs="Times New Roman"/>
                <w:lang w:val="lt-LT"/>
              </w:rPr>
              <w: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jc w:val="center"/>
              <w:rPr>
                <w:rFonts w:ascii="Times New Roman" w:eastAsia="Times New Roman" w:hAnsi="Times New Roman" w:cs="Times New Roman"/>
                <w:lang w:val="lt-LT"/>
              </w:rPr>
            </w:pPr>
            <w:r w:rsidRPr="003C4269">
              <w:rPr>
                <w:rFonts w:ascii="Times New Roman" w:eastAsia="Times New Roman" w:hAnsi="Times New Roman" w:cs="Times New Roman"/>
                <w:lang w:val="lt-LT"/>
              </w:rPr>
              <w:t>4</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 xml:space="preserve">V. </w:t>
            </w:r>
            <w:proofErr w:type="spellStart"/>
            <w:r w:rsidRPr="003C4269">
              <w:rPr>
                <w:rFonts w:ascii="Times New Roman" w:eastAsia="Times New Roman" w:hAnsi="Times New Roman" w:cs="Times New Roman"/>
                <w:lang w:val="lt-LT"/>
              </w:rPr>
              <w:t>Levickienė</w:t>
            </w:r>
            <w:proofErr w:type="spellEnd"/>
          </w:p>
          <w:p w:rsidR="002154C7" w:rsidRPr="003C4269" w:rsidRDefault="002154C7" w:rsidP="000563FF">
            <w:pPr>
              <w:ind w:left="100"/>
              <w:contextualSpacing w:val="0"/>
              <w:rPr>
                <w:rFonts w:ascii="Times New Roman" w:eastAsia="Times New Roman" w:hAnsi="Times New Roman" w:cs="Times New Roman"/>
                <w:lang w:val="lt-LT"/>
              </w:rPr>
            </w:pPr>
            <w:r w:rsidRPr="003C4269">
              <w:rPr>
                <w:rFonts w:ascii="Times New Roman" w:eastAsia="Times New Roman" w:hAnsi="Times New Roman" w:cs="Times New Roman"/>
                <w:lang w:val="lt-LT"/>
              </w:rPr>
              <w:t>R. Žilinskienė</w:t>
            </w:r>
          </w:p>
        </w:tc>
      </w:tr>
    </w:tbl>
    <w:p w:rsidR="00A95E91" w:rsidRPr="00F34818" w:rsidRDefault="00A95E91">
      <w:pPr>
        <w:contextualSpacing w:val="0"/>
        <w:jc w:val="both"/>
        <w:rPr>
          <w:rFonts w:ascii="Times New Roman" w:eastAsia="Times New Roman" w:hAnsi="Times New Roman" w:cs="Times New Roman"/>
          <w:lang w:val="lt-LT"/>
        </w:rPr>
      </w:pPr>
    </w:p>
    <w:p w:rsidR="002154C7" w:rsidRPr="00F34818" w:rsidRDefault="002154C7">
      <w:pPr>
        <w:contextualSpacing w:val="0"/>
        <w:jc w:val="center"/>
        <w:rPr>
          <w:rFonts w:ascii="Times New Roman" w:eastAsia="Times New Roman" w:hAnsi="Times New Roman" w:cs="Times New Roman"/>
          <w:b/>
          <w:lang w:val="lt-LT"/>
        </w:rPr>
        <w:sectPr w:rsidR="002154C7" w:rsidRPr="00F34818" w:rsidSect="00903E2F">
          <w:pgSz w:w="15840" w:h="12240" w:orient="landscape"/>
          <w:pgMar w:top="1701" w:right="567" w:bottom="1134" w:left="1134" w:header="0" w:footer="720" w:gutter="0"/>
          <w:pgNumType w:start="8"/>
          <w:cols w:space="1296"/>
          <w:docGrid w:linePitch="299"/>
        </w:sectPr>
      </w:pPr>
    </w:p>
    <w:p w:rsidR="00A95E91" w:rsidRPr="00F34818" w:rsidRDefault="0009336D">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lastRenderedPageBreak/>
        <w:t>TREČIASIS SKIRSNIS</w:t>
      </w:r>
    </w:p>
    <w:p w:rsidR="00A95E91" w:rsidRPr="00F34818" w:rsidRDefault="0009336D">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MOKINIO GEROVĖS UŽTIKRINIMAS IR SVEIKATOS UGDYMAS MOKYKLOJE</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26. Gimnazija, įgyvendindama pagrindinio ir vidurinio ugdymo programas, sudaro sąlygas mokiniui mokytis mokinių, mokinių ir mokytojų, kitų mokyklos darbuotojų pagarba vienas kitam grįstoje psichologiškai, dvasiškai ir fiziškai sveikoje ir saugioje aplinkoje, užtikrina tinkamą ir savalaikį reagavimą į patyčių ir</w:t>
      </w:r>
      <w:r w:rsidR="00DC0EC3">
        <w:rPr>
          <w:rFonts w:ascii="Times New Roman" w:eastAsia="Times New Roman" w:hAnsi="Times New Roman" w:cs="Times New Roman"/>
          <w:lang w:val="lt-LT"/>
        </w:rPr>
        <w:t xml:space="preserve"> smurto apraiškas. Gimnazijoje </w:t>
      </w:r>
      <w:r w:rsidRPr="00F34818">
        <w:rPr>
          <w:rFonts w:ascii="Times New Roman" w:eastAsia="Times New Roman" w:hAnsi="Times New Roman" w:cs="Times New Roman"/>
          <w:lang w:val="lt-LT"/>
        </w:rPr>
        <w:t>mokiniui saugia ir palankia ugdymosi aplinka rūpinasi ir mokinio gerovės užtik</w:t>
      </w:r>
      <w:r w:rsidRPr="00DC0EC3">
        <w:rPr>
          <w:rFonts w:ascii="Times New Roman" w:eastAsia="Times New Roman" w:hAnsi="Times New Roman" w:cs="Times New Roman"/>
          <w:lang w:val="lt-LT"/>
        </w:rPr>
        <w:t>rinimo k</w:t>
      </w:r>
      <w:r w:rsidR="00DC0EC3">
        <w:rPr>
          <w:rFonts w:ascii="Times New Roman" w:eastAsia="Times New Roman" w:hAnsi="Times New Roman" w:cs="Times New Roman"/>
          <w:lang w:val="lt-LT"/>
        </w:rPr>
        <w:t>lausimus sprendžia institucijos</w:t>
      </w:r>
      <w:r w:rsidRPr="00DC0EC3">
        <w:rPr>
          <w:rFonts w:ascii="Times New Roman" w:eastAsia="Times New Roman" w:hAnsi="Times New Roman" w:cs="Times New Roman"/>
          <w:lang w:val="lt-LT"/>
        </w:rPr>
        <w:t xml:space="preserve"> vaiko gerovės komisija, kuri vadovaujasi Gimnazijos</w:t>
      </w:r>
      <w:hyperlink r:id="rId9" w:anchor="5z">
        <w:r w:rsidRPr="00DC0EC3">
          <w:rPr>
            <w:rFonts w:ascii="Times New Roman" w:eastAsia="Times New Roman" w:hAnsi="Times New Roman" w:cs="Times New Roman"/>
            <w:lang w:val="lt-LT"/>
          </w:rPr>
          <w:t xml:space="preserve"> </w:t>
        </w:r>
      </w:hyperlink>
      <w:hyperlink r:id="rId10" w:anchor="5z">
        <w:r w:rsidRPr="00DC0EC3">
          <w:rPr>
            <w:rFonts w:ascii="Times New Roman" w:eastAsia="Times New Roman" w:hAnsi="Times New Roman" w:cs="Times New Roman"/>
            <w:lang w:val="lt-LT"/>
          </w:rPr>
          <w:t>vaiko</w:t>
        </w:r>
      </w:hyperlink>
      <w:hyperlink r:id="rId11" w:anchor="6z">
        <w:r w:rsidRPr="00DC0EC3">
          <w:rPr>
            <w:rFonts w:ascii="Times New Roman" w:eastAsia="Times New Roman" w:hAnsi="Times New Roman" w:cs="Times New Roman"/>
            <w:lang w:val="lt-LT"/>
          </w:rPr>
          <w:t xml:space="preserve"> gerovės</w:t>
        </w:r>
      </w:hyperlink>
      <w:hyperlink r:id="rId12" w:anchor="7z">
        <w:r w:rsidRPr="00DC0EC3">
          <w:rPr>
            <w:rFonts w:ascii="Times New Roman" w:eastAsia="Times New Roman" w:hAnsi="Times New Roman" w:cs="Times New Roman"/>
            <w:lang w:val="lt-LT"/>
          </w:rPr>
          <w:t xml:space="preserve"> komisijos</w:t>
        </w:r>
      </w:hyperlink>
      <w:r w:rsidRPr="00DC0EC3">
        <w:rPr>
          <w:rFonts w:ascii="Times New Roman" w:eastAsia="Times New Roman" w:hAnsi="Times New Roman" w:cs="Times New Roman"/>
          <w:lang w:val="lt-LT"/>
        </w:rPr>
        <w:t xml:space="preserve"> sudarymo ir jos darbo organizavimo tvarkos aprašu, patvirtintu Lietuvos Respublikos švietimo ir mokslo ministro 2011 </w:t>
      </w:r>
      <w:proofErr w:type="spellStart"/>
      <w:r w:rsidRPr="00DC0EC3">
        <w:rPr>
          <w:rFonts w:ascii="Times New Roman" w:eastAsia="Times New Roman" w:hAnsi="Times New Roman" w:cs="Times New Roman"/>
          <w:lang w:val="lt-LT"/>
        </w:rPr>
        <w:t>m</w:t>
      </w:r>
      <w:proofErr w:type="spellEnd"/>
      <w:r w:rsidRPr="00DC0EC3">
        <w:rPr>
          <w:rFonts w:ascii="Times New Roman" w:eastAsia="Times New Roman" w:hAnsi="Times New Roman" w:cs="Times New Roman"/>
          <w:lang w:val="lt-LT"/>
        </w:rPr>
        <w:t xml:space="preserve">. balandžio 11 </w:t>
      </w:r>
      <w:proofErr w:type="spellStart"/>
      <w:r w:rsidRPr="00DC0EC3">
        <w:rPr>
          <w:rFonts w:ascii="Times New Roman" w:eastAsia="Times New Roman" w:hAnsi="Times New Roman" w:cs="Times New Roman"/>
          <w:lang w:val="lt-LT"/>
        </w:rPr>
        <w:t>d</w:t>
      </w:r>
      <w:proofErr w:type="spellEnd"/>
      <w:r w:rsidRPr="00DC0EC3">
        <w:rPr>
          <w:rFonts w:ascii="Times New Roman" w:eastAsia="Times New Roman" w:hAnsi="Times New Roman" w:cs="Times New Roman"/>
          <w:lang w:val="lt-LT"/>
        </w:rPr>
        <w:t>. įsakymu</w:t>
      </w:r>
      <w:hyperlink r:id="rId13">
        <w:r w:rsidRPr="00DC0EC3">
          <w:rPr>
            <w:rFonts w:ascii="Times New Roman" w:eastAsia="Times New Roman" w:hAnsi="Times New Roman" w:cs="Times New Roman"/>
            <w:lang w:val="lt-LT"/>
          </w:rPr>
          <w:t xml:space="preserve"> </w:t>
        </w:r>
      </w:hyperlink>
      <w:hyperlink r:id="rId14">
        <w:proofErr w:type="spellStart"/>
        <w:r w:rsidRPr="00DC0EC3">
          <w:rPr>
            <w:rFonts w:ascii="Times New Roman" w:eastAsia="Times New Roman" w:hAnsi="Times New Roman" w:cs="Times New Roman"/>
            <w:lang w:val="lt-LT"/>
          </w:rPr>
          <w:t>Nr</w:t>
        </w:r>
        <w:proofErr w:type="spellEnd"/>
        <w:r w:rsidRPr="00DC0EC3">
          <w:rPr>
            <w:rFonts w:ascii="Times New Roman" w:eastAsia="Times New Roman" w:hAnsi="Times New Roman" w:cs="Times New Roman"/>
            <w:lang w:val="lt-LT"/>
          </w:rPr>
          <w:t>. V579</w:t>
        </w:r>
      </w:hyperlink>
      <w:r w:rsidRPr="00DC0EC3">
        <w:rPr>
          <w:rFonts w:ascii="Times New Roman" w:eastAsia="Times New Roman" w:hAnsi="Times New Roman" w:cs="Times New Roman"/>
          <w:lang w:val="lt-LT"/>
        </w:rPr>
        <w:t xml:space="preserve"> „Dėl Mokyklos</w:t>
      </w:r>
      <w:hyperlink r:id="rId15" w:anchor="5z">
        <w:r w:rsidRPr="00DC0EC3">
          <w:rPr>
            <w:rFonts w:ascii="Times New Roman" w:eastAsia="Times New Roman" w:hAnsi="Times New Roman" w:cs="Times New Roman"/>
            <w:lang w:val="lt-LT"/>
          </w:rPr>
          <w:t xml:space="preserve"> vaiko</w:t>
        </w:r>
      </w:hyperlink>
      <w:hyperlink r:id="rId16" w:anchor="6z">
        <w:r w:rsidRPr="00DC0EC3">
          <w:rPr>
            <w:rFonts w:ascii="Times New Roman" w:eastAsia="Times New Roman" w:hAnsi="Times New Roman" w:cs="Times New Roman"/>
            <w:lang w:val="lt-LT"/>
          </w:rPr>
          <w:t xml:space="preserve"> gerovės</w:t>
        </w:r>
      </w:hyperlink>
      <w:hyperlink r:id="rId17" w:anchor="7z">
        <w:r w:rsidRPr="00DC0EC3">
          <w:rPr>
            <w:rFonts w:ascii="Times New Roman" w:eastAsia="Times New Roman" w:hAnsi="Times New Roman" w:cs="Times New Roman"/>
            <w:lang w:val="lt-LT"/>
          </w:rPr>
          <w:t xml:space="preserve"> komisijos</w:t>
        </w:r>
      </w:hyperlink>
      <w:r w:rsidRPr="00DC0EC3">
        <w:rPr>
          <w:rFonts w:ascii="Times New Roman" w:eastAsia="Times New Roman" w:hAnsi="Times New Roman" w:cs="Times New Roman"/>
          <w:lang w:val="lt-LT"/>
        </w:rPr>
        <w:t xml:space="preserve"> sudarymo ir jos darbo organizavi</w:t>
      </w:r>
      <w:r w:rsidR="00606AC6" w:rsidRPr="00DC0EC3">
        <w:rPr>
          <w:rFonts w:ascii="Times New Roman" w:eastAsia="Times New Roman" w:hAnsi="Times New Roman" w:cs="Times New Roman"/>
          <w:lang w:val="lt-LT"/>
        </w:rPr>
        <w:t>mo tvarkos aprašo patvirtinimo“, Lietuvos Respublikos švi</w:t>
      </w:r>
      <w:r w:rsidR="00DC0EC3" w:rsidRPr="00DC0EC3">
        <w:rPr>
          <w:rFonts w:ascii="Times New Roman" w:eastAsia="Times New Roman" w:hAnsi="Times New Roman" w:cs="Times New Roman"/>
          <w:lang w:val="lt-LT"/>
        </w:rPr>
        <w:t xml:space="preserve">etimo ir mokslo ministro </w:t>
      </w:r>
      <w:r w:rsidR="00606AC6" w:rsidRPr="00DC0EC3">
        <w:rPr>
          <w:rFonts w:ascii="Times New Roman" w:eastAsia="Times New Roman" w:hAnsi="Times New Roman" w:cs="Times New Roman"/>
          <w:lang w:val="lt-LT"/>
        </w:rPr>
        <w:t xml:space="preserve">2017 </w:t>
      </w:r>
      <w:proofErr w:type="spellStart"/>
      <w:r w:rsidR="00606AC6" w:rsidRPr="00DC0EC3">
        <w:rPr>
          <w:rFonts w:ascii="Times New Roman" w:eastAsia="Times New Roman" w:hAnsi="Times New Roman" w:cs="Times New Roman"/>
          <w:lang w:val="lt-LT"/>
        </w:rPr>
        <w:t>m</w:t>
      </w:r>
      <w:proofErr w:type="spellEnd"/>
      <w:r w:rsidR="00606AC6" w:rsidRPr="00DC0EC3">
        <w:rPr>
          <w:rFonts w:ascii="Times New Roman" w:eastAsia="Times New Roman" w:hAnsi="Times New Roman" w:cs="Times New Roman"/>
          <w:lang w:val="lt-LT"/>
        </w:rPr>
        <w:t xml:space="preserve">. gegužės 2 </w:t>
      </w:r>
      <w:proofErr w:type="spellStart"/>
      <w:r w:rsidR="00606AC6" w:rsidRPr="00DC0EC3">
        <w:rPr>
          <w:rFonts w:ascii="Times New Roman" w:eastAsia="Times New Roman" w:hAnsi="Times New Roman" w:cs="Times New Roman"/>
          <w:lang w:val="lt-LT"/>
        </w:rPr>
        <w:t>d</w:t>
      </w:r>
      <w:proofErr w:type="spellEnd"/>
      <w:r w:rsidR="00606AC6" w:rsidRPr="00DC0EC3">
        <w:rPr>
          <w:rFonts w:ascii="Times New Roman" w:eastAsia="Times New Roman" w:hAnsi="Times New Roman" w:cs="Times New Roman"/>
          <w:lang w:val="lt-LT"/>
        </w:rPr>
        <w:t xml:space="preserve">. įsakymo </w:t>
      </w:r>
      <w:proofErr w:type="spellStart"/>
      <w:r w:rsidR="00606AC6" w:rsidRPr="00DC0EC3">
        <w:rPr>
          <w:rFonts w:ascii="Times New Roman" w:eastAsia="Times New Roman" w:hAnsi="Times New Roman" w:cs="Times New Roman"/>
          <w:lang w:val="lt-LT"/>
        </w:rPr>
        <w:t>Nr</w:t>
      </w:r>
      <w:proofErr w:type="spellEnd"/>
      <w:r w:rsidR="00606AC6" w:rsidRPr="00DC0EC3">
        <w:rPr>
          <w:rFonts w:ascii="Times New Roman" w:eastAsia="Times New Roman" w:hAnsi="Times New Roman" w:cs="Times New Roman"/>
          <w:lang w:val="lt-LT"/>
        </w:rPr>
        <w:t xml:space="preserve">. </w:t>
      </w:r>
      <w:r w:rsidR="00DC0EC3" w:rsidRPr="00DC0EC3">
        <w:rPr>
          <w:rFonts w:ascii="Times New Roman" w:eastAsia="Times New Roman" w:hAnsi="Times New Roman" w:cs="Times New Roman"/>
          <w:lang w:val="lt-LT"/>
        </w:rPr>
        <w:t>V-319</w:t>
      </w:r>
      <w:r w:rsidR="00606AC6" w:rsidRPr="00DC0EC3">
        <w:rPr>
          <w:rFonts w:ascii="Times New Roman" w:eastAsia="Times New Roman" w:hAnsi="Times New Roman" w:cs="Times New Roman"/>
          <w:lang w:val="lt-LT"/>
        </w:rPr>
        <w:t xml:space="preserve"> redakcija. </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27. Gimnazija, įgyvendindama ugdymo turinį, organizuoja</w:t>
      </w:r>
      <w:r w:rsidRPr="00F34818">
        <w:rPr>
          <w:rFonts w:ascii="Times New Roman" w:eastAsia="Times New Roman" w:hAnsi="Times New Roman" w:cs="Times New Roman"/>
          <w:lang w:val="lt-LT"/>
        </w:rPr>
        <w:t xml:space="preserve"> kryptingas sveikos gyvensenos stiprinimo ir prevencines veiklas.</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28. Gimnazija, įgyvendindama pagrindinio ir vidurinio ugdymo programas, sudaro sąlygas mokiniui mokytis mokinių, mokinių ir mokytojų, kitų gimnazijos darbuotojų pagarba vienas kitam grįstoje, psichologiškai, dvasiškai ir fiziškai sveikoje bei saugioje aplinkoje, užtikrina tinkamą ir savalaikį reagavimą į patyčių ir smurto apraiškas. Gimnazijoje mokiniui saugia ir palankia ugdymosi aplinka rūpinasi, mokinio gerovės užtikrinimo klausimus sprendžia Vaiko gerovės komisija, kuri vadovaujasi Mokyklos vaiko gerovės komisijos sudarymo ir jos darbo organizavimo tvarkos aprašu, patvirtintu 2017-08-25,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xml:space="preserve">. V1-132, Lietuvos Respublikos švietimo ir mokslo ministro 2017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gegužės 2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V-319 „Dėl Mokyklos vaiko gerovės komisijos sudarymo ir jos darbo organizavimo tvarkos aprašo patvirtinimo“.</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29. Gimnazija, įgyvendindama ugdymo turinį, organizuoja kryptingas sveikos gyvensenos stiprinimo ir prevencines veiklas. Vadovaudamasi Smurto prevencijos įgyvendinimo mokyklose rekomendacijomis, patvirtintomis Lietuvos Respublikos švietimo ir mokslo ministro 2017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kovo 2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V-190 „Dėl Smurto prevencijos įgyvendinimo mokyklose rekomendacijų patvirtinimo“, mokykla įgyvendina Alkoholio, tabako ir kitų psichiką veikiančių medžiagų vartojimo prevencijos ir Gyvenimo įgūdžių ugdymo programas. Šios programos yra integruojamos į mokomuosius dalykus, klasės auklėtojo, pagalbos mokiniui specialistų veiklas.</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30. Gimnazija kuria </w:t>
      </w:r>
      <w:proofErr w:type="spellStart"/>
      <w:r w:rsidRPr="00F34818">
        <w:rPr>
          <w:rFonts w:ascii="Times New Roman" w:eastAsia="Times New Roman" w:hAnsi="Times New Roman" w:cs="Times New Roman"/>
          <w:lang w:val="lt-LT"/>
        </w:rPr>
        <w:t>ugdymo(si</w:t>
      </w:r>
      <w:proofErr w:type="spellEnd"/>
      <w:r w:rsidRPr="00F34818">
        <w:rPr>
          <w:rFonts w:ascii="Times New Roman" w:eastAsia="Times New Roman" w:hAnsi="Times New Roman" w:cs="Times New Roman"/>
          <w:lang w:val="lt-LT"/>
        </w:rPr>
        <w:t>) aplinkas, siejamas su mokinių mokymosi motyvacijos stiprinimu ir pažinimo skatinimu, teigiamos emocinės būsenos siekimu, mokinių saugumo užtikrinimu bei mokymosi pasiekimų ir lankomumo gerinimu.</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31. Gimnazija, siekdama užtikrinti saugų ir kokybišką mokinių </w:t>
      </w:r>
      <w:proofErr w:type="spellStart"/>
      <w:r w:rsidRPr="00F34818">
        <w:rPr>
          <w:rFonts w:ascii="Times New Roman" w:eastAsia="Times New Roman" w:hAnsi="Times New Roman" w:cs="Times New Roman"/>
          <w:lang w:val="lt-LT"/>
        </w:rPr>
        <w:t>ugdymą(si</w:t>
      </w:r>
      <w:proofErr w:type="spellEnd"/>
      <w:r w:rsidRPr="00F34818">
        <w:rPr>
          <w:rFonts w:ascii="Times New Roman" w:eastAsia="Times New Roman" w:hAnsi="Times New Roman" w:cs="Times New Roman"/>
          <w:lang w:val="lt-LT"/>
        </w:rPr>
        <w:t>):</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31.1. du kartus per mokslo metus atlieka klasių mikroklimato vertinimą, mokinių adaptacijos tyrimus;</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31.2. skatina visų bendruomenės narių bendravimą, bendradarbiavimą, ugdo bendruomeniškumą ir stiprina tapatumo gimnazijai jausmus;</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31.3. formuoja saugias, mokinių ugdymosi poreikius bei gimnazijos ugdymo kryptį atitinkančias ugdymosi erdves (stalo teniso zona, sporto aikštynas, biblioteka-skaitykla, mokinių </w:t>
      </w:r>
      <w:r w:rsidRPr="00DC0EC3">
        <w:rPr>
          <w:rFonts w:ascii="Times New Roman" w:eastAsia="Times New Roman" w:hAnsi="Times New Roman" w:cs="Times New Roman"/>
          <w:lang w:val="lt-LT"/>
        </w:rPr>
        <w:t>savivaldos kambarys</w:t>
      </w:r>
      <w:r w:rsidRPr="00F34818">
        <w:rPr>
          <w:rFonts w:ascii="Times New Roman" w:eastAsia="Times New Roman" w:hAnsi="Times New Roman" w:cs="Times New Roman"/>
          <w:lang w:val="lt-LT"/>
        </w:rPr>
        <w:t>.);</w:t>
      </w:r>
    </w:p>
    <w:p w:rsidR="00A95E91" w:rsidRPr="00F34818" w:rsidRDefault="0009336D" w:rsidP="00DC0EC3">
      <w:pPr>
        <w:ind w:firstLine="567"/>
        <w:contextualSpacing w:val="0"/>
        <w:jc w:val="both"/>
        <w:rPr>
          <w:rFonts w:ascii="Times New Roman" w:eastAsia="Times New Roman" w:hAnsi="Times New Roman" w:cs="Times New Roman"/>
          <w:highlight w:val="white"/>
          <w:lang w:val="lt-LT"/>
        </w:rPr>
      </w:pPr>
      <w:r w:rsidRPr="00F34818">
        <w:rPr>
          <w:rFonts w:ascii="Times New Roman" w:eastAsia="Times New Roman" w:hAnsi="Times New Roman" w:cs="Times New Roman"/>
          <w:lang w:val="lt-LT"/>
        </w:rPr>
        <w:t xml:space="preserve">32. Gimnazija Smurto ir prevencijos programą įgyvendino vykdydama </w:t>
      </w:r>
      <w:proofErr w:type="spellStart"/>
      <w:r w:rsidRPr="00F34818">
        <w:rPr>
          <w:rFonts w:ascii="Times New Roman" w:eastAsia="Times New Roman" w:hAnsi="Times New Roman" w:cs="Times New Roman"/>
          <w:lang w:val="lt-LT"/>
        </w:rPr>
        <w:t>Olweus</w:t>
      </w:r>
      <w:proofErr w:type="spellEnd"/>
      <w:r w:rsidRPr="00F34818">
        <w:rPr>
          <w:rFonts w:ascii="Times New Roman" w:eastAsia="Times New Roman" w:hAnsi="Times New Roman" w:cs="Times New Roman"/>
          <w:lang w:val="lt-LT"/>
        </w:rPr>
        <w:t xml:space="preserve"> patyčių prevencijos programą, dabar </w:t>
      </w:r>
      <w:r w:rsidRPr="00F34818">
        <w:rPr>
          <w:rFonts w:ascii="Times New Roman" w:eastAsia="Times New Roman" w:hAnsi="Times New Roman" w:cs="Times New Roman"/>
          <w:highlight w:val="white"/>
          <w:lang w:val="lt-LT"/>
        </w:rPr>
        <w:t xml:space="preserve">vykdoma ilgalaikė socialines ir emocines kompetencijas ugdanti </w:t>
      </w:r>
      <w:proofErr w:type="spellStart"/>
      <w:r w:rsidRPr="00F34818">
        <w:rPr>
          <w:rFonts w:ascii="Times New Roman" w:eastAsia="Times New Roman" w:hAnsi="Times New Roman" w:cs="Times New Roman"/>
          <w:highlight w:val="white"/>
          <w:lang w:val="lt-LT"/>
        </w:rPr>
        <w:t>Olweus</w:t>
      </w:r>
      <w:proofErr w:type="spellEnd"/>
      <w:r w:rsidRPr="00F34818">
        <w:rPr>
          <w:rFonts w:ascii="Times New Roman" w:eastAsia="Times New Roman" w:hAnsi="Times New Roman" w:cs="Times New Roman"/>
          <w:highlight w:val="white"/>
          <w:lang w:val="lt-LT"/>
        </w:rPr>
        <w:t xml:space="preserve"> patyčių prevencijos programa </w:t>
      </w:r>
      <w:r w:rsidR="00DC0EC3">
        <w:rPr>
          <w:rFonts w:ascii="Times New Roman" w:eastAsia="Times New Roman" w:hAnsi="Times New Roman" w:cs="Times New Roman"/>
          <w:highlight w:val="white"/>
          <w:lang w:val="lt-LT"/>
        </w:rPr>
        <w:t>–</w:t>
      </w:r>
      <w:r w:rsidRPr="00F34818">
        <w:rPr>
          <w:rFonts w:ascii="Times New Roman" w:eastAsia="Times New Roman" w:hAnsi="Times New Roman" w:cs="Times New Roman"/>
          <w:highlight w:val="white"/>
          <w:lang w:val="lt-LT"/>
        </w:rPr>
        <w:t xml:space="preserve"> OPKUS (</w:t>
      </w:r>
      <w:proofErr w:type="spellStart"/>
      <w:r w:rsidRPr="00F34818">
        <w:rPr>
          <w:rFonts w:ascii="Times New Roman" w:eastAsia="Times New Roman" w:hAnsi="Times New Roman" w:cs="Times New Roman"/>
          <w:highlight w:val="white"/>
          <w:lang w:val="lt-LT"/>
        </w:rPr>
        <w:t>Olweus</w:t>
      </w:r>
      <w:proofErr w:type="spellEnd"/>
      <w:r w:rsidRPr="00F34818">
        <w:rPr>
          <w:rFonts w:ascii="Times New Roman" w:eastAsia="Times New Roman" w:hAnsi="Times New Roman" w:cs="Times New Roman"/>
          <w:highlight w:val="white"/>
          <w:lang w:val="lt-LT"/>
        </w:rPr>
        <w:t xml:space="preserve"> programos kokybės užtikrinimo sistema) </w:t>
      </w:r>
      <w:r w:rsidRPr="00F34818">
        <w:rPr>
          <w:rFonts w:ascii="Times New Roman" w:eastAsia="Times New Roman" w:hAnsi="Times New Roman" w:cs="Times New Roman"/>
          <w:lang w:val="lt-LT"/>
        </w:rPr>
        <w:t xml:space="preserve">Trišalė sutartis 2017m. kovo 1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xml:space="preserve">. 3ESF3-3 </w:t>
      </w:r>
      <w:proofErr w:type="spellStart"/>
      <w:r w:rsidRPr="00F34818">
        <w:rPr>
          <w:rFonts w:ascii="Times New Roman" w:eastAsia="Times New Roman" w:hAnsi="Times New Roman" w:cs="Times New Roman"/>
          <w:lang w:val="lt-LT"/>
        </w:rPr>
        <w:t>Židikų</w:t>
      </w:r>
      <w:proofErr w:type="spellEnd"/>
      <w:r w:rsidRPr="00F34818">
        <w:rPr>
          <w:rFonts w:ascii="Times New Roman" w:eastAsia="Times New Roman" w:hAnsi="Times New Roman" w:cs="Times New Roman"/>
          <w:lang w:val="lt-LT"/>
        </w:rPr>
        <w:t xml:space="preserve"> Marijos Pečkauskaitės </w:t>
      </w:r>
      <w:r w:rsidRPr="00DC0EC3">
        <w:rPr>
          <w:rFonts w:ascii="Times New Roman" w:eastAsia="Times New Roman" w:hAnsi="Times New Roman" w:cs="Times New Roman"/>
          <w:lang w:val="lt-LT"/>
        </w:rPr>
        <w:t xml:space="preserve">gimnazija, Specialiosios </w:t>
      </w:r>
      <w:r w:rsidRPr="00F34818">
        <w:rPr>
          <w:rFonts w:ascii="Times New Roman" w:eastAsia="Times New Roman" w:hAnsi="Times New Roman" w:cs="Times New Roman"/>
          <w:highlight w:val="white"/>
          <w:lang w:val="lt-LT"/>
        </w:rPr>
        <w:t xml:space="preserve">pedagogikos ir psichologijos centras (SPPC) ir </w:t>
      </w:r>
      <w:proofErr w:type="spellStart"/>
      <w:r w:rsidRPr="00F34818">
        <w:rPr>
          <w:rFonts w:ascii="Times New Roman" w:eastAsia="Times New Roman" w:hAnsi="Times New Roman" w:cs="Times New Roman"/>
          <w:highlight w:val="white"/>
          <w:lang w:val="lt-LT"/>
        </w:rPr>
        <w:t>Olweus</w:t>
      </w:r>
      <w:proofErr w:type="spellEnd"/>
      <w:r w:rsidRPr="00F34818">
        <w:rPr>
          <w:rFonts w:ascii="Times New Roman" w:eastAsia="Times New Roman" w:hAnsi="Times New Roman" w:cs="Times New Roman"/>
          <w:highlight w:val="white"/>
          <w:lang w:val="lt-LT"/>
        </w:rPr>
        <w:t xml:space="preserve"> programos instruktorius.</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color w:val="222222"/>
          <w:highlight w:val="white"/>
          <w:lang w:val="lt-LT"/>
        </w:rPr>
        <w:t>33.</w:t>
      </w:r>
      <w:r w:rsidRPr="00F34818">
        <w:rPr>
          <w:rFonts w:ascii="Times New Roman" w:eastAsia="Times New Roman" w:hAnsi="Times New Roman" w:cs="Times New Roman"/>
          <w:lang w:val="lt-LT"/>
        </w:rPr>
        <w:t xml:space="preserve"> 5</w:t>
      </w:r>
      <w:r w:rsidR="00DC0EC3">
        <w:rPr>
          <w:rFonts w:ascii="Times New Roman" w:eastAsia="Times New Roman" w:hAnsi="Times New Roman" w:cs="Times New Roman"/>
          <w:lang w:val="lt-LT"/>
        </w:rPr>
        <w:t xml:space="preserve"> – </w:t>
      </w:r>
      <w:r w:rsidRPr="00F34818">
        <w:rPr>
          <w:rFonts w:ascii="Times New Roman" w:eastAsia="Times New Roman" w:hAnsi="Times New Roman" w:cs="Times New Roman"/>
          <w:lang w:val="lt-LT"/>
        </w:rPr>
        <w:t xml:space="preserve">8, 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r w:rsidR="00DC0EC3">
        <w:rPr>
          <w:rFonts w:ascii="Times New Roman" w:eastAsia="Times New Roman" w:hAnsi="Times New Roman" w:cs="Times New Roman"/>
          <w:lang w:val="lt-LT"/>
        </w:rPr>
        <w:t xml:space="preserve"> – </w:t>
      </w:r>
      <w:r w:rsidRPr="00F34818">
        <w:rPr>
          <w:rFonts w:ascii="Times New Roman" w:eastAsia="Times New Roman" w:hAnsi="Times New Roman" w:cs="Times New Roman"/>
          <w:lang w:val="lt-LT"/>
        </w:rPr>
        <w:t xml:space="preserve">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klasėse integruojama į klasės auklėtojo veiklą. Patyčių prevencija vykdoma per klasės valandėles du kartus per mėnesį.</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lastRenderedPageBreak/>
        <w:t xml:space="preserve">34. Į gimnazijos ugdymo turinį integruojama Sveikatos ir lytiškumo ugdymo bei rengimo šeimai bendroji programa, patvirtinta Lietuvos Respublikos švietimo ir mokslo ministro 2016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spalio 25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V-941 „Dėl Sveikatos ir lytiškumo ugdymo bei rengimo šeimai programos patvirtinimo“ (toliau – Sveikatos programa):</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34.1. programa integruojama į dorinio ugdymo, lietuvių kalbos ir literatūros, biologijos, technologijų, kūno kultūros dalykų turinį, įgyvendinama per neformaliojo švietimo, klasių auklėtojų, pagalbos mokiniui specialistų veiklas.</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35. Gimnazijos visuomenės sveikatos priežiūros specialistė pagal poreikį įvairių klasių mokiniams skaito paskaitas, veda įvairius pokalbius apie sveikatos saugojimą, žalingų įpročių prevenciją bei sveikos gyvensenos propagavimą.</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36. Gimnazija, įgyvendindama ugdymo turinį, vadovaujasi Lietuvos higienos norma HN 21:2017 „Mokykla, vykdanti bendrojo ugdymo programas. Bendrieji sveikatos saugos reikalavimai“, patvirtinta Lietuvos Respublikos sveikatos apsaugos ministro 2017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kovo 13 </w:t>
      </w:r>
      <w:proofErr w:type="spellStart"/>
      <w:r w:rsidRPr="00F34818">
        <w:rPr>
          <w:rFonts w:ascii="Times New Roman" w:eastAsia="Times New Roman" w:hAnsi="Times New Roman" w:cs="Times New Roman"/>
          <w:lang w:val="lt-LT"/>
        </w:rPr>
        <w:t>d</w:t>
      </w:r>
      <w:proofErr w:type="spellEnd"/>
      <w:r w:rsidRPr="00F34818">
        <w:rPr>
          <w:rFonts w:ascii="Times New Roman" w:eastAsia="Times New Roman" w:hAnsi="Times New Roman" w:cs="Times New Roman"/>
          <w:lang w:val="lt-LT"/>
        </w:rPr>
        <w:t xml:space="preserve">. įsakymu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V-284 „Dėl Lietuvos higienos normos HN 21:2017. „Mokykla, vykdanti bendrojo ugdymo programas. Bendrieji sveikatos saugos reikalavimai“ (toliau – Higienos norma).</w:t>
      </w:r>
    </w:p>
    <w:p w:rsidR="00A95E91" w:rsidRPr="00F34818" w:rsidRDefault="00A95E91" w:rsidP="00DC0EC3">
      <w:pPr>
        <w:ind w:firstLine="567"/>
        <w:contextualSpacing w:val="0"/>
        <w:jc w:val="center"/>
        <w:rPr>
          <w:rFonts w:ascii="Times New Roman" w:eastAsia="Times New Roman" w:hAnsi="Times New Roman" w:cs="Times New Roman"/>
          <w:lang w:val="lt-LT"/>
        </w:rPr>
      </w:pPr>
    </w:p>
    <w:p w:rsidR="00A95E91" w:rsidRPr="00F34818" w:rsidRDefault="0009336D" w:rsidP="00DC0EC3">
      <w:pPr>
        <w:ind w:firstLine="567"/>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KETVIRTASIS SKIRSNIS</w:t>
      </w:r>
    </w:p>
    <w:p w:rsidR="00A95E91" w:rsidRPr="00F34818" w:rsidRDefault="0009336D" w:rsidP="00DC0EC3">
      <w:pPr>
        <w:ind w:firstLine="567"/>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PAŽINTINIŲ, KULTŪRINIŲ, SOCIALINIŲ IR PILIETINIŲ VEIKLŲ PLĖTOJIMAS</w:t>
      </w:r>
    </w:p>
    <w:p w:rsidR="00A95E91" w:rsidRPr="00F34818" w:rsidRDefault="00A95E91" w:rsidP="00DC0EC3">
      <w:pPr>
        <w:ind w:firstLine="567"/>
        <w:contextualSpacing w:val="0"/>
        <w:jc w:val="center"/>
        <w:rPr>
          <w:rFonts w:ascii="Times New Roman" w:eastAsia="Times New Roman" w:hAnsi="Times New Roman" w:cs="Times New Roman"/>
          <w:b/>
          <w:lang w:val="lt-LT"/>
        </w:rPr>
      </w:pP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37. Gimnazija, siekdama nuosekliai ugdyti mokinių kompetencijas, gimnazijos ugdymo turinyje susieja formaliąsias socialinio ugdymo pamokas (istorija, geografija, pilietinis ugdymas) su neformaliosiomis praktinėmis veiklomis:</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37.1. organizuojant pažintines ir kultūrines veiklas, sudaromos galimybės mokiniams lankytis muziejų, bibliotekų organizuojamose programose ir renginiuose. Mokiniai, dalyvaudami šiose veiklose, kūrybiškai gilina savo žinias, tobulina pažintines kompetencijas ir ugdosi vertybines nuostatas;</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37.2. veiklos, skatinančios pilietinį įsitraukimą, ugdančios gebėjimą priimti sprendimus ir motyvaciją dalyvauti mokyklos ir vietos bendruomenės veiklose, padeda mokiniams teorines pilietiškumo žinias įprasminti praktinėje ar projektinėje veikloje, bendradarbiaujant su įvairiomis vaikų ir jaunimo organizacijomis, interesų grupėmis, valdžios ir savivaldos institucijomis;</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37.3. organizuojamos veiklos, padedančios mokiniams ugdytis </w:t>
      </w:r>
      <w:proofErr w:type="spellStart"/>
      <w:r w:rsidRPr="00F34818">
        <w:rPr>
          <w:rFonts w:ascii="Times New Roman" w:eastAsia="Times New Roman" w:hAnsi="Times New Roman" w:cs="Times New Roman"/>
          <w:lang w:val="lt-LT"/>
        </w:rPr>
        <w:t>medijų</w:t>
      </w:r>
      <w:proofErr w:type="spellEnd"/>
      <w:r w:rsidRPr="00F34818">
        <w:rPr>
          <w:rFonts w:ascii="Times New Roman" w:eastAsia="Times New Roman" w:hAnsi="Times New Roman" w:cs="Times New Roman"/>
          <w:lang w:val="lt-LT"/>
        </w:rPr>
        <w:t xml:space="preserve"> ir informacinį raštingumą;</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37.4. socialinės (</w:t>
      </w:r>
      <w:proofErr w:type="spellStart"/>
      <w:r w:rsidRPr="00F34818">
        <w:rPr>
          <w:rFonts w:ascii="Times New Roman" w:eastAsia="Times New Roman" w:hAnsi="Times New Roman" w:cs="Times New Roman"/>
          <w:lang w:val="lt-LT"/>
        </w:rPr>
        <w:t>karitatyvinės</w:t>
      </w:r>
      <w:proofErr w:type="spellEnd"/>
      <w:r w:rsidRPr="00F34818">
        <w:rPr>
          <w:rFonts w:ascii="Times New Roman" w:eastAsia="Times New Roman" w:hAnsi="Times New Roman" w:cs="Times New Roman"/>
          <w:lang w:val="lt-LT"/>
        </w:rPr>
        <w:t>) veiklos sudaro galimybes mokiniui ugdytis praktines socialines kompetencijas, įgyjant realios globos patirties.</w:t>
      </w:r>
    </w:p>
    <w:p w:rsidR="00A95E91" w:rsidRPr="00F34818"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38. Pažintinė, kultūrinė, meninė, sportinė, projektinė veikla (toliau Pažintinė veikla) sudaro formuojamo gimnazijos ugdymo turinio dalį. Ši veikla siejama su gimnazijos ugdymo tikslais, mokinių mokymosi poreikiais, bendrosiomis programomis ir organizuojama gimnazijoje ir už jos ribų (muziejuose teatruose, bibliotekose, kultūros centruose, ir </w:t>
      </w:r>
      <w:proofErr w:type="spellStart"/>
      <w:r w:rsidRPr="00F34818">
        <w:rPr>
          <w:rFonts w:ascii="Times New Roman" w:eastAsia="Times New Roman" w:hAnsi="Times New Roman" w:cs="Times New Roman"/>
          <w:lang w:val="lt-LT"/>
        </w:rPr>
        <w:t>kt</w:t>
      </w:r>
      <w:proofErr w:type="spellEnd"/>
      <w:r w:rsidRPr="00F34818">
        <w:rPr>
          <w:rFonts w:ascii="Times New Roman" w:eastAsia="Times New Roman" w:hAnsi="Times New Roman" w:cs="Times New Roman"/>
          <w:lang w:val="lt-LT"/>
        </w:rPr>
        <w:t>. įstaigose):</w:t>
      </w:r>
    </w:p>
    <w:p w:rsidR="00A95E91"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87.1. veikla organizuojama nuosekliai per visus mokslo metus. </w:t>
      </w:r>
      <w:r w:rsidRPr="00F34818">
        <w:rPr>
          <w:rFonts w:ascii="Times New Roman" w:eastAsia="Times New Roman" w:hAnsi="Times New Roman" w:cs="Times New Roman"/>
          <w:color w:val="2E2E2E"/>
          <w:lang w:val="lt-LT"/>
        </w:rPr>
        <w:t xml:space="preserve">5 ugdymo </w:t>
      </w:r>
      <w:r w:rsidR="00DC0EC3">
        <w:rPr>
          <w:rFonts w:ascii="Times New Roman" w:eastAsia="Times New Roman" w:hAnsi="Times New Roman" w:cs="Times New Roman"/>
          <w:lang w:val="lt-LT"/>
        </w:rPr>
        <w:t>dienos 1 – 8,</w:t>
      </w:r>
      <w:r w:rsidRPr="00F34818">
        <w:rPr>
          <w:rFonts w:ascii="Times New Roman" w:eastAsia="Times New Roman" w:hAnsi="Times New Roman" w:cs="Times New Roman"/>
          <w:lang w:val="lt-LT"/>
        </w:rPr>
        <w:t xml:space="preserve"> 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w:t>
      </w:r>
      <w:r w:rsidR="00DC0EC3">
        <w:rPr>
          <w:rFonts w:ascii="Times New Roman" w:eastAsia="Times New Roman" w:hAnsi="Times New Roman" w:cs="Times New Roman"/>
          <w:lang w:val="lt-LT"/>
        </w:rPr>
        <w:t xml:space="preserve"> </w:t>
      </w:r>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r w:rsidR="00DC0EC3">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kl</w:t>
      </w:r>
      <w:proofErr w:type="spellEnd"/>
      <w:r w:rsidRPr="00F34818">
        <w:rPr>
          <w:rFonts w:ascii="Times New Roman" w:eastAsia="Times New Roman" w:hAnsi="Times New Roman" w:cs="Times New Roman"/>
          <w:lang w:val="lt-LT"/>
        </w:rPr>
        <w:t>.</w:t>
      </w:r>
      <w:r w:rsidRPr="00F34818">
        <w:rPr>
          <w:rFonts w:ascii="Times New Roman" w:eastAsia="Times New Roman" w:hAnsi="Times New Roman" w:cs="Times New Roman"/>
          <w:color w:val="2E2E2E"/>
          <w:lang w:val="lt-LT"/>
        </w:rPr>
        <w:t xml:space="preserve">, </w:t>
      </w:r>
      <w:r w:rsidRPr="00F34818">
        <w:rPr>
          <w:rFonts w:ascii="Times New Roman" w:eastAsia="Times New Roman" w:hAnsi="Times New Roman" w:cs="Times New Roman"/>
          <w:lang w:val="lt-LT"/>
        </w:rPr>
        <w:t>dėl kurių organizavimo laiko sprendimą priėmė gimnazija:</w:t>
      </w:r>
    </w:p>
    <w:p w:rsidR="00DC0EC3" w:rsidRPr="00F34818" w:rsidRDefault="00DC0EC3" w:rsidP="00DC0EC3">
      <w:pPr>
        <w:ind w:firstLine="567"/>
        <w:contextualSpacing w:val="0"/>
        <w:jc w:val="both"/>
        <w:rPr>
          <w:rFonts w:ascii="Times New Roman" w:eastAsia="Times New Roman" w:hAnsi="Times New Roman" w:cs="Times New Roman"/>
          <w:lang w:val="lt-LT"/>
        </w:rPr>
      </w:pPr>
    </w:p>
    <w:tbl>
      <w:tblPr>
        <w:tblStyle w:val="15"/>
        <w:tblW w:w="1002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10"/>
        <w:gridCol w:w="5245"/>
        <w:gridCol w:w="2268"/>
      </w:tblGrid>
      <w:tr w:rsidR="00A95E91" w:rsidRPr="00DC0EC3" w:rsidTr="00DC0EC3">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DC0EC3" w:rsidRDefault="0009336D" w:rsidP="00DC0EC3">
            <w:pPr>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Laikas</w:t>
            </w:r>
          </w:p>
        </w:tc>
        <w:tc>
          <w:tcPr>
            <w:tcW w:w="52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DC0EC3" w:rsidRDefault="0009336D" w:rsidP="00DC0EC3">
            <w:pPr>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Veiklos*</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DC0EC3" w:rsidRDefault="0009336D" w:rsidP="00DC0EC3">
            <w:pPr>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Pastaba</w:t>
            </w:r>
          </w:p>
        </w:tc>
      </w:tr>
      <w:tr w:rsidR="00A95E91" w:rsidRPr="00F34818" w:rsidTr="00DC0EC3">
        <w:trPr>
          <w:trHeight w:val="20"/>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3507D2"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2018-09-03</w:t>
            </w:r>
          </w:p>
        </w:tc>
        <w:tc>
          <w:tcPr>
            <w:tcW w:w="5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Žinių diena</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1–8, 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kl</w:t>
            </w:r>
            <w:proofErr w:type="spellEnd"/>
            <w:r w:rsidRPr="00F34818">
              <w:rPr>
                <w:rFonts w:ascii="Times New Roman" w:eastAsia="Times New Roman" w:hAnsi="Times New Roman" w:cs="Times New Roman"/>
                <w:lang w:val="lt-LT"/>
              </w:rPr>
              <w:t>.</w:t>
            </w:r>
          </w:p>
        </w:tc>
      </w:tr>
      <w:tr w:rsidR="00A95E91" w:rsidRPr="00F34818" w:rsidTr="00DC0EC3">
        <w:trPr>
          <w:trHeight w:val="20"/>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2018-10-5</w:t>
            </w:r>
          </w:p>
        </w:tc>
        <w:tc>
          <w:tcPr>
            <w:tcW w:w="5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Edukacinė kultūrinė diena </w:t>
            </w:r>
            <w:r w:rsidR="00DC0EC3">
              <w:rPr>
                <w:rFonts w:ascii="Times New Roman" w:eastAsia="Times New Roman" w:hAnsi="Times New Roman" w:cs="Times New Roman"/>
                <w:lang w:val="lt-LT"/>
              </w:rPr>
              <w:t>„</w:t>
            </w:r>
            <w:r w:rsidRPr="00F34818">
              <w:rPr>
                <w:rFonts w:ascii="Times New Roman" w:eastAsia="Times New Roman" w:hAnsi="Times New Roman" w:cs="Times New Roman"/>
                <w:lang w:val="lt-LT"/>
              </w:rPr>
              <w:t>Ačiū už kelionę į žinių šalį”</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1–8, 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kl</w:t>
            </w:r>
            <w:proofErr w:type="spellEnd"/>
            <w:r w:rsidRPr="00F34818">
              <w:rPr>
                <w:rFonts w:ascii="Times New Roman" w:eastAsia="Times New Roman" w:hAnsi="Times New Roman" w:cs="Times New Roman"/>
                <w:lang w:val="lt-LT"/>
              </w:rPr>
              <w:t>.</w:t>
            </w:r>
          </w:p>
        </w:tc>
      </w:tr>
      <w:tr w:rsidR="00A95E91" w:rsidRPr="00F34818" w:rsidTr="00DC0EC3">
        <w:trPr>
          <w:trHeight w:val="20"/>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5E3817" w:rsidP="00DC0EC3">
            <w:pPr>
              <w:contextualSpacing w:val="0"/>
              <w:jc w:val="center"/>
              <w:rPr>
                <w:rFonts w:ascii="Times New Roman" w:eastAsia="Times New Roman" w:hAnsi="Times New Roman" w:cs="Times New Roman"/>
                <w:shd w:val="clear" w:color="auto" w:fill="FF9900"/>
                <w:lang w:val="lt-LT"/>
              </w:rPr>
            </w:pPr>
            <w:r w:rsidRPr="00F34818">
              <w:rPr>
                <w:rFonts w:ascii="Times New Roman" w:eastAsia="Times New Roman" w:hAnsi="Times New Roman" w:cs="Times New Roman"/>
                <w:shd w:val="clear" w:color="auto" w:fill="FF9900"/>
                <w:lang w:val="lt-LT"/>
              </w:rPr>
              <w:t>2018-12-</w:t>
            </w:r>
          </w:p>
        </w:tc>
        <w:tc>
          <w:tcPr>
            <w:tcW w:w="5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Kalėdinės Eglutės šventė</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1–8, 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kl</w:t>
            </w:r>
            <w:proofErr w:type="spellEnd"/>
            <w:r w:rsidRPr="00F34818">
              <w:rPr>
                <w:rFonts w:ascii="Times New Roman" w:eastAsia="Times New Roman" w:hAnsi="Times New Roman" w:cs="Times New Roman"/>
                <w:lang w:val="lt-LT"/>
              </w:rPr>
              <w:t>.</w:t>
            </w:r>
          </w:p>
        </w:tc>
      </w:tr>
      <w:tr w:rsidR="00A95E91" w:rsidRPr="00F34818" w:rsidTr="00DC0EC3">
        <w:trPr>
          <w:trHeight w:val="20"/>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2019-02-</w:t>
            </w:r>
          </w:p>
        </w:tc>
        <w:tc>
          <w:tcPr>
            <w:tcW w:w="5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Edukacinė kultūrinė diena, skirta šimtadienio šventei</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kl</w:t>
            </w:r>
            <w:proofErr w:type="spellEnd"/>
            <w:r w:rsidRPr="00F34818">
              <w:rPr>
                <w:rFonts w:ascii="Times New Roman" w:eastAsia="Times New Roman" w:hAnsi="Times New Roman" w:cs="Times New Roman"/>
                <w:lang w:val="lt-LT"/>
              </w:rPr>
              <w:t>.</w:t>
            </w:r>
          </w:p>
        </w:tc>
      </w:tr>
      <w:tr w:rsidR="00A95E91" w:rsidRPr="00F34818" w:rsidTr="00DC0EC3">
        <w:trPr>
          <w:trHeight w:val="20"/>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lastRenderedPageBreak/>
              <w:t>2019-04-</w:t>
            </w:r>
          </w:p>
        </w:tc>
        <w:tc>
          <w:tcPr>
            <w:tcW w:w="5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Mokinių rengimo karjerai diena „Karjeros laiptai“ susitikimai su buvusiais mokiniais dabartiniais studentais</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1–8, 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kl</w:t>
            </w:r>
            <w:proofErr w:type="spellEnd"/>
            <w:r w:rsidRPr="00F34818">
              <w:rPr>
                <w:rFonts w:ascii="Times New Roman" w:eastAsia="Times New Roman" w:hAnsi="Times New Roman" w:cs="Times New Roman"/>
                <w:lang w:val="lt-LT"/>
              </w:rPr>
              <w:t>.</w:t>
            </w:r>
          </w:p>
        </w:tc>
      </w:tr>
      <w:tr w:rsidR="00A95E91" w:rsidRPr="00F34818" w:rsidTr="00DC0EC3">
        <w:trPr>
          <w:trHeight w:val="20"/>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4C30EF"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w:t>
            </w:r>
            <w:r w:rsidR="0009336D" w:rsidRPr="00F34818">
              <w:rPr>
                <w:rFonts w:ascii="Times New Roman" w:eastAsia="Times New Roman" w:hAnsi="Times New Roman" w:cs="Times New Roman"/>
                <w:lang w:val="lt-LT"/>
              </w:rPr>
              <w:t>-05-</w:t>
            </w:r>
          </w:p>
        </w:tc>
        <w:tc>
          <w:tcPr>
            <w:tcW w:w="5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Paskutinio skambučio šventė</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kl</w:t>
            </w:r>
            <w:proofErr w:type="spellEnd"/>
            <w:r w:rsidRPr="00F34818">
              <w:rPr>
                <w:rFonts w:ascii="Times New Roman" w:eastAsia="Times New Roman" w:hAnsi="Times New Roman" w:cs="Times New Roman"/>
                <w:lang w:val="lt-LT"/>
              </w:rPr>
              <w:t>.</w:t>
            </w:r>
          </w:p>
        </w:tc>
      </w:tr>
      <w:tr w:rsidR="00A95E91" w:rsidRPr="00F34818" w:rsidTr="00DC0EC3">
        <w:trPr>
          <w:trHeight w:val="20"/>
        </w:trPr>
        <w:tc>
          <w:tcPr>
            <w:tcW w:w="2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4C30EF"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w:t>
            </w:r>
            <w:r w:rsidR="0009336D" w:rsidRPr="00F34818">
              <w:rPr>
                <w:rFonts w:ascii="Times New Roman" w:eastAsia="Times New Roman" w:hAnsi="Times New Roman" w:cs="Times New Roman"/>
                <w:lang w:val="lt-LT"/>
              </w:rPr>
              <w:t xml:space="preserve"> </w:t>
            </w:r>
            <w:proofErr w:type="spellStart"/>
            <w:r w:rsidR="0009336D" w:rsidRPr="00F34818">
              <w:rPr>
                <w:rFonts w:ascii="Times New Roman" w:eastAsia="Times New Roman" w:hAnsi="Times New Roman" w:cs="Times New Roman"/>
                <w:lang w:val="lt-LT"/>
              </w:rPr>
              <w:t>m</w:t>
            </w:r>
            <w:proofErr w:type="spellEnd"/>
            <w:r w:rsidR="0009336D" w:rsidRPr="00F34818">
              <w:rPr>
                <w:rFonts w:ascii="Times New Roman" w:eastAsia="Times New Roman" w:hAnsi="Times New Roman" w:cs="Times New Roman"/>
                <w:lang w:val="lt-LT"/>
              </w:rPr>
              <w:t xml:space="preserve">. gegužės – birželio </w:t>
            </w:r>
            <w:proofErr w:type="spellStart"/>
            <w:r w:rsidR="0009336D" w:rsidRPr="00F34818">
              <w:rPr>
                <w:rFonts w:ascii="Times New Roman" w:eastAsia="Times New Roman" w:hAnsi="Times New Roman" w:cs="Times New Roman"/>
                <w:lang w:val="lt-LT"/>
              </w:rPr>
              <w:t>mėn</w:t>
            </w:r>
            <w:proofErr w:type="spellEnd"/>
            <w:r w:rsidR="0009336D" w:rsidRPr="00F34818">
              <w:rPr>
                <w:rFonts w:ascii="Times New Roman" w:eastAsia="Times New Roman" w:hAnsi="Times New Roman" w:cs="Times New Roman"/>
                <w:lang w:val="lt-LT"/>
              </w:rPr>
              <w:t>.</w:t>
            </w:r>
          </w:p>
        </w:tc>
        <w:tc>
          <w:tcPr>
            <w:tcW w:w="52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Edukacinės išvykos diena</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1–8, 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kl</w:t>
            </w:r>
            <w:proofErr w:type="spellEnd"/>
            <w:r w:rsidRPr="00F34818">
              <w:rPr>
                <w:rFonts w:ascii="Times New Roman" w:eastAsia="Times New Roman" w:hAnsi="Times New Roman" w:cs="Times New Roman"/>
                <w:lang w:val="lt-LT"/>
              </w:rPr>
              <w:t>.</w:t>
            </w:r>
          </w:p>
        </w:tc>
      </w:tr>
    </w:tbl>
    <w:p w:rsidR="00A95E91" w:rsidRPr="00F34818" w:rsidRDefault="0009336D">
      <w:pPr>
        <w:contextualSpacing w:val="0"/>
        <w:rPr>
          <w:rFonts w:ascii="Times New Roman" w:eastAsia="Times New Roman" w:hAnsi="Times New Roman" w:cs="Times New Roman"/>
          <w:sz w:val="20"/>
          <w:szCs w:val="20"/>
          <w:highlight w:val="white"/>
          <w:lang w:val="lt-LT"/>
        </w:rPr>
      </w:pPr>
      <w:r w:rsidRPr="00F34818">
        <w:rPr>
          <w:rFonts w:ascii="Times New Roman" w:eastAsia="Times New Roman" w:hAnsi="Times New Roman" w:cs="Times New Roman"/>
          <w:sz w:val="20"/>
          <w:szCs w:val="20"/>
          <w:lang w:val="lt-LT"/>
        </w:rPr>
        <w:t xml:space="preserve">* Dienų veiklos, jų laikas, vieta, atsakingi detalizuojami direktoriaus įsakymuose ne vėliau kaip prieš 10 darbo </w:t>
      </w:r>
      <w:r w:rsidRPr="00F34818">
        <w:rPr>
          <w:rFonts w:ascii="Times New Roman" w:eastAsia="Times New Roman" w:hAnsi="Times New Roman" w:cs="Times New Roman"/>
          <w:sz w:val="20"/>
          <w:szCs w:val="20"/>
          <w:highlight w:val="white"/>
          <w:lang w:val="lt-LT"/>
        </w:rPr>
        <w:t>dienų.</w:t>
      </w:r>
    </w:p>
    <w:p w:rsidR="00A95E91" w:rsidRPr="00F34818" w:rsidRDefault="0009336D">
      <w:pPr>
        <w:contextualSpacing w:val="0"/>
        <w:rPr>
          <w:rFonts w:ascii="Times New Roman" w:eastAsia="Times New Roman" w:hAnsi="Times New Roman" w:cs="Times New Roman"/>
          <w:highlight w:val="white"/>
          <w:lang w:val="lt-LT"/>
        </w:rPr>
      </w:pPr>
      <w:r w:rsidRPr="00F34818">
        <w:rPr>
          <w:rFonts w:ascii="Times New Roman" w:eastAsia="Times New Roman" w:hAnsi="Times New Roman" w:cs="Times New Roman"/>
          <w:highlight w:val="white"/>
          <w:lang w:val="lt-LT"/>
        </w:rPr>
        <w:t xml:space="preserve"> </w:t>
      </w:r>
    </w:p>
    <w:p w:rsidR="00A95E91"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38.2. 5 ugdymo dienos, kurias nustatė Mažeikių rajono savivaldybės admin</w:t>
      </w:r>
      <w:r w:rsidR="005E3817" w:rsidRPr="00F34818">
        <w:rPr>
          <w:rFonts w:ascii="Times New Roman" w:eastAsia="Times New Roman" w:hAnsi="Times New Roman" w:cs="Times New Roman"/>
          <w:lang w:val="lt-LT"/>
        </w:rPr>
        <w:t>istracijos Švietimo skyrius 2018-06-21</w:t>
      </w:r>
      <w:r w:rsidRPr="00F34818">
        <w:rPr>
          <w:rFonts w:ascii="Times New Roman" w:eastAsia="Times New Roman" w:hAnsi="Times New Roman" w:cs="Times New Roman"/>
          <w:lang w:val="lt-LT"/>
        </w:rPr>
        <w:t xml:space="preserve"> nutarimu </w:t>
      </w:r>
      <w:proofErr w:type="spellStart"/>
      <w:r w:rsidRPr="00F34818">
        <w:rPr>
          <w:rFonts w:ascii="Times New Roman" w:eastAsia="Times New Roman" w:hAnsi="Times New Roman" w:cs="Times New Roman"/>
          <w:lang w:val="lt-LT"/>
        </w:rPr>
        <w:t>Nr</w:t>
      </w:r>
      <w:proofErr w:type="spellEnd"/>
      <w:r w:rsidRPr="00F34818">
        <w:rPr>
          <w:rFonts w:ascii="Times New Roman" w:eastAsia="Times New Roman" w:hAnsi="Times New Roman" w:cs="Times New Roman"/>
          <w:lang w:val="lt-LT"/>
        </w:rPr>
        <w:t xml:space="preserve">. </w:t>
      </w:r>
      <w:r w:rsidR="005E3817" w:rsidRPr="00F34818">
        <w:rPr>
          <w:rFonts w:ascii="Times New Roman" w:eastAsia="Times New Roman" w:hAnsi="Times New Roman" w:cs="Times New Roman"/>
          <w:lang w:val="lt-LT"/>
        </w:rPr>
        <w:t>ŠV1-69</w:t>
      </w:r>
      <w:r w:rsidR="00903E2F">
        <w:rPr>
          <w:rFonts w:ascii="Times New Roman" w:eastAsia="Times New Roman" w:hAnsi="Times New Roman" w:cs="Times New Roman"/>
          <w:lang w:val="lt-LT"/>
        </w:rPr>
        <w:t>.</w:t>
      </w:r>
    </w:p>
    <w:p w:rsidR="00903E2F" w:rsidRPr="00F34818" w:rsidRDefault="00903E2F" w:rsidP="00DC0EC3">
      <w:pPr>
        <w:ind w:firstLine="567"/>
        <w:contextualSpacing w:val="0"/>
        <w:jc w:val="both"/>
        <w:rPr>
          <w:rFonts w:ascii="Times New Roman" w:eastAsia="Times New Roman" w:hAnsi="Times New Roman" w:cs="Times New Roman"/>
          <w:lang w:val="lt-LT"/>
        </w:rPr>
      </w:pPr>
    </w:p>
    <w:tbl>
      <w:tblPr>
        <w:tblStyle w:val="14"/>
        <w:tblW w:w="965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
        <w:gridCol w:w="1467"/>
        <w:gridCol w:w="3845"/>
        <w:gridCol w:w="3598"/>
      </w:tblGrid>
      <w:tr w:rsidR="00A95E91" w:rsidRPr="00DC0EC3" w:rsidTr="00DC0EC3">
        <w:trPr>
          <w:trHeight w:val="20"/>
        </w:trPr>
        <w:tc>
          <w:tcPr>
            <w:tcW w:w="7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DC0EC3" w:rsidRDefault="0009336D" w:rsidP="00DC0EC3">
            <w:pPr>
              <w:contextualSpacing w:val="0"/>
              <w:jc w:val="center"/>
              <w:rPr>
                <w:rFonts w:ascii="Times New Roman" w:eastAsia="Times New Roman" w:hAnsi="Times New Roman" w:cs="Times New Roman"/>
                <w:b/>
                <w:lang w:val="lt-LT"/>
              </w:rPr>
            </w:pPr>
            <w:proofErr w:type="spellStart"/>
            <w:r w:rsidRPr="00DC0EC3">
              <w:rPr>
                <w:rFonts w:ascii="Times New Roman" w:eastAsia="Times New Roman" w:hAnsi="Times New Roman" w:cs="Times New Roman"/>
                <w:b/>
                <w:lang w:val="lt-LT"/>
              </w:rPr>
              <w:t>Eil</w:t>
            </w:r>
            <w:proofErr w:type="spellEnd"/>
            <w:r w:rsidRPr="00DC0EC3">
              <w:rPr>
                <w:rFonts w:ascii="Times New Roman" w:eastAsia="Times New Roman" w:hAnsi="Times New Roman" w:cs="Times New Roman"/>
                <w:b/>
                <w:lang w:val="lt-LT"/>
              </w:rPr>
              <w:t>.</w:t>
            </w:r>
          </w:p>
          <w:p w:rsidR="00A95E91" w:rsidRPr="00DC0EC3" w:rsidRDefault="0009336D" w:rsidP="00DC0EC3">
            <w:pPr>
              <w:contextualSpacing w:val="0"/>
              <w:jc w:val="center"/>
              <w:rPr>
                <w:rFonts w:ascii="Times New Roman" w:eastAsia="Times New Roman" w:hAnsi="Times New Roman" w:cs="Times New Roman"/>
                <w:b/>
                <w:lang w:val="lt-LT"/>
              </w:rPr>
            </w:pPr>
            <w:proofErr w:type="spellStart"/>
            <w:r w:rsidRPr="00DC0EC3">
              <w:rPr>
                <w:rFonts w:ascii="Times New Roman" w:eastAsia="Times New Roman" w:hAnsi="Times New Roman" w:cs="Times New Roman"/>
                <w:b/>
                <w:lang w:val="lt-LT"/>
              </w:rPr>
              <w:t>Nr</w:t>
            </w:r>
            <w:proofErr w:type="spellEnd"/>
            <w:r w:rsidRPr="00DC0EC3">
              <w:rPr>
                <w:rFonts w:ascii="Times New Roman" w:eastAsia="Times New Roman" w:hAnsi="Times New Roman" w:cs="Times New Roman"/>
                <w:b/>
                <w:lang w:val="lt-LT"/>
              </w:rPr>
              <w:t>.</w:t>
            </w:r>
          </w:p>
        </w:tc>
        <w:tc>
          <w:tcPr>
            <w:tcW w:w="146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DC0EC3" w:rsidRDefault="0009336D" w:rsidP="00DC0EC3">
            <w:pPr>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Data</w:t>
            </w:r>
          </w:p>
        </w:tc>
        <w:tc>
          <w:tcPr>
            <w:tcW w:w="38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DC0EC3" w:rsidRDefault="0009336D" w:rsidP="00DC0EC3">
            <w:pPr>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Renginys</w:t>
            </w:r>
          </w:p>
        </w:tc>
        <w:tc>
          <w:tcPr>
            <w:tcW w:w="359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DC0EC3" w:rsidRDefault="0009336D" w:rsidP="00DC0EC3">
            <w:pPr>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Renginio forma</w:t>
            </w:r>
          </w:p>
        </w:tc>
      </w:tr>
      <w:tr w:rsidR="00A95E91" w:rsidRPr="00F34818" w:rsidTr="00DC0EC3">
        <w:trPr>
          <w:trHeight w:val="20"/>
        </w:trPr>
        <w:tc>
          <w:tcPr>
            <w:tcW w:w="7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4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3507D2"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2018</w:t>
            </w:r>
            <w:r w:rsidR="0009336D" w:rsidRPr="00F34818">
              <w:rPr>
                <w:rFonts w:ascii="Times New Roman" w:eastAsia="Times New Roman" w:hAnsi="Times New Roman" w:cs="Times New Roman"/>
                <w:lang w:val="lt-LT"/>
              </w:rPr>
              <w:t>-09-21</w:t>
            </w:r>
          </w:p>
        </w:tc>
        <w:tc>
          <w:tcPr>
            <w:tcW w:w="3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Olimpinė diena</w:t>
            </w:r>
          </w:p>
        </w:tc>
        <w:tc>
          <w:tcPr>
            <w:tcW w:w="35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Sportinės varžybos</w:t>
            </w:r>
          </w:p>
        </w:tc>
      </w:tr>
      <w:tr w:rsidR="00A95E91" w:rsidRPr="00F34818" w:rsidTr="00DC0EC3">
        <w:trPr>
          <w:trHeight w:val="20"/>
        </w:trPr>
        <w:tc>
          <w:tcPr>
            <w:tcW w:w="7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4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3507D2"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w:t>
            </w:r>
            <w:r w:rsidR="0009336D" w:rsidRPr="00F34818">
              <w:rPr>
                <w:rFonts w:ascii="Times New Roman" w:eastAsia="Times New Roman" w:hAnsi="Times New Roman" w:cs="Times New Roman"/>
                <w:lang w:val="lt-LT"/>
              </w:rPr>
              <w:t>-02-15</w:t>
            </w:r>
          </w:p>
        </w:tc>
        <w:tc>
          <w:tcPr>
            <w:tcW w:w="3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Gimtojo krašto pažinimo diena</w:t>
            </w:r>
          </w:p>
        </w:tc>
        <w:tc>
          <w:tcPr>
            <w:tcW w:w="35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Protų mūšis</w:t>
            </w:r>
          </w:p>
        </w:tc>
      </w:tr>
      <w:tr w:rsidR="00A95E91" w:rsidRPr="00F34818" w:rsidTr="00DC0EC3">
        <w:trPr>
          <w:trHeight w:val="20"/>
        </w:trPr>
        <w:tc>
          <w:tcPr>
            <w:tcW w:w="7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14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3507D2"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w:t>
            </w:r>
            <w:r w:rsidR="0009336D" w:rsidRPr="00F34818">
              <w:rPr>
                <w:rFonts w:ascii="Times New Roman" w:eastAsia="Times New Roman" w:hAnsi="Times New Roman" w:cs="Times New Roman"/>
                <w:lang w:val="lt-LT"/>
              </w:rPr>
              <w:t>-03-21</w:t>
            </w:r>
          </w:p>
        </w:tc>
        <w:tc>
          <w:tcPr>
            <w:tcW w:w="3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Karjeros diena</w:t>
            </w:r>
          </w:p>
        </w:tc>
        <w:tc>
          <w:tcPr>
            <w:tcW w:w="35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Išvykos, ekskursijos</w:t>
            </w:r>
          </w:p>
        </w:tc>
      </w:tr>
      <w:tr w:rsidR="00A95E91" w:rsidRPr="00F34818" w:rsidTr="00DC0EC3">
        <w:trPr>
          <w:trHeight w:val="20"/>
        </w:trPr>
        <w:tc>
          <w:tcPr>
            <w:tcW w:w="7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14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3507D2"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w:t>
            </w:r>
            <w:r w:rsidR="0009336D" w:rsidRPr="00F34818">
              <w:rPr>
                <w:rFonts w:ascii="Times New Roman" w:eastAsia="Times New Roman" w:hAnsi="Times New Roman" w:cs="Times New Roman"/>
                <w:lang w:val="lt-LT"/>
              </w:rPr>
              <w:t>-05-17</w:t>
            </w:r>
          </w:p>
        </w:tc>
        <w:tc>
          <w:tcPr>
            <w:tcW w:w="3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Gamtosauginė diena</w:t>
            </w:r>
          </w:p>
        </w:tc>
        <w:tc>
          <w:tcPr>
            <w:tcW w:w="35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Integrali veikla (Stebėjimai, tyrimai, analizės)</w:t>
            </w:r>
          </w:p>
        </w:tc>
      </w:tr>
      <w:tr w:rsidR="00A95E91" w:rsidRPr="00F34818" w:rsidTr="00DC0EC3">
        <w:trPr>
          <w:trHeight w:val="20"/>
        </w:trPr>
        <w:tc>
          <w:tcPr>
            <w:tcW w:w="7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c>
          <w:tcPr>
            <w:tcW w:w="14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3507D2"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2019</w:t>
            </w:r>
            <w:r w:rsidR="0009336D" w:rsidRPr="00F34818">
              <w:rPr>
                <w:rFonts w:ascii="Times New Roman" w:eastAsia="Times New Roman" w:hAnsi="Times New Roman" w:cs="Times New Roman"/>
                <w:lang w:val="lt-LT"/>
              </w:rPr>
              <w:t>-05-31</w:t>
            </w:r>
          </w:p>
        </w:tc>
        <w:tc>
          <w:tcPr>
            <w:tcW w:w="3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Meninės saviraiškos ir kūrybinių atradimų diena</w:t>
            </w:r>
          </w:p>
        </w:tc>
        <w:tc>
          <w:tcPr>
            <w:tcW w:w="35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95E91" w:rsidRPr="00F34818" w:rsidRDefault="0009336D" w:rsidP="00DC0EC3">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Meninių būrelių koncertinė programa</w:t>
            </w:r>
          </w:p>
        </w:tc>
      </w:tr>
    </w:tbl>
    <w:p w:rsidR="00A95E91" w:rsidRPr="00DC0EC3" w:rsidRDefault="0009336D" w:rsidP="00DC0EC3">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p w:rsidR="00A95E91" w:rsidRPr="00DC0EC3" w:rsidRDefault="0009336D" w:rsidP="00DC0EC3">
      <w:pPr>
        <w:ind w:firstLine="567"/>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PENKTASIS SKIRSNIS</w:t>
      </w:r>
    </w:p>
    <w:p w:rsidR="00A95E91" w:rsidRPr="00DC0EC3" w:rsidRDefault="0009336D" w:rsidP="00DC0EC3">
      <w:pPr>
        <w:ind w:firstLine="567"/>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MOKINIŲ MOKYMOSI KRŪVIO REGULIAVIMAS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 </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39. Siekiant tausoti mokinio sveikatą, gimnazijoje atliekama nuosekli mokinių mokymosi krūvio </w:t>
      </w:r>
      <w:proofErr w:type="spellStart"/>
      <w:r w:rsidRPr="00DC0EC3">
        <w:rPr>
          <w:rFonts w:ascii="Times New Roman" w:eastAsia="Times New Roman" w:hAnsi="Times New Roman" w:cs="Times New Roman"/>
          <w:lang w:val="lt-LT"/>
        </w:rPr>
        <w:t>stebėsena</w:t>
      </w:r>
      <w:proofErr w:type="spellEnd"/>
      <w:r w:rsidRPr="00DC0EC3">
        <w:rPr>
          <w:rFonts w:ascii="Times New Roman" w:eastAsia="Times New Roman" w:hAnsi="Times New Roman" w:cs="Times New Roman"/>
          <w:lang w:val="lt-LT"/>
        </w:rPr>
        <w:t xml:space="preserve">. Mokiniui mokymosi krūvis per savaitę yra optimalus ir pagal galimybes paskirstytas proporcingai. I </w:t>
      </w:r>
      <w:proofErr w:type="spellStart"/>
      <w:r w:rsidRPr="00DC0EC3">
        <w:rPr>
          <w:rFonts w:ascii="Times New Roman" w:eastAsia="Times New Roman" w:hAnsi="Times New Roman" w:cs="Times New Roman"/>
          <w:lang w:val="lt-LT"/>
        </w:rPr>
        <w:t>g</w:t>
      </w:r>
      <w:proofErr w:type="spellEnd"/>
      <w:r w:rsidRPr="00DC0EC3">
        <w:rPr>
          <w:rFonts w:ascii="Times New Roman" w:eastAsia="Times New Roman" w:hAnsi="Times New Roman" w:cs="Times New Roman"/>
          <w:lang w:val="lt-LT"/>
        </w:rPr>
        <w:t xml:space="preserve">.-II </w:t>
      </w:r>
      <w:proofErr w:type="spellStart"/>
      <w:r w:rsidRPr="00DC0EC3">
        <w:rPr>
          <w:rFonts w:ascii="Times New Roman" w:eastAsia="Times New Roman" w:hAnsi="Times New Roman" w:cs="Times New Roman"/>
          <w:lang w:val="lt-LT"/>
        </w:rPr>
        <w:t>g</w:t>
      </w:r>
      <w:proofErr w:type="spellEnd"/>
      <w:r w:rsidRPr="00DC0EC3">
        <w:rPr>
          <w:rFonts w:ascii="Times New Roman" w:eastAsia="Times New Roman" w:hAnsi="Times New Roman" w:cs="Times New Roman"/>
          <w:lang w:val="lt-LT"/>
        </w:rPr>
        <w:t>. klasių mokiniams penktadieniais organizuojama mažiau pamokų nei kitomis savaitės dienomis.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40. Mokiniui, kuris mokosi pagal pagrindinio ir vidurinio ugdymo programą, negali būti daugiau kaip 7 pamokos per dieną.</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41. Gimnazija užtikrina, kad mokiniams per dieną nebūtų skiriamas daugiau kaip vienas kontrolinis darbas. Apie kontrolinį darbą mokiniai informuojami ne vėliau kaip prieš savaitę. Kontroliniai darbai negali būti rašomi po ligos, atostogų, nerekomenduojami po šventinių dienų. Kontrolinių darbų grafikai matomi </w:t>
      </w:r>
      <w:proofErr w:type="spellStart"/>
      <w:r w:rsidRPr="00DC0EC3">
        <w:rPr>
          <w:rFonts w:ascii="Times New Roman" w:eastAsia="Times New Roman" w:hAnsi="Times New Roman" w:cs="Times New Roman"/>
          <w:lang w:val="lt-LT"/>
        </w:rPr>
        <w:t>Eduka</w:t>
      </w:r>
      <w:proofErr w:type="spellEnd"/>
      <w:r w:rsidRPr="00DC0EC3">
        <w:rPr>
          <w:rFonts w:ascii="Times New Roman" w:eastAsia="Times New Roman" w:hAnsi="Times New Roman" w:cs="Times New Roman"/>
          <w:lang w:val="lt-LT"/>
        </w:rPr>
        <w:t xml:space="preserve"> dienyno paskyroje.</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42. Namų darbų skyrimas: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42.1. namų darbų užduotis mokytojai skiria atsižvelgdami į klasės mokslumą, į individualias mokinių savybes, diferencijuoja pagal mokinių sugebėjimus: turintiems mokymosi motyvaciją, itin gabiems mokiniams skiriamos kūrybinės, kritinį mąstymą ugdančios, gebėjimą analizuoti ir vertinti informacinius šaltinius lavinančios užduotys, neturintiems mokymosi motyvacijos, mokymosi sunkumų turintiems mokiniams skiriamos užduotys, padedančios stiprinti savigarbą, įtvirtinti gautas žinias, šalinti mokymosi spragas;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42.2. mokytojai užtikrina, kad namų darbai būtų naudingi grįžtamajai informacijai apie mokinio mokymąsi gauti, tolesniam mokymuisi;</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lastRenderedPageBreak/>
        <w:t>42.3. namų darbai neužduodami atostogoms, neskiriami dėl įvairių priežasčių neįvykusių pamokų turiniui įgyvendinti.</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43. Mokiniai, kurie mokosi pagal pagrindinio ugdymo programą ir negali tinkamai atlikti namų darbų dėl nepalankių socialinių ekonominių kultūrinių sąlygų namuose, gali atlikti namų darbus mokykloje, mokytojams savanoriškai prižiūrint.</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44. Mokiniui, kuris mokosi pagal pagrindinio ugdymo programą, skiriamas minimalus pamokų skaičius per savaitę.</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45. Mokymosi pagalbai skiriama trumpalaikių ar ilgalaikių konsultacijų. Trumpalaikės konsultacijos (trumpesnės už pamokos trukmę) neįskaitomos į mokinio mokymosi krūvį, o ilgalaikės (trukmė lygi pamokos trukmei) įskaitomos į mokymosi krūvį.</w:t>
      </w:r>
      <w:r w:rsidR="00A95758">
        <w:rPr>
          <w:rFonts w:ascii="Times New Roman" w:eastAsia="Times New Roman" w:hAnsi="Times New Roman" w:cs="Times New Roman"/>
          <w:lang w:val="lt-LT"/>
        </w:rPr>
        <w:t xml:space="preserve"> 5, 6 </w:t>
      </w:r>
      <w:proofErr w:type="spellStart"/>
      <w:r w:rsidR="00A95758">
        <w:rPr>
          <w:rFonts w:ascii="Times New Roman" w:eastAsia="Times New Roman" w:hAnsi="Times New Roman" w:cs="Times New Roman"/>
          <w:lang w:val="lt-LT"/>
        </w:rPr>
        <w:t>kl</w:t>
      </w:r>
      <w:proofErr w:type="spellEnd"/>
      <w:r w:rsidR="00A95758">
        <w:rPr>
          <w:rFonts w:ascii="Times New Roman" w:eastAsia="Times New Roman" w:hAnsi="Times New Roman" w:cs="Times New Roman"/>
          <w:lang w:val="lt-LT"/>
        </w:rPr>
        <w:t xml:space="preserve">. Lietuvių kalbai ir </w:t>
      </w:r>
      <w:r w:rsidRPr="00DC0EC3">
        <w:rPr>
          <w:rFonts w:ascii="Times New Roman" w:eastAsia="Times New Roman" w:hAnsi="Times New Roman" w:cs="Times New Roman"/>
          <w:lang w:val="lt-LT"/>
        </w:rPr>
        <w:t xml:space="preserve">I </w:t>
      </w:r>
      <w:proofErr w:type="spellStart"/>
      <w:r w:rsidRPr="00DC0EC3">
        <w:rPr>
          <w:rFonts w:ascii="Times New Roman" w:eastAsia="Times New Roman" w:hAnsi="Times New Roman" w:cs="Times New Roman"/>
          <w:lang w:val="lt-LT"/>
        </w:rPr>
        <w:t>g</w:t>
      </w:r>
      <w:proofErr w:type="spellEnd"/>
      <w:r w:rsidRPr="00DC0EC3">
        <w:rPr>
          <w:rFonts w:ascii="Times New Roman" w:eastAsia="Times New Roman" w:hAnsi="Times New Roman" w:cs="Times New Roman"/>
          <w:lang w:val="lt-LT"/>
        </w:rPr>
        <w:t xml:space="preserve">. </w:t>
      </w:r>
      <w:proofErr w:type="spellStart"/>
      <w:r w:rsidRPr="00DC0EC3">
        <w:rPr>
          <w:rFonts w:ascii="Times New Roman" w:eastAsia="Times New Roman" w:hAnsi="Times New Roman" w:cs="Times New Roman"/>
          <w:lang w:val="lt-LT"/>
        </w:rPr>
        <w:t>kl</w:t>
      </w:r>
      <w:proofErr w:type="spellEnd"/>
      <w:r w:rsidRPr="00DC0EC3">
        <w:rPr>
          <w:rFonts w:ascii="Times New Roman" w:eastAsia="Times New Roman" w:hAnsi="Times New Roman" w:cs="Times New Roman"/>
          <w:lang w:val="lt-LT"/>
        </w:rPr>
        <w:t>, matematikai mokymosi spragoms šalinti.</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46. Mokinių tėvai (globėjai, rūpintojai) elektroniniu dienynu informuojami apie mokiniui siūlomą suteikti mokymosi pagalbą, apie mokinio daromą pažangą.</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47. Mokinys gimnazijos direktoriaus įsakymu, tėvams (globėjams, rūpintojams) prašant raštu, gali būti atleidžiamas nuo kūno kultūros pamokų, jeigu intensyviai sportuoja ir yra Lietuvos Respublikos rinktinės narys: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47.1. mokinys, atleistas nuo kūno kultūros pamokų, turi būti skaitykloje a</w:t>
      </w:r>
      <w:r w:rsidR="00A95758">
        <w:rPr>
          <w:rFonts w:ascii="Times New Roman" w:eastAsia="Times New Roman" w:hAnsi="Times New Roman" w:cs="Times New Roman"/>
          <w:lang w:val="lt-LT"/>
        </w:rPr>
        <w:t xml:space="preserve">rba kitoje gimnazijos erdvėje. </w:t>
      </w:r>
      <w:r w:rsidRPr="00DC0EC3">
        <w:rPr>
          <w:rFonts w:ascii="Times New Roman" w:eastAsia="Times New Roman" w:hAnsi="Times New Roman" w:cs="Times New Roman"/>
          <w:lang w:val="lt-LT"/>
        </w:rPr>
        <w:t>Jeigu kūno kultūros pamoka yra pirma arba paskutinė, gali būti pasirinktoje vietoje ir užsiimti norima veikla;</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47.2. sportuojančiam mokiniui, jam esant Lietuvos Respublikos rinktinės nariu, kūno kultūros dalyko rašomas maksimalus įvertinimas – 10 (dešimt).</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47.3 susitarimas su tėvais dėl 6-8 klasi</w:t>
      </w:r>
      <w:r w:rsidR="00A95758">
        <w:rPr>
          <w:rFonts w:ascii="Times New Roman" w:eastAsia="Times New Roman" w:hAnsi="Times New Roman" w:cs="Times New Roman"/>
          <w:lang w:val="lt-LT"/>
        </w:rPr>
        <w:t xml:space="preserve">ų papildomų matematikos pamokų </w:t>
      </w:r>
      <w:r w:rsidRPr="00DC0EC3">
        <w:rPr>
          <w:rFonts w:ascii="Times New Roman" w:eastAsia="Times New Roman" w:hAnsi="Times New Roman" w:cs="Times New Roman"/>
          <w:lang w:val="lt-LT"/>
        </w:rPr>
        <w:t xml:space="preserve">įgyvendinant projektą ,,Integralaus ugdymo principais ir naujausiais žinių perdavimo metodais paremto matematikos ugdymo proceso organizavimo modelio diegimas mokyklose“. </w:t>
      </w:r>
    </w:p>
    <w:p w:rsidR="00A95E91" w:rsidRPr="00DC0EC3" w:rsidRDefault="0009336D" w:rsidP="00DC0EC3">
      <w:pPr>
        <w:ind w:firstLine="567"/>
        <w:contextualSpacing w:val="0"/>
        <w:jc w:val="both"/>
        <w:rPr>
          <w:rFonts w:ascii="Times New Roman" w:eastAsia="Times New Roman" w:hAnsi="Times New Roman" w:cs="Times New Roman"/>
          <w:highlight w:val="cyan"/>
          <w:lang w:val="lt-LT"/>
        </w:rPr>
      </w:pPr>
      <w:r w:rsidRPr="00DC0EC3">
        <w:rPr>
          <w:rFonts w:ascii="Times New Roman" w:eastAsia="Times New Roman" w:hAnsi="Times New Roman" w:cs="Times New Roman"/>
          <w:highlight w:val="cyan"/>
          <w:lang w:val="lt-LT"/>
        </w:rPr>
        <w:t xml:space="preserve"> </w:t>
      </w:r>
    </w:p>
    <w:p w:rsidR="00A95E91" w:rsidRPr="00DC0EC3" w:rsidRDefault="0009336D" w:rsidP="00A95758">
      <w:pPr>
        <w:ind w:firstLine="567"/>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ŠEŠTASIS SKIRSNIS</w:t>
      </w:r>
    </w:p>
    <w:p w:rsidR="00A95E91" w:rsidRPr="00DC0EC3" w:rsidRDefault="0009336D" w:rsidP="00A95758">
      <w:pPr>
        <w:ind w:firstLine="567"/>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MOKINIŲ MOKYMOSI PASIEKIMŲ IR PAŽANGOS VERTINIMAS</w:t>
      </w:r>
    </w:p>
    <w:p w:rsidR="00A95E91" w:rsidRPr="00DC0EC3" w:rsidRDefault="00A95E91" w:rsidP="00A95758">
      <w:pPr>
        <w:ind w:firstLine="567"/>
        <w:contextualSpacing w:val="0"/>
        <w:jc w:val="center"/>
        <w:rPr>
          <w:rFonts w:ascii="Times New Roman" w:eastAsia="Times New Roman" w:hAnsi="Times New Roman" w:cs="Times New Roman"/>
          <w:lang w:val="lt-LT"/>
        </w:rPr>
      </w:pP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48. Mokinių mokymosi pasiekimų ir pažangos vertinimas yra gimnazijos ugdymo turinio dalis ir dera su keliamais ugdymo tikslais. Vertinant mokinių pasiekimus ir pažangą vadovaujamasi Ugdymo programų aprašu, Pagrindinio ugdymo ir Vidurinio ugdymo bendrosiomis programomis, Nuosekliojo mokymosi pagal bendrojo ugdymo programas tvarkos aprašu ir kitais teisės aktais, reglamentuojančiais mokinių pasiekimų ir pažangos vertinimą.</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49. Mokinių mokymosi pasiekimų ir pažangos vertinimą, vertinimo formų dermę reglamentuoja Mažeikių </w:t>
      </w:r>
      <w:r w:rsidR="00A95758">
        <w:rPr>
          <w:rFonts w:ascii="Times New Roman" w:eastAsia="Times New Roman" w:hAnsi="Times New Roman" w:cs="Times New Roman"/>
          <w:lang w:val="lt-LT"/>
        </w:rPr>
        <w:t xml:space="preserve">r. </w:t>
      </w:r>
      <w:proofErr w:type="spellStart"/>
      <w:r w:rsidR="00A95758">
        <w:rPr>
          <w:rFonts w:ascii="Times New Roman" w:eastAsia="Times New Roman" w:hAnsi="Times New Roman" w:cs="Times New Roman"/>
          <w:lang w:val="lt-LT"/>
        </w:rPr>
        <w:t>Židikų</w:t>
      </w:r>
      <w:proofErr w:type="spellEnd"/>
      <w:r w:rsidR="00A95758">
        <w:rPr>
          <w:rFonts w:ascii="Times New Roman" w:eastAsia="Times New Roman" w:hAnsi="Times New Roman" w:cs="Times New Roman"/>
          <w:lang w:val="lt-LT"/>
        </w:rPr>
        <w:t xml:space="preserve"> Marijos Pečkauskaitės</w:t>
      </w:r>
      <w:r w:rsidRPr="00DC0EC3">
        <w:rPr>
          <w:rFonts w:ascii="Times New Roman" w:eastAsia="Times New Roman" w:hAnsi="Times New Roman" w:cs="Times New Roman"/>
          <w:lang w:val="lt-LT"/>
        </w:rPr>
        <w:t xml:space="preserve"> gimnazijos mokinių mokymosi pasiekimų ir pažangos vertinimo tvarkos aprašas, patvirtintas 2017 </w:t>
      </w:r>
      <w:proofErr w:type="spellStart"/>
      <w:r w:rsidRPr="00DC0EC3">
        <w:rPr>
          <w:rFonts w:ascii="Times New Roman" w:eastAsia="Times New Roman" w:hAnsi="Times New Roman" w:cs="Times New Roman"/>
          <w:lang w:val="lt-LT"/>
        </w:rPr>
        <w:t>m</w:t>
      </w:r>
      <w:proofErr w:type="spellEnd"/>
      <w:r w:rsidRPr="00DC0EC3">
        <w:rPr>
          <w:rFonts w:ascii="Times New Roman" w:eastAsia="Times New Roman" w:hAnsi="Times New Roman" w:cs="Times New Roman"/>
          <w:lang w:val="lt-LT"/>
        </w:rPr>
        <w:t>.</w:t>
      </w:r>
      <w:r w:rsidR="00A95758">
        <w:rPr>
          <w:rFonts w:ascii="Times New Roman" w:eastAsia="Times New Roman" w:hAnsi="Times New Roman" w:cs="Times New Roman"/>
          <w:lang w:val="lt-LT"/>
        </w:rPr>
        <w:t xml:space="preserve"> </w:t>
      </w:r>
      <w:r w:rsidRPr="00DC0EC3">
        <w:rPr>
          <w:rFonts w:ascii="Times New Roman" w:eastAsia="Times New Roman" w:hAnsi="Times New Roman" w:cs="Times New Roman"/>
          <w:lang w:val="lt-LT"/>
        </w:rPr>
        <w:t xml:space="preserve">rugpjūčio 25 </w:t>
      </w:r>
      <w:proofErr w:type="spellStart"/>
      <w:r w:rsidRPr="00DC0EC3">
        <w:rPr>
          <w:rFonts w:ascii="Times New Roman" w:eastAsia="Times New Roman" w:hAnsi="Times New Roman" w:cs="Times New Roman"/>
          <w:lang w:val="lt-LT"/>
        </w:rPr>
        <w:t>d</w:t>
      </w:r>
      <w:proofErr w:type="spellEnd"/>
      <w:r w:rsidRPr="00DC0EC3">
        <w:rPr>
          <w:rFonts w:ascii="Times New Roman" w:eastAsia="Times New Roman" w:hAnsi="Times New Roman" w:cs="Times New Roman"/>
          <w:lang w:val="lt-LT"/>
        </w:rPr>
        <w:t>. direktoriaus įsakymu Nr.V1-132. Tvarkos aprašas skelbiamas gimnazijos internetinėje svetainėje.</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50. Gimnazijos priimti sprendimai dėl vertinimo:</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50.1. ugdymo plano dalykų, išskyrus dalykų modulius, dorinį ugdymą, integruojamąsias programas, pasiekimai vertinami 10 balų sistema;</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50.2. dalykų moduliai vertinami įrašu „įskaityta“, „neįskaityta“.</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50.3. integruojamųjų programų įvertinimai įskaičiuojami į atitinkamo dalyko programos pasiekimų vertinimą;</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50.4. kūno kultūros pamokose specialiųjų poreikių mokinių pažanga vertinama „įskaityta“ („</w:t>
      </w:r>
      <w:proofErr w:type="spellStart"/>
      <w:r w:rsidRPr="00DC0EC3">
        <w:rPr>
          <w:rFonts w:ascii="Times New Roman" w:eastAsia="Times New Roman" w:hAnsi="Times New Roman" w:cs="Times New Roman"/>
          <w:lang w:val="lt-LT"/>
        </w:rPr>
        <w:t>įsk</w:t>
      </w:r>
      <w:proofErr w:type="spellEnd"/>
      <w:r w:rsidRPr="00DC0EC3">
        <w:rPr>
          <w:rFonts w:ascii="Times New Roman" w:eastAsia="Times New Roman" w:hAnsi="Times New Roman" w:cs="Times New Roman"/>
          <w:lang w:val="lt-LT"/>
        </w:rPr>
        <w:t>.“), „neįskaityta“ („</w:t>
      </w:r>
      <w:proofErr w:type="spellStart"/>
      <w:r w:rsidRPr="00DC0EC3">
        <w:rPr>
          <w:rFonts w:ascii="Times New Roman" w:eastAsia="Times New Roman" w:hAnsi="Times New Roman" w:cs="Times New Roman"/>
          <w:lang w:val="lt-LT"/>
        </w:rPr>
        <w:t>neįsk</w:t>
      </w:r>
      <w:proofErr w:type="spellEnd"/>
      <w:r w:rsidRPr="00DC0EC3">
        <w:rPr>
          <w:rFonts w:ascii="Times New Roman" w:eastAsia="Times New Roman" w:hAnsi="Times New Roman" w:cs="Times New Roman"/>
          <w:lang w:val="lt-LT"/>
        </w:rPr>
        <w:t>.“), atleistiems nuo kūno kultūros pamokų mokiniams pusmečių suvestinėse rašoma „atleistas (-a)“ („</w:t>
      </w:r>
      <w:proofErr w:type="spellStart"/>
      <w:r w:rsidRPr="00DC0EC3">
        <w:rPr>
          <w:rFonts w:ascii="Times New Roman" w:eastAsia="Times New Roman" w:hAnsi="Times New Roman" w:cs="Times New Roman"/>
          <w:lang w:val="lt-LT"/>
        </w:rPr>
        <w:t>atl</w:t>
      </w:r>
      <w:proofErr w:type="spellEnd"/>
      <w:r w:rsidRPr="00DC0EC3">
        <w:rPr>
          <w:rFonts w:ascii="Times New Roman" w:eastAsia="Times New Roman" w:hAnsi="Times New Roman" w:cs="Times New Roman"/>
          <w:lang w:val="lt-LT"/>
        </w:rPr>
        <w:t>.“);</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50.5. projekto ,,Integralaus ugdymo principais ir naujausiais žinių perdavimo metodais paremto matematikos ugdymo proceso organizavimo modelio diegi</w:t>
      </w:r>
      <w:r w:rsidR="00A95758">
        <w:rPr>
          <w:rFonts w:ascii="Times New Roman" w:eastAsia="Times New Roman" w:hAnsi="Times New Roman" w:cs="Times New Roman"/>
          <w:lang w:val="lt-LT"/>
        </w:rPr>
        <w:t>mas mokyklose“</w:t>
      </w:r>
      <w:r w:rsidRPr="00DC0EC3">
        <w:rPr>
          <w:rFonts w:ascii="Times New Roman" w:eastAsia="Times New Roman" w:hAnsi="Times New Roman" w:cs="Times New Roman"/>
          <w:lang w:val="lt-LT"/>
        </w:rPr>
        <w:t xml:space="preserve"> </w:t>
      </w:r>
      <w:r w:rsidR="00A95758">
        <w:rPr>
          <w:rFonts w:ascii="Times New Roman" w:eastAsia="Times New Roman" w:hAnsi="Times New Roman" w:cs="Times New Roman"/>
          <w:lang w:val="lt-LT"/>
        </w:rPr>
        <w:t>metu</w:t>
      </w:r>
      <w:r w:rsidRPr="00DC0EC3">
        <w:rPr>
          <w:rFonts w:ascii="Times New Roman" w:eastAsia="Times New Roman" w:hAnsi="Times New Roman" w:cs="Times New Roman"/>
          <w:lang w:val="lt-LT"/>
        </w:rPr>
        <w:t xml:space="preserve"> mokinių pažangos ir pasiekimų </w:t>
      </w:r>
      <w:r w:rsidRPr="00DC0EC3">
        <w:rPr>
          <w:rFonts w:ascii="Times New Roman" w:eastAsia="Times New Roman" w:hAnsi="Times New Roman" w:cs="Times New Roman"/>
          <w:lang w:val="lt-LT"/>
        </w:rPr>
        <w:lastRenderedPageBreak/>
        <w:t xml:space="preserve">vertinimas bus vykdomas pagal </w:t>
      </w:r>
      <w:r w:rsidR="001C1FE5" w:rsidRPr="00DC0EC3">
        <w:rPr>
          <w:rFonts w:ascii="Times New Roman" w:eastAsia="Times New Roman" w:hAnsi="Times New Roman" w:cs="Times New Roman"/>
          <w:lang w:val="lt-LT"/>
        </w:rPr>
        <w:t xml:space="preserve">projekto vertinimo </w:t>
      </w:r>
      <w:r w:rsidRPr="00DC0EC3">
        <w:rPr>
          <w:rFonts w:ascii="Times New Roman" w:eastAsia="Times New Roman" w:hAnsi="Times New Roman" w:cs="Times New Roman"/>
          <w:lang w:val="lt-LT"/>
        </w:rPr>
        <w:t>aprašą, gauti įvertinimai konvertuojami į balus ir pridedami prie mokinių pusmečio įvertinimų.</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50.6. specialiosios medicininės fizinio pajėgumo grupės mokinių pasiekimai kūno kultūros pratybose vertinami įrašu „įskaityta“ arba „neįskaityta“;</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50.7. etikos ir tikybos pusmečių ir metiniai įvertinimai pasiekimų apskaitos dokumentuose fiksuojami įrašais „įskaityta" („</w:t>
      </w:r>
      <w:proofErr w:type="spellStart"/>
      <w:r w:rsidRPr="00DC0EC3">
        <w:rPr>
          <w:rFonts w:ascii="Times New Roman" w:eastAsia="Times New Roman" w:hAnsi="Times New Roman" w:cs="Times New Roman"/>
          <w:lang w:val="lt-LT"/>
        </w:rPr>
        <w:t>įsk</w:t>
      </w:r>
      <w:proofErr w:type="spellEnd"/>
      <w:r w:rsidRPr="00DC0EC3">
        <w:rPr>
          <w:rFonts w:ascii="Times New Roman" w:eastAsia="Times New Roman" w:hAnsi="Times New Roman" w:cs="Times New Roman"/>
          <w:lang w:val="lt-LT"/>
        </w:rPr>
        <w:t>“.), „neįskaityta" (</w:t>
      </w:r>
      <w:proofErr w:type="spellStart"/>
      <w:r w:rsidRPr="00DC0EC3">
        <w:rPr>
          <w:rFonts w:ascii="Times New Roman" w:eastAsia="Times New Roman" w:hAnsi="Times New Roman" w:cs="Times New Roman"/>
          <w:lang w:val="lt-LT"/>
        </w:rPr>
        <w:t>neįsk</w:t>
      </w:r>
      <w:proofErr w:type="spellEnd"/>
      <w:r w:rsidRPr="00DC0EC3">
        <w:rPr>
          <w:rFonts w:ascii="Times New Roman" w:eastAsia="Times New Roman" w:hAnsi="Times New Roman" w:cs="Times New Roman"/>
          <w:lang w:val="lt-LT"/>
        </w:rPr>
        <w:t>.).</w:t>
      </w:r>
    </w:p>
    <w:p w:rsidR="00A95E91" w:rsidRPr="00DC0EC3" w:rsidRDefault="0009336D" w:rsidP="00A95758">
      <w:pPr>
        <w:ind w:firstLine="567"/>
        <w:contextualSpacing w:val="0"/>
        <w:jc w:val="both"/>
        <w:rPr>
          <w:rFonts w:ascii="Times New Roman" w:eastAsia="Times New Roman" w:hAnsi="Times New Roman" w:cs="Times New Roman"/>
          <w:highlight w:val="white"/>
          <w:lang w:val="lt-LT"/>
        </w:rPr>
      </w:pPr>
      <w:r w:rsidRPr="00DC0EC3">
        <w:rPr>
          <w:rFonts w:ascii="Times New Roman" w:eastAsia="Times New Roman" w:hAnsi="Times New Roman" w:cs="Times New Roman"/>
          <w:highlight w:val="white"/>
          <w:lang w:val="lt-LT"/>
        </w:rPr>
        <w:t xml:space="preserve">51. Gimnazija diegia individualios mokinio pažangos stebėjimo sistemą, kuri reglamentuota Mažeikių r. </w:t>
      </w:r>
      <w:proofErr w:type="spellStart"/>
      <w:r w:rsidRPr="00DC0EC3">
        <w:rPr>
          <w:rFonts w:ascii="Times New Roman" w:eastAsia="Times New Roman" w:hAnsi="Times New Roman" w:cs="Times New Roman"/>
          <w:highlight w:val="white"/>
          <w:lang w:val="lt-LT"/>
        </w:rPr>
        <w:t>Židikų</w:t>
      </w:r>
      <w:proofErr w:type="spellEnd"/>
      <w:r w:rsidRPr="00DC0EC3">
        <w:rPr>
          <w:rFonts w:ascii="Times New Roman" w:eastAsia="Times New Roman" w:hAnsi="Times New Roman" w:cs="Times New Roman"/>
          <w:highlight w:val="white"/>
          <w:lang w:val="lt-LT"/>
        </w:rPr>
        <w:t xml:space="preserve"> Marijos Pečkauskaitės gimnazijos Vaiko individualios pažangos vertinimo ir fiksavimo tvarkos apraše 2017-08-25, </w:t>
      </w:r>
      <w:proofErr w:type="spellStart"/>
      <w:r w:rsidRPr="00DC0EC3">
        <w:rPr>
          <w:rFonts w:ascii="Times New Roman" w:eastAsia="Times New Roman" w:hAnsi="Times New Roman" w:cs="Times New Roman"/>
          <w:highlight w:val="white"/>
          <w:lang w:val="lt-LT"/>
        </w:rPr>
        <w:t>Nr</w:t>
      </w:r>
      <w:proofErr w:type="spellEnd"/>
      <w:r w:rsidRPr="00DC0EC3">
        <w:rPr>
          <w:rFonts w:ascii="Times New Roman" w:eastAsia="Times New Roman" w:hAnsi="Times New Roman" w:cs="Times New Roman"/>
          <w:highlight w:val="white"/>
          <w:lang w:val="lt-LT"/>
        </w:rPr>
        <w:t>. V1-132.</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52. Mokinių pasiekimai baigiantis ugdymo laikotarpiui apibendrinami atsižvelgiant į bendrosiose programose pateiktus mokinių pasiekimų lygių požymių aprašymus ir įvertinami 10 balų sistemos pažymiais ar įrašu „įskaityta“/ „neįskaityta“, „atleista“.</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53. Ugdymo laikotarpio pabaigoje (pusmečio) mokinio ugdymo pasiekimus / rezultatus apibendrina ir fiksuoja jį ugdęs dalyko mokytojas, atsižvelgiant į atitinkame ugdymo laikotarpyje gautus įvertinimus, susietus su numatytais pasiekimais bendrosiose programose. Vertinimo kriterijai mokinio pasiekimams įvertinti siejami su bendrosiose programose konkretaus dalyko aprašytais vertinimo aprašais.</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54. Jeigu mokinys:</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54.1. neatliko gimnazijos numatytos vertinimo užduoties (kontrolinio darbo ar </w:t>
      </w:r>
      <w:proofErr w:type="spellStart"/>
      <w:r w:rsidRPr="00DC0EC3">
        <w:rPr>
          <w:rFonts w:ascii="Times New Roman" w:eastAsia="Times New Roman" w:hAnsi="Times New Roman" w:cs="Times New Roman"/>
          <w:lang w:val="lt-LT"/>
        </w:rPr>
        <w:t>kt</w:t>
      </w:r>
      <w:proofErr w:type="spellEnd"/>
      <w:r w:rsidRPr="00DC0EC3">
        <w:rPr>
          <w:rFonts w:ascii="Times New Roman" w:eastAsia="Times New Roman" w:hAnsi="Times New Roman" w:cs="Times New Roman"/>
          <w:lang w:val="lt-LT"/>
        </w:rPr>
        <w:t>.), ją turi atsiskaityti per dvi savaites. Mokytojas neatsiskaičiusiam mokiniui suteikia reikiamą mokymosi pagalbą;</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54.2. per gimnazijos numatytą laiką ugdymo laikotarpiu neatsiskaitė ir nepademonstravo pasiekimų, numatytų Pagrindinio ar Vidurinio ugdymo bendrosiose programose, jo pasiekimai prilyginami žemiausiam 10 balų sistemos įvertinimui – „labai blogai“;</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54.3. neatliko gimnazijos numatytu laiku vertinimo užduočių (kontrolinių darbų ir </w:t>
      </w:r>
      <w:proofErr w:type="spellStart"/>
      <w:r w:rsidRPr="00DC0EC3">
        <w:rPr>
          <w:rFonts w:ascii="Times New Roman" w:eastAsia="Times New Roman" w:hAnsi="Times New Roman" w:cs="Times New Roman"/>
          <w:lang w:val="lt-LT"/>
        </w:rPr>
        <w:t>kt</w:t>
      </w:r>
      <w:proofErr w:type="spellEnd"/>
      <w:r w:rsidRPr="00DC0EC3">
        <w:rPr>
          <w:rFonts w:ascii="Times New Roman" w:eastAsia="Times New Roman" w:hAnsi="Times New Roman" w:cs="Times New Roman"/>
          <w:lang w:val="lt-LT"/>
        </w:rPr>
        <w:t>.) dėl svarbių, gimnazijos vadovo pateisintų priežasčių, ugdymo laikotarpio pabaigoje fiksuojamas įrašas „atleista“. Tokiais atvejais mokiniams, sugrįžusiems į ugdymo procesą, suteikiama reikiama mokymosi pagalba.</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55. Gimnazija Nacionaliniame mokinių pasiekimų patikrinime dalyvauja savivaldybės vykdomosios institucijos, savininko teises ir pareigas įgyvendinančios institucijos arba gimnazijos vadovo sprendimu. Mokinio pasiekimų rezultatai neįskaičiuojami į ugdymo laikotarpio (pusmečio) įvertinimą.</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56. Gimnazija apie mokinių mokymosi pažangą ir pasiekimus mokinius ir jų tėvus (globėjus, rūpintojus) informuoja vadovaudamasi </w:t>
      </w:r>
      <w:proofErr w:type="spellStart"/>
      <w:r w:rsidRPr="00DC0EC3">
        <w:rPr>
          <w:rFonts w:ascii="Times New Roman" w:eastAsia="Times New Roman" w:hAnsi="Times New Roman" w:cs="Times New Roman"/>
          <w:lang w:val="lt-LT"/>
        </w:rPr>
        <w:t>Židikų</w:t>
      </w:r>
      <w:proofErr w:type="spellEnd"/>
      <w:r w:rsidR="00A95758">
        <w:rPr>
          <w:rFonts w:ascii="Times New Roman" w:eastAsia="Times New Roman" w:hAnsi="Times New Roman" w:cs="Times New Roman"/>
          <w:lang w:val="lt-LT"/>
        </w:rPr>
        <w:t xml:space="preserve"> Marijos Pečkauskaitės </w:t>
      </w:r>
      <w:r w:rsidRPr="00DC0EC3">
        <w:rPr>
          <w:rFonts w:ascii="Times New Roman" w:eastAsia="Times New Roman" w:hAnsi="Times New Roman" w:cs="Times New Roman"/>
          <w:lang w:val="lt-LT"/>
        </w:rPr>
        <w:t>gimnazijos mokinių mokymosi pasiekimų ir pažangos vertinimo tvarkos aprašu.</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57. NMPP, PUPP rezultatus individualiai aptariama su mokiniu, supažindinamai tėvai bei einamaisiais metais toje klasėje dirbantys mokytojai. Sudaromas NMPP gerinimo planas, kuris aptariamas Metodinėje ta</w:t>
      </w:r>
      <w:r w:rsidR="00A95758">
        <w:rPr>
          <w:rFonts w:ascii="Times New Roman" w:eastAsia="Times New Roman" w:hAnsi="Times New Roman" w:cs="Times New Roman"/>
          <w:lang w:val="lt-LT"/>
        </w:rPr>
        <w:t xml:space="preserve">ryboje ir įgyvendinamas per </w:t>
      </w:r>
      <w:r w:rsidRPr="00DC0EC3">
        <w:rPr>
          <w:rFonts w:ascii="Times New Roman" w:eastAsia="Times New Roman" w:hAnsi="Times New Roman" w:cs="Times New Roman"/>
          <w:lang w:val="lt-LT"/>
        </w:rPr>
        <w:t>ugdymo turinį.</w:t>
      </w:r>
    </w:p>
    <w:p w:rsidR="00A95E91" w:rsidRPr="00DC0EC3" w:rsidRDefault="0009336D" w:rsidP="00A95758">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 </w:t>
      </w:r>
    </w:p>
    <w:p w:rsidR="00A95E91" w:rsidRPr="00DC0EC3" w:rsidRDefault="0009336D" w:rsidP="00A95758">
      <w:pPr>
        <w:ind w:firstLine="567"/>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SEPTINTASIS SKIRSNIS</w:t>
      </w:r>
    </w:p>
    <w:p w:rsidR="00A95E91" w:rsidRPr="00DC0EC3" w:rsidRDefault="0009336D" w:rsidP="00A95758">
      <w:pPr>
        <w:ind w:firstLine="567"/>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MOKYMOSI PASIEKIMŲ GERINIMAS IR MOKYMOSI PAGALBOS TEIKIMAS, ĮGYVENDINANT PAGRINDINIO UGDYMO PROGRAMĄ</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 </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58. Gimnazija sudaro sąlygas kiekvienam mokiniui mokytis pagal jo galias ir siekti kuo aukštesnių pasiekimų.</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59. Švietimo pagalba teikiama vadovaujantis Mažeikių r</w:t>
      </w:r>
      <w:r w:rsidR="00A95758">
        <w:rPr>
          <w:rFonts w:ascii="Times New Roman" w:eastAsia="Times New Roman" w:hAnsi="Times New Roman" w:cs="Times New Roman"/>
          <w:lang w:val="lt-LT"/>
        </w:rPr>
        <w:t xml:space="preserve">. </w:t>
      </w:r>
      <w:proofErr w:type="spellStart"/>
      <w:r w:rsidR="00A95758">
        <w:rPr>
          <w:rFonts w:ascii="Times New Roman" w:eastAsia="Times New Roman" w:hAnsi="Times New Roman" w:cs="Times New Roman"/>
          <w:lang w:val="lt-LT"/>
        </w:rPr>
        <w:t>Židikų</w:t>
      </w:r>
      <w:proofErr w:type="spellEnd"/>
      <w:r w:rsidR="00A95758">
        <w:rPr>
          <w:rFonts w:ascii="Times New Roman" w:eastAsia="Times New Roman" w:hAnsi="Times New Roman" w:cs="Times New Roman"/>
          <w:lang w:val="lt-LT"/>
        </w:rPr>
        <w:t xml:space="preserve"> Marijos Pečkauskaitės </w:t>
      </w:r>
      <w:r w:rsidRPr="00DC0EC3">
        <w:rPr>
          <w:rFonts w:ascii="Times New Roman" w:eastAsia="Times New Roman" w:hAnsi="Times New Roman" w:cs="Times New Roman"/>
          <w:lang w:val="lt-LT"/>
        </w:rPr>
        <w:t xml:space="preserve">gimnazijos švietimo pagalbos mokiniui teikimo tvarkos aprašu, patvirtintu 2015 </w:t>
      </w:r>
      <w:proofErr w:type="spellStart"/>
      <w:r w:rsidRPr="00DC0EC3">
        <w:rPr>
          <w:rFonts w:ascii="Times New Roman" w:eastAsia="Times New Roman" w:hAnsi="Times New Roman" w:cs="Times New Roman"/>
          <w:lang w:val="lt-LT"/>
        </w:rPr>
        <w:t>m</w:t>
      </w:r>
      <w:proofErr w:type="spellEnd"/>
      <w:r w:rsidRPr="00DC0EC3">
        <w:rPr>
          <w:rFonts w:ascii="Times New Roman" w:eastAsia="Times New Roman" w:hAnsi="Times New Roman" w:cs="Times New Roman"/>
          <w:lang w:val="lt-LT"/>
        </w:rPr>
        <w:t xml:space="preserve">. vasario 27 </w:t>
      </w:r>
      <w:proofErr w:type="spellStart"/>
      <w:r w:rsidRPr="00DC0EC3">
        <w:rPr>
          <w:rFonts w:ascii="Times New Roman" w:eastAsia="Times New Roman" w:hAnsi="Times New Roman" w:cs="Times New Roman"/>
          <w:lang w:val="lt-LT"/>
        </w:rPr>
        <w:t>d</w:t>
      </w:r>
      <w:proofErr w:type="spellEnd"/>
      <w:r w:rsidRPr="00DC0EC3">
        <w:rPr>
          <w:rFonts w:ascii="Times New Roman" w:eastAsia="Times New Roman" w:hAnsi="Times New Roman" w:cs="Times New Roman"/>
          <w:lang w:val="lt-LT"/>
        </w:rPr>
        <w:t xml:space="preserve">. direktoriaus įsakymu </w:t>
      </w:r>
      <w:proofErr w:type="spellStart"/>
      <w:r w:rsidRPr="00DC0EC3">
        <w:rPr>
          <w:rFonts w:ascii="Times New Roman" w:eastAsia="Times New Roman" w:hAnsi="Times New Roman" w:cs="Times New Roman"/>
          <w:lang w:val="lt-LT"/>
        </w:rPr>
        <w:t>Nr</w:t>
      </w:r>
      <w:proofErr w:type="spellEnd"/>
      <w:r w:rsidRPr="00DC0EC3">
        <w:rPr>
          <w:rFonts w:ascii="Times New Roman" w:eastAsia="Times New Roman" w:hAnsi="Times New Roman" w:cs="Times New Roman"/>
          <w:lang w:val="lt-LT"/>
        </w:rPr>
        <w:t>. V1-45.</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60. Už mokymosi pasiekimų </w:t>
      </w:r>
      <w:proofErr w:type="spellStart"/>
      <w:r w:rsidRPr="00DC0EC3">
        <w:rPr>
          <w:rFonts w:ascii="Times New Roman" w:eastAsia="Times New Roman" w:hAnsi="Times New Roman" w:cs="Times New Roman"/>
          <w:lang w:val="lt-LT"/>
        </w:rPr>
        <w:t>stebėsenos</w:t>
      </w:r>
      <w:proofErr w:type="spellEnd"/>
      <w:r w:rsidRPr="00DC0EC3">
        <w:rPr>
          <w:rFonts w:ascii="Times New Roman" w:eastAsia="Times New Roman" w:hAnsi="Times New Roman" w:cs="Times New Roman"/>
          <w:lang w:val="lt-LT"/>
        </w:rPr>
        <w:t xml:space="preserve"> koordinavimą, gerinimą atsakinga direktoriaus pavaduotoja ugdymui;</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lastRenderedPageBreak/>
        <w:t>61. Gimnazija, siekdama gerinti mokinių mokymosi pasiekimus: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61.1. diegia mokymosi lūkesčius kiekvienam mokiniui atitinkančius jo mokymosi galias, ugdo sąmoningą ir atsakingą požiūrį į mokymąsi;</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61.2. ugdo mokinių pasididžiavimo savo gimnazija, mokymusi jausmus;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61.3. ugdo atkaklumą mokantis;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61.4. nuolat aptaria mokinių pasiekimų gerinimo klausimus;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61.5. nuolat stebi ugdymosi procesą, laiku nustato, kokios reikia pagalbos, ir teikia ją mokiniams, ypač iš šeimų, kuriose nepalanki socialinė, </w:t>
      </w:r>
      <w:r w:rsidR="00A95758">
        <w:rPr>
          <w:rFonts w:ascii="Times New Roman" w:eastAsia="Times New Roman" w:hAnsi="Times New Roman" w:cs="Times New Roman"/>
          <w:lang w:val="lt-LT"/>
        </w:rPr>
        <w:t>ekonominė ir kultūrinė aplinka,</w:t>
      </w:r>
      <w:r w:rsidRPr="00DC0EC3">
        <w:rPr>
          <w:rFonts w:ascii="Times New Roman" w:eastAsia="Times New Roman" w:hAnsi="Times New Roman" w:cs="Times New Roman"/>
          <w:lang w:val="lt-LT"/>
        </w:rPr>
        <w:t xml:space="preserve"> antramečiams;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61.6. kartu su mokiniu, mokinio tėvais (globėjais, rūpintojais) Vaiko gerovės komisija spr</w:t>
      </w:r>
      <w:r w:rsidR="00A95758">
        <w:rPr>
          <w:rFonts w:ascii="Times New Roman" w:eastAsia="Times New Roman" w:hAnsi="Times New Roman" w:cs="Times New Roman"/>
          <w:lang w:val="lt-LT"/>
        </w:rPr>
        <w:t xml:space="preserve">endžia mokinių neatvykimo laiku į pamokas ir jų neatvykimo </w:t>
      </w:r>
      <w:r w:rsidRPr="00DC0EC3">
        <w:rPr>
          <w:rFonts w:ascii="Times New Roman" w:eastAsia="Times New Roman" w:hAnsi="Times New Roman" w:cs="Times New Roman"/>
          <w:lang w:val="lt-LT"/>
        </w:rPr>
        <w:t>priežastis;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61.7. tobulina gimnazijos mokinių pasiekimų ir pažangos vertinimo procesus, itin daug dėmesio skirdama grįžtamajam ryšiui, diagnostiniam vertinimui, formuojamajam vertinimui pamokoje; gauta informacija grindžia reikiamus sprendimus dėl įvairių mokinių grupių, klasių mokinių pasiekimų dinamikos, mokytojų ir visos mokyklos indėlio į mokinių pažangą;</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61.8. sudaro galimybes mokytojams tobulinti profesines žinias, ypač dalykines kompetencijas ir gebėjimus individualizuoti ugdymą, organizuoti ugdymo procesą įvairių gebėjimų ir poreikių mokiniams. Mokytojai prireikus gali pasitelkti pagalbos mokiniui specialistus;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61.9. skatina mokinius rinktis mokymosi strategijas, padedančias atskleisti kūrybingumą.</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62. Gimnazija užtikrina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w:t>
      </w:r>
      <w:proofErr w:type="spellStart"/>
      <w:r w:rsidRPr="00DC0EC3">
        <w:rPr>
          <w:rFonts w:ascii="Times New Roman" w:eastAsia="Times New Roman" w:hAnsi="Times New Roman" w:cs="Times New Roman"/>
          <w:lang w:val="lt-LT"/>
        </w:rPr>
        <w:t>pan</w:t>
      </w:r>
      <w:proofErr w:type="spellEnd"/>
      <w:r w:rsidRPr="00DC0EC3">
        <w:rPr>
          <w:rFonts w:ascii="Times New Roman" w:eastAsia="Times New Roman" w:hAnsi="Times New Roman" w:cs="Times New Roman"/>
          <w:lang w:val="lt-LT"/>
        </w:rPr>
        <w:t>.).</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63. Kiekvieno mokinio mokymosi procesas gimnazijoje nuolat stebimas, siekiant laiku pastebėti mokinius, kurių pasiekimai žemi, ir nustatyti tokių pasiekimų priežastis. Apie atsiradusius mokymosi sunkumus ir galimas jų priežastis informuojami mokyklos švietimo pagalbos specialistai, mokinio tėvai (globėjai, rūpintojai), kartu su jais sprendžiamos žemų mokymosi pasiekimų problemos.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64. Gimnazija mokymosi pagalbą teikia kiekvienam mokiniui, kuriam ji reikalinga: kai mokinys dėl ligos ar kitų priežasčių praleido dalį pamokų; kai kontrolinis darbas ar kitos užduotys įvertinamos nepatenkinamai; kai mokinys gauna kelis iš eilės nepatenkinamus konkretaus dalyko įvertinimus; kai mokinio pasiekimų lygis (vieno ar kelių dalykų) žemesnis, nei numatyta bendrosiose progra</w:t>
      </w:r>
      <w:r w:rsidR="00A95758">
        <w:rPr>
          <w:rFonts w:ascii="Times New Roman" w:eastAsia="Times New Roman" w:hAnsi="Times New Roman" w:cs="Times New Roman"/>
          <w:lang w:val="lt-LT"/>
        </w:rPr>
        <w:t>mose, kai per diagnostinius, ST</w:t>
      </w:r>
      <w:r w:rsidRPr="00DC0EC3">
        <w:rPr>
          <w:rFonts w:ascii="Times New Roman" w:eastAsia="Times New Roman" w:hAnsi="Times New Roman" w:cs="Times New Roman"/>
          <w:lang w:val="lt-LT"/>
        </w:rPr>
        <w:t>, PUPP mokinys nepasiekia patenkinamo lygmens, kai mokinys demonstruoja aukščiausio lygmens pasiekimus, kitais gimnazijos pastebėtais mokymosi pagalbos poreikio atvejais.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65. Gimnazija derina ir veiksmingai taiko mokymosi pagalbos būdus: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65.1. grįžtamąjį ryšį per pamoką; pagal jį nedelsiant koreguojamas mokinio mokymasis, pritaikant tinkamas </w:t>
      </w:r>
      <w:proofErr w:type="spellStart"/>
      <w:r w:rsidRPr="00DC0EC3">
        <w:rPr>
          <w:rFonts w:ascii="Times New Roman" w:eastAsia="Times New Roman" w:hAnsi="Times New Roman" w:cs="Times New Roman"/>
          <w:lang w:val="lt-LT"/>
        </w:rPr>
        <w:t>mokymo(si</w:t>
      </w:r>
      <w:proofErr w:type="spellEnd"/>
      <w:r w:rsidRPr="00DC0EC3">
        <w:rPr>
          <w:rFonts w:ascii="Times New Roman" w:eastAsia="Times New Roman" w:hAnsi="Times New Roman" w:cs="Times New Roman"/>
          <w:lang w:val="lt-LT"/>
        </w:rPr>
        <w:t xml:space="preserve">) užduotis, metodikas ir </w:t>
      </w:r>
      <w:proofErr w:type="spellStart"/>
      <w:r w:rsidRPr="00DC0EC3">
        <w:rPr>
          <w:rFonts w:ascii="Times New Roman" w:eastAsia="Times New Roman" w:hAnsi="Times New Roman" w:cs="Times New Roman"/>
          <w:lang w:val="lt-LT"/>
        </w:rPr>
        <w:t>kt</w:t>
      </w:r>
      <w:proofErr w:type="spellEnd"/>
      <w:r w:rsidRPr="00DC0EC3">
        <w:rPr>
          <w:rFonts w:ascii="Times New Roman" w:eastAsia="Times New Roman" w:hAnsi="Times New Roman" w:cs="Times New Roman"/>
          <w:lang w:val="lt-LT"/>
        </w:rPr>
        <w:t>.;</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65.2. trumpalaikes ar ilgalaikes konsultacijas, kurių trukmę rekomenduoja mokantis mokytojas pagal mokymosi pagalbos poreikį;</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65.3. </w:t>
      </w:r>
      <w:proofErr w:type="spellStart"/>
      <w:r w:rsidRPr="00DC0EC3">
        <w:rPr>
          <w:rFonts w:ascii="Times New Roman" w:eastAsia="Times New Roman" w:hAnsi="Times New Roman" w:cs="Times New Roman"/>
          <w:lang w:val="lt-LT"/>
        </w:rPr>
        <w:t>mentorystę</w:t>
      </w:r>
      <w:proofErr w:type="spellEnd"/>
      <w:r w:rsidRPr="00DC0EC3">
        <w:rPr>
          <w:rFonts w:ascii="Times New Roman" w:eastAsia="Times New Roman" w:hAnsi="Times New Roman" w:cs="Times New Roman"/>
          <w:lang w:val="lt-LT"/>
        </w:rPr>
        <w:t xml:space="preserve"> – pačių mokinių pagalbą kitiems mokiniams;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65.4. savanoriškos pagalbos būdus, trišalių pokalbių metodiką (mokinys – tėvai – mokytojas);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65.5. sudarant mokinių, kuriems reikia panašaus pobūdžio pagalbos, konsultavimo grupes;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65.6. nuotoliniu būdu- ilgalaikės ligos atveju.</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66. Priemonės mokymosi pasiekimų gerinimui suderintos ir reglamentuotos </w:t>
      </w:r>
      <w:proofErr w:type="spellStart"/>
      <w:r w:rsidRPr="00DC0EC3">
        <w:rPr>
          <w:rFonts w:ascii="Times New Roman" w:eastAsia="Times New Roman" w:hAnsi="Times New Roman" w:cs="Times New Roman"/>
          <w:lang w:val="lt-LT"/>
        </w:rPr>
        <w:t>Židikų</w:t>
      </w:r>
      <w:proofErr w:type="spellEnd"/>
      <w:r w:rsidRPr="00DC0EC3">
        <w:rPr>
          <w:rFonts w:ascii="Times New Roman" w:eastAsia="Times New Roman" w:hAnsi="Times New Roman" w:cs="Times New Roman"/>
          <w:lang w:val="lt-LT"/>
        </w:rPr>
        <w:t xml:space="preserve"> Marijos Pečkauskaitės gimnazijos Švietimo pagalbos mokiniui teikimo tvarkos apraše.</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67. Mokymosi pagalbos teikimo dažnumas ir intensyvumas priklauso nuo jos reikalingumo mokiniui ir mokančio mokytojo rekomendacijų.</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68. Teikiant mokymosi pagalbą, gali būti sudaromos mokinių, kuriems reikia panašaus pobūdžio pagalbos, grupės. Šios grupės gali būti sudaromos ir iš gretimų klasių mokinių. Išskirtiniais atvejais mokymosi </w:t>
      </w:r>
      <w:r w:rsidRPr="00DC0EC3">
        <w:rPr>
          <w:rFonts w:ascii="Times New Roman" w:eastAsia="Times New Roman" w:hAnsi="Times New Roman" w:cs="Times New Roman"/>
          <w:lang w:val="lt-LT"/>
        </w:rPr>
        <w:lastRenderedPageBreak/>
        <w:t xml:space="preserve">pagalba gali būti skiriama ir individualiai. Mokymosi pagalbai teikti, skiriant konsultacijas ar didesnį pamokų skaičių dalykui mokytis, panaudojamos pamokos, skirtos mokymosi pagalbai ir ugdymo poreikiams tenkinti. 5, 7, </w:t>
      </w:r>
      <w:proofErr w:type="spellStart"/>
      <w:r w:rsidRPr="00DC0EC3">
        <w:rPr>
          <w:rFonts w:ascii="Times New Roman" w:eastAsia="Times New Roman" w:hAnsi="Times New Roman" w:cs="Times New Roman"/>
          <w:lang w:val="lt-LT"/>
        </w:rPr>
        <w:t>Ig</w:t>
      </w:r>
      <w:proofErr w:type="spellEnd"/>
      <w:r w:rsidRPr="00DC0EC3">
        <w:rPr>
          <w:rFonts w:ascii="Times New Roman" w:eastAsia="Times New Roman" w:hAnsi="Times New Roman" w:cs="Times New Roman"/>
          <w:lang w:val="lt-LT"/>
        </w:rPr>
        <w:t xml:space="preserve">. </w:t>
      </w:r>
      <w:proofErr w:type="spellStart"/>
      <w:r w:rsidRPr="00DC0EC3">
        <w:rPr>
          <w:rFonts w:ascii="Times New Roman" w:eastAsia="Times New Roman" w:hAnsi="Times New Roman" w:cs="Times New Roman"/>
          <w:lang w:val="lt-LT"/>
        </w:rPr>
        <w:t>kl</w:t>
      </w:r>
      <w:proofErr w:type="spellEnd"/>
      <w:r w:rsidRPr="00DC0EC3">
        <w:rPr>
          <w:rFonts w:ascii="Times New Roman" w:eastAsia="Times New Roman" w:hAnsi="Times New Roman" w:cs="Times New Roman"/>
          <w:lang w:val="lt-LT"/>
        </w:rPr>
        <w:t xml:space="preserve">. – lietuvių kalba, I </w:t>
      </w:r>
      <w:proofErr w:type="spellStart"/>
      <w:r w:rsidRPr="00DC0EC3">
        <w:rPr>
          <w:rFonts w:ascii="Times New Roman" w:eastAsia="Times New Roman" w:hAnsi="Times New Roman" w:cs="Times New Roman"/>
          <w:lang w:val="lt-LT"/>
        </w:rPr>
        <w:t>g</w:t>
      </w:r>
      <w:proofErr w:type="spellEnd"/>
      <w:r w:rsidRPr="00DC0EC3">
        <w:rPr>
          <w:rFonts w:ascii="Times New Roman" w:eastAsia="Times New Roman" w:hAnsi="Times New Roman" w:cs="Times New Roman"/>
          <w:lang w:val="lt-LT"/>
        </w:rPr>
        <w:t xml:space="preserve">. klasė </w:t>
      </w:r>
      <w:r w:rsidR="00A95758">
        <w:rPr>
          <w:rFonts w:ascii="Times New Roman" w:eastAsia="Times New Roman" w:hAnsi="Times New Roman" w:cs="Times New Roman"/>
          <w:lang w:val="lt-LT"/>
        </w:rPr>
        <w:t>–</w:t>
      </w:r>
      <w:r w:rsidRPr="00DC0EC3">
        <w:rPr>
          <w:rFonts w:ascii="Times New Roman" w:eastAsia="Times New Roman" w:hAnsi="Times New Roman" w:cs="Times New Roman"/>
          <w:lang w:val="lt-LT"/>
        </w:rPr>
        <w:t xml:space="preserve"> matematika.</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68.1.</w:t>
      </w:r>
      <w:r w:rsidR="00A95758">
        <w:rPr>
          <w:rFonts w:ascii="Times New Roman" w:eastAsia="Times New Roman" w:hAnsi="Times New Roman" w:cs="Times New Roman"/>
          <w:lang w:val="lt-LT"/>
        </w:rPr>
        <w:t xml:space="preserve"> </w:t>
      </w:r>
      <w:proofErr w:type="spellStart"/>
      <w:r w:rsidRPr="00DC0EC3">
        <w:rPr>
          <w:rFonts w:ascii="Times New Roman" w:eastAsia="Times New Roman" w:hAnsi="Times New Roman" w:cs="Times New Roman"/>
          <w:lang w:val="lt-LT"/>
        </w:rPr>
        <w:t>įgyvendinanat</w:t>
      </w:r>
      <w:proofErr w:type="spellEnd"/>
      <w:r w:rsidRPr="00DC0EC3">
        <w:rPr>
          <w:rFonts w:ascii="Times New Roman" w:eastAsia="Times New Roman" w:hAnsi="Times New Roman" w:cs="Times New Roman"/>
          <w:lang w:val="lt-LT"/>
        </w:rPr>
        <w:t xml:space="preserve"> ,,Integralaus ugdymo principais ir naujausiais žinių perdavimo metodais paremto matematikos ugdymo proceso organizavimo modelio diegimas mokyklose“</w:t>
      </w:r>
      <w:r w:rsidR="00A95758">
        <w:rPr>
          <w:rFonts w:ascii="Times New Roman" w:eastAsia="Times New Roman" w:hAnsi="Times New Roman" w:cs="Times New Roman"/>
          <w:lang w:val="lt-LT"/>
        </w:rPr>
        <w:t xml:space="preserve"> </w:t>
      </w:r>
      <w:r w:rsidRPr="00DC0EC3">
        <w:rPr>
          <w:rFonts w:ascii="Times New Roman" w:eastAsia="Times New Roman" w:hAnsi="Times New Roman" w:cs="Times New Roman"/>
          <w:lang w:val="lt-LT"/>
        </w:rPr>
        <w:t xml:space="preserve">projektą 6-8 klasėse bus vedamos papildomos 3 savaitinės matematikos pamokos dalykinėms kompetencijoms ir kognityviniams gebėjimams gerinti. </w:t>
      </w:r>
    </w:p>
    <w:p w:rsidR="00A95E91" w:rsidRPr="00DC0EC3" w:rsidRDefault="0009336D" w:rsidP="00DC0EC3">
      <w:pPr>
        <w:ind w:firstLine="567"/>
        <w:contextualSpacing w:val="0"/>
        <w:jc w:val="both"/>
        <w:rPr>
          <w:rFonts w:ascii="Times New Roman" w:eastAsia="Times New Roman" w:hAnsi="Times New Roman" w:cs="Times New Roman"/>
          <w:highlight w:val="cyan"/>
          <w:lang w:val="lt-LT"/>
        </w:rPr>
      </w:pPr>
      <w:r w:rsidRPr="00DC0EC3">
        <w:rPr>
          <w:rFonts w:ascii="Times New Roman" w:eastAsia="Times New Roman" w:hAnsi="Times New Roman" w:cs="Times New Roman"/>
          <w:lang w:val="lt-LT"/>
        </w:rPr>
        <w:t>69. Aukščiausius pasiekimus demonstruojančių mokinių ugdymas organizuojamas teikiant individualias konsultacijas rengiantis olimpiadoms, konkursams.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70. Mokymosi pagalbos veiksmingumas analizuojamas ir kompleksiškai vertinamas pagal individualią mokinių pažangą ir pasiekimų dinamiką.</w:t>
      </w:r>
    </w:p>
    <w:p w:rsidR="00A95E91" w:rsidRPr="00DC0EC3" w:rsidRDefault="00A95E91" w:rsidP="00A95758">
      <w:pPr>
        <w:ind w:firstLine="567"/>
        <w:contextualSpacing w:val="0"/>
        <w:jc w:val="center"/>
        <w:rPr>
          <w:rFonts w:ascii="Times New Roman" w:eastAsia="Times New Roman" w:hAnsi="Times New Roman" w:cs="Times New Roman"/>
          <w:lang w:val="lt-LT"/>
        </w:rPr>
      </w:pPr>
    </w:p>
    <w:p w:rsidR="00A95E91" w:rsidRPr="00DC0EC3" w:rsidRDefault="0009336D" w:rsidP="00A95758">
      <w:pPr>
        <w:ind w:firstLine="567"/>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AŠTUNTASIS SKIRSNIS</w:t>
      </w:r>
    </w:p>
    <w:p w:rsidR="00A95E91" w:rsidRPr="00DC0EC3" w:rsidRDefault="0009336D" w:rsidP="00A95758">
      <w:pPr>
        <w:ind w:firstLine="567"/>
        <w:contextualSpacing w:val="0"/>
        <w:jc w:val="center"/>
        <w:rPr>
          <w:rFonts w:ascii="Times New Roman" w:eastAsia="Times New Roman" w:hAnsi="Times New Roman" w:cs="Times New Roman"/>
          <w:b/>
          <w:lang w:val="lt-LT"/>
        </w:rPr>
      </w:pPr>
      <w:r w:rsidRPr="00DC0EC3">
        <w:rPr>
          <w:rFonts w:ascii="Times New Roman" w:eastAsia="Times New Roman" w:hAnsi="Times New Roman" w:cs="Times New Roman"/>
          <w:b/>
          <w:lang w:val="lt-LT"/>
        </w:rPr>
        <w:t>NEFORMALIOJO VAIKŲ ŠVIETIMO ORGANIZAVIMAS MOKYKLOJE</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 </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71. Gimnazija kiekvienų mokslo metų pabaigoje įvertina ateinančiųjų mokslo metų mokinių neformaliojo švietimo poreikius, prireikus juos tikslina mokslo metų pradžioje ir, atsižvelgusi į juos, siūlo neformaliojo švietimo programas mokiniams.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 xml:space="preserve">72. Atsižvelgiant į neformaliojo švietimo ypatumus, neformalusis vaikų švietimas įgyvendinamas pagal Neformaliojo vaikų švietimo koncepciją, patvirtintą Lietuvos Respublikos švietimo ir mokslo ministro 2005 </w:t>
      </w:r>
      <w:proofErr w:type="spellStart"/>
      <w:r w:rsidRPr="00DC0EC3">
        <w:rPr>
          <w:rFonts w:ascii="Times New Roman" w:eastAsia="Times New Roman" w:hAnsi="Times New Roman" w:cs="Times New Roman"/>
          <w:lang w:val="lt-LT"/>
        </w:rPr>
        <w:t>m</w:t>
      </w:r>
      <w:proofErr w:type="spellEnd"/>
      <w:r w:rsidRPr="00DC0EC3">
        <w:rPr>
          <w:rFonts w:ascii="Times New Roman" w:eastAsia="Times New Roman" w:hAnsi="Times New Roman" w:cs="Times New Roman"/>
          <w:lang w:val="lt-LT"/>
        </w:rPr>
        <w:t xml:space="preserve">. gruodžio 30 </w:t>
      </w:r>
      <w:proofErr w:type="spellStart"/>
      <w:r w:rsidRPr="00DC0EC3">
        <w:rPr>
          <w:rFonts w:ascii="Times New Roman" w:eastAsia="Times New Roman" w:hAnsi="Times New Roman" w:cs="Times New Roman"/>
          <w:lang w:val="lt-LT"/>
        </w:rPr>
        <w:t>d</w:t>
      </w:r>
      <w:proofErr w:type="spellEnd"/>
      <w:r w:rsidRPr="00DC0EC3">
        <w:rPr>
          <w:rFonts w:ascii="Times New Roman" w:eastAsia="Times New Roman" w:hAnsi="Times New Roman" w:cs="Times New Roman"/>
          <w:lang w:val="lt-LT"/>
        </w:rPr>
        <w:t xml:space="preserve">. įsakymu </w:t>
      </w:r>
      <w:proofErr w:type="spellStart"/>
      <w:r w:rsidRPr="00DC0EC3">
        <w:rPr>
          <w:rFonts w:ascii="Times New Roman" w:eastAsia="Times New Roman" w:hAnsi="Times New Roman" w:cs="Times New Roman"/>
          <w:lang w:val="lt-LT"/>
        </w:rPr>
        <w:t>Nr</w:t>
      </w:r>
      <w:proofErr w:type="spellEnd"/>
      <w:r w:rsidRPr="00DC0EC3">
        <w:rPr>
          <w:rFonts w:ascii="Times New Roman" w:eastAsia="Times New Roman" w:hAnsi="Times New Roman" w:cs="Times New Roman"/>
          <w:lang w:val="lt-LT"/>
        </w:rPr>
        <w:t>. ISAK-2695 (</w:t>
      </w:r>
      <w:proofErr w:type="spellStart"/>
      <w:r w:rsidRPr="00DC0EC3">
        <w:rPr>
          <w:rFonts w:ascii="Times New Roman" w:eastAsia="Times New Roman" w:hAnsi="Times New Roman" w:cs="Times New Roman"/>
          <w:lang w:val="lt-LT"/>
        </w:rPr>
        <w:t>Žin</w:t>
      </w:r>
      <w:proofErr w:type="spellEnd"/>
      <w:r w:rsidRPr="00DC0EC3">
        <w:rPr>
          <w:rFonts w:ascii="Times New Roman" w:eastAsia="Times New Roman" w:hAnsi="Times New Roman" w:cs="Times New Roman"/>
          <w:lang w:val="lt-LT"/>
        </w:rPr>
        <w:t xml:space="preserve">., 2006, </w:t>
      </w:r>
      <w:proofErr w:type="spellStart"/>
      <w:r w:rsidRPr="00DC0EC3">
        <w:rPr>
          <w:rFonts w:ascii="Times New Roman" w:eastAsia="Times New Roman" w:hAnsi="Times New Roman" w:cs="Times New Roman"/>
          <w:lang w:val="lt-LT"/>
        </w:rPr>
        <w:t>Nr</w:t>
      </w:r>
      <w:proofErr w:type="spellEnd"/>
      <w:r w:rsidRPr="00DC0EC3">
        <w:rPr>
          <w:rFonts w:ascii="Times New Roman" w:eastAsia="Times New Roman" w:hAnsi="Times New Roman" w:cs="Times New Roman"/>
          <w:lang w:val="lt-LT"/>
        </w:rPr>
        <w:t xml:space="preserve">. 4-115), Neformaliojo ugdymo organizavimo bei priežiūros tvarką (patvirtinta 2017-08-25 direktoriaus įsakymu </w:t>
      </w:r>
      <w:proofErr w:type="spellStart"/>
      <w:r w:rsidRPr="00DC0EC3">
        <w:rPr>
          <w:rFonts w:ascii="Times New Roman" w:eastAsia="Times New Roman" w:hAnsi="Times New Roman" w:cs="Times New Roman"/>
          <w:lang w:val="lt-LT"/>
        </w:rPr>
        <w:t>Nr</w:t>
      </w:r>
      <w:proofErr w:type="spellEnd"/>
      <w:r w:rsidRPr="00DC0EC3">
        <w:rPr>
          <w:rFonts w:ascii="Times New Roman" w:eastAsia="Times New Roman" w:hAnsi="Times New Roman" w:cs="Times New Roman"/>
          <w:lang w:val="lt-LT"/>
        </w:rPr>
        <w:t>. VI-132):</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72.1. Nef</w:t>
      </w:r>
      <w:r w:rsidR="00A95758">
        <w:rPr>
          <w:rFonts w:ascii="Times New Roman" w:eastAsia="Times New Roman" w:hAnsi="Times New Roman" w:cs="Times New Roman"/>
          <w:lang w:val="lt-LT"/>
        </w:rPr>
        <w:t>ormaliojo vaikų švietimo veikla</w:t>
      </w:r>
      <w:r w:rsidRPr="00DC0EC3">
        <w:rPr>
          <w:rFonts w:ascii="Times New Roman" w:eastAsia="Times New Roman" w:hAnsi="Times New Roman" w:cs="Times New Roman"/>
          <w:lang w:val="lt-LT"/>
        </w:rPr>
        <w:t xml:space="preserve"> yra skirta meninę, sporto ir kitą veiklą pasirinkusių mokinių asmeninėms, socialinėms, edukacinėms, profesinėms kompetencijoms ugdyti;</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72.2. vykdyti veiklas patraukliose ir saugiose mokiniui aplinkose, padedančiose įgyvendinti neformaliojo vaikų švietimo tikslus;</w:t>
      </w:r>
    </w:p>
    <w:p w:rsidR="00A95E91" w:rsidRPr="00DC0EC3"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72.3. neformaliojo švietimo veiklai įgyvendinti skiriamos valandos, atsižvelgus į veiklos pobūdį, periodiškumą, trukmę. Valandos nustatomos mokslo metams kiekvienai ugdymo programai. Esant poreikiui ir galimybėms, neformaliojo vaikų švietimo veiklas galima derinti su formaliojo švietimo veiklomis, siekiant padėti vaikui siekti asmeninės pažangos ir geresnių ugdymo rezultatų pasirinktose srityse. Neformaliojo vaikų švietimo programose dalyvaujantys mokiniai registruojami Mokinių registre.</w:t>
      </w:r>
    </w:p>
    <w:p w:rsidR="00A95E91" w:rsidRDefault="0009336D" w:rsidP="00DC0EC3">
      <w:pPr>
        <w:ind w:firstLine="567"/>
        <w:contextualSpacing w:val="0"/>
        <w:jc w:val="both"/>
        <w:rPr>
          <w:rFonts w:ascii="Times New Roman" w:eastAsia="Times New Roman" w:hAnsi="Times New Roman" w:cs="Times New Roman"/>
          <w:lang w:val="lt-LT"/>
        </w:rPr>
      </w:pPr>
      <w:r w:rsidRPr="00DC0EC3">
        <w:rPr>
          <w:rFonts w:ascii="Times New Roman" w:eastAsia="Times New Roman" w:hAnsi="Times New Roman" w:cs="Times New Roman"/>
          <w:lang w:val="lt-LT"/>
        </w:rPr>
        <w:t>73. Neformaliojo švietimo grupės mokinių skaičius ne mažesnis kaip 8 mokiniai.</w:t>
      </w:r>
    </w:p>
    <w:p w:rsidR="00A95758" w:rsidRPr="00A95758" w:rsidRDefault="00A95758" w:rsidP="00A95758">
      <w:pPr>
        <w:ind w:firstLine="567"/>
        <w:contextualSpacing w:val="0"/>
        <w:jc w:val="both"/>
        <w:rPr>
          <w:rFonts w:ascii="Times New Roman" w:eastAsia="Times New Roman" w:hAnsi="Times New Roman" w:cs="Times New Roman"/>
          <w:lang w:val="lt-LT"/>
        </w:rPr>
      </w:pPr>
    </w:p>
    <w:tbl>
      <w:tblPr>
        <w:tblW w:w="9750" w:type="dxa"/>
        <w:tblLayout w:type="fixed"/>
        <w:tblLook w:val="04A0" w:firstRow="1" w:lastRow="0" w:firstColumn="1" w:lastColumn="0" w:noHBand="0" w:noVBand="1"/>
      </w:tblPr>
      <w:tblGrid>
        <w:gridCol w:w="648"/>
        <w:gridCol w:w="2723"/>
        <w:gridCol w:w="3403"/>
        <w:gridCol w:w="1417"/>
        <w:gridCol w:w="1559"/>
      </w:tblGrid>
      <w:tr w:rsidR="00235704" w:rsidRPr="00A95758" w:rsidTr="00A95758">
        <w:tc>
          <w:tcPr>
            <w:tcW w:w="648"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b/>
                <w:lang w:val="lt-LT"/>
              </w:rPr>
            </w:pPr>
            <w:proofErr w:type="spellStart"/>
            <w:r w:rsidRPr="00A95758">
              <w:rPr>
                <w:rFonts w:ascii="Times New Roman" w:hAnsi="Times New Roman" w:cs="Times New Roman"/>
                <w:b/>
                <w:lang w:val="lt-LT"/>
              </w:rPr>
              <w:t>Eil</w:t>
            </w:r>
            <w:proofErr w:type="spellEnd"/>
            <w:r w:rsidRPr="00A95758">
              <w:rPr>
                <w:rFonts w:ascii="Times New Roman" w:hAnsi="Times New Roman" w:cs="Times New Roman"/>
                <w:b/>
                <w:lang w:val="lt-LT"/>
              </w:rPr>
              <w:t>.</w:t>
            </w:r>
          </w:p>
          <w:p w:rsidR="00235704" w:rsidRPr="00A95758" w:rsidRDefault="00235704" w:rsidP="00A95758">
            <w:pPr>
              <w:jc w:val="center"/>
              <w:rPr>
                <w:rFonts w:ascii="Times New Roman" w:eastAsia="Times New Roman" w:hAnsi="Times New Roman" w:cs="Times New Roman"/>
                <w:b/>
                <w:lang w:val="lt-LT" w:eastAsia="en-US"/>
              </w:rPr>
            </w:pPr>
            <w:proofErr w:type="spellStart"/>
            <w:r w:rsidRPr="00A95758">
              <w:rPr>
                <w:rFonts w:ascii="Times New Roman" w:hAnsi="Times New Roman" w:cs="Times New Roman"/>
                <w:b/>
                <w:lang w:val="lt-LT"/>
              </w:rPr>
              <w:t>Nr</w:t>
            </w:r>
            <w:proofErr w:type="spellEnd"/>
            <w:r w:rsidRPr="00A95758">
              <w:rPr>
                <w:rFonts w:ascii="Times New Roman" w:hAnsi="Times New Roman" w:cs="Times New Roman"/>
                <w:b/>
                <w:lang w:val="lt-LT"/>
              </w:rPr>
              <w:t>.</w:t>
            </w:r>
          </w:p>
        </w:tc>
        <w:tc>
          <w:tcPr>
            <w:tcW w:w="2723"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b/>
                <w:lang w:val="lt-LT" w:eastAsia="en-US"/>
              </w:rPr>
            </w:pPr>
            <w:r w:rsidRPr="00A95758">
              <w:rPr>
                <w:rFonts w:ascii="Times New Roman" w:hAnsi="Times New Roman" w:cs="Times New Roman"/>
                <w:b/>
                <w:lang w:val="lt-LT"/>
              </w:rPr>
              <w:t>Būrelio vadovas</w:t>
            </w:r>
          </w:p>
        </w:tc>
        <w:tc>
          <w:tcPr>
            <w:tcW w:w="3403"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b/>
                <w:lang w:val="lt-LT" w:eastAsia="en-US"/>
              </w:rPr>
            </w:pPr>
            <w:r w:rsidRPr="00A95758">
              <w:rPr>
                <w:rFonts w:ascii="Times New Roman" w:hAnsi="Times New Roman" w:cs="Times New Roman"/>
                <w:b/>
                <w:lang w:val="lt-LT"/>
              </w:rPr>
              <w:t>Būrelio pavadinimas</w:t>
            </w:r>
          </w:p>
        </w:tc>
        <w:tc>
          <w:tcPr>
            <w:tcW w:w="1417" w:type="dxa"/>
            <w:tcBorders>
              <w:top w:val="single" w:sz="4" w:space="0" w:color="auto"/>
              <w:left w:val="single" w:sz="4" w:space="0" w:color="auto"/>
              <w:bottom w:val="nil"/>
              <w:right w:val="single" w:sz="4" w:space="0" w:color="auto"/>
            </w:tcBorders>
            <w:vAlign w:val="center"/>
          </w:tcPr>
          <w:p w:rsidR="00235704" w:rsidRPr="00A95758" w:rsidRDefault="00235704" w:rsidP="002957EE">
            <w:pPr>
              <w:jc w:val="center"/>
              <w:rPr>
                <w:rFonts w:ascii="Times New Roman" w:eastAsia="Times New Roman" w:hAnsi="Times New Roman" w:cs="Times New Roman"/>
                <w:b/>
                <w:lang w:val="lt-LT" w:eastAsia="en-US"/>
              </w:rPr>
            </w:pPr>
            <w:r w:rsidRPr="00A95758">
              <w:rPr>
                <w:rFonts w:ascii="Times New Roman" w:hAnsi="Times New Roman" w:cs="Times New Roman"/>
                <w:b/>
                <w:lang w:val="lt-LT"/>
              </w:rPr>
              <w:t>Klasė</w:t>
            </w:r>
          </w:p>
        </w:tc>
        <w:tc>
          <w:tcPr>
            <w:tcW w:w="1559"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b/>
                <w:lang w:val="lt-LT" w:eastAsia="en-US"/>
              </w:rPr>
            </w:pPr>
            <w:r w:rsidRPr="00A95758">
              <w:rPr>
                <w:rFonts w:ascii="Times New Roman" w:hAnsi="Times New Roman" w:cs="Times New Roman"/>
                <w:b/>
                <w:lang w:val="lt-LT"/>
              </w:rPr>
              <w:t>Valandų skaičius</w:t>
            </w:r>
          </w:p>
        </w:tc>
      </w:tr>
      <w:tr w:rsidR="00A95758" w:rsidRPr="00A95758" w:rsidTr="0084198B">
        <w:trPr>
          <w:trHeight w:val="351"/>
        </w:trPr>
        <w:tc>
          <w:tcPr>
            <w:tcW w:w="648" w:type="dxa"/>
            <w:vMerge w:val="restart"/>
            <w:tcBorders>
              <w:top w:val="single" w:sz="4" w:space="0" w:color="auto"/>
              <w:left w:val="single" w:sz="4" w:space="0" w:color="auto"/>
              <w:right w:val="single" w:sz="4" w:space="0" w:color="auto"/>
            </w:tcBorders>
            <w:vAlign w:val="center"/>
            <w:hideMark/>
          </w:tcPr>
          <w:p w:rsidR="00A95758" w:rsidRPr="00A95758" w:rsidRDefault="00A95758"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c>
          <w:tcPr>
            <w:tcW w:w="2723" w:type="dxa"/>
            <w:vMerge w:val="restart"/>
            <w:tcBorders>
              <w:top w:val="single" w:sz="4" w:space="0" w:color="auto"/>
              <w:left w:val="single" w:sz="4" w:space="0" w:color="auto"/>
              <w:right w:val="single" w:sz="4" w:space="0" w:color="auto"/>
            </w:tcBorders>
            <w:vAlign w:val="center"/>
            <w:hideMark/>
          </w:tcPr>
          <w:p w:rsidR="00A95758" w:rsidRPr="00A95758" w:rsidRDefault="00A95758" w:rsidP="00A95758">
            <w:pPr>
              <w:jc w:val="center"/>
              <w:rPr>
                <w:rFonts w:ascii="Times New Roman" w:eastAsia="Times New Roman" w:hAnsi="Times New Roman" w:cs="Times New Roman"/>
                <w:lang w:val="lt-LT" w:eastAsia="en-US"/>
              </w:rPr>
            </w:pPr>
            <w:proofErr w:type="spellStart"/>
            <w:r w:rsidRPr="00A95758">
              <w:rPr>
                <w:rFonts w:ascii="Times New Roman" w:hAnsi="Times New Roman" w:cs="Times New Roman"/>
                <w:lang w:val="lt-LT"/>
              </w:rPr>
              <w:t>Šakinskas</w:t>
            </w:r>
            <w:proofErr w:type="spellEnd"/>
            <w:r w:rsidRPr="00A95758">
              <w:rPr>
                <w:rFonts w:ascii="Times New Roman" w:hAnsi="Times New Roman" w:cs="Times New Roman"/>
                <w:lang w:val="lt-LT"/>
              </w:rPr>
              <w:t xml:space="preserve"> Andrius</w:t>
            </w:r>
          </w:p>
        </w:tc>
        <w:tc>
          <w:tcPr>
            <w:tcW w:w="3403" w:type="dxa"/>
            <w:tcBorders>
              <w:top w:val="single" w:sz="4" w:space="0" w:color="auto"/>
              <w:left w:val="single" w:sz="4" w:space="0" w:color="auto"/>
              <w:bottom w:val="nil"/>
              <w:right w:val="single" w:sz="4" w:space="0" w:color="auto"/>
            </w:tcBorders>
            <w:vAlign w:val="center"/>
            <w:hideMark/>
          </w:tcPr>
          <w:p w:rsidR="00A95758" w:rsidRPr="00A95758" w:rsidRDefault="00A95758"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Jėgos sportas</w:t>
            </w:r>
          </w:p>
        </w:tc>
        <w:tc>
          <w:tcPr>
            <w:tcW w:w="1417" w:type="dxa"/>
            <w:tcBorders>
              <w:top w:val="single" w:sz="4" w:space="0" w:color="auto"/>
              <w:left w:val="single" w:sz="4" w:space="0" w:color="auto"/>
              <w:bottom w:val="nil"/>
              <w:right w:val="single" w:sz="4" w:space="0" w:color="auto"/>
            </w:tcBorders>
            <w:vAlign w:val="center"/>
            <w:hideMark/>
          </w:tcPr>
          <w:p w:rsidR="00A95758" w:rsidRDefault="00A95758" w:rsidP="00A95758">
            <w:pPr>
              <w:jc w:val="center"/>
              <w:rPr>
                <w:rFonts w:ascii="Times New Roman" w:hAnsi="Times New Roman" w:cs="Times New Roman"/>
                <w:lang w:val="lt-LT"/>
              </w:rPr>
            </w:pPr>
            <w:r>
              <w:rPr>
                <w:rFonts w:ascii="Times New Roman" w:hAnsi="Times New Roman" w:cs="Times New Roman"/>
                <w:lang w:val="lt-LT"/>
              </w:rPr>
              <w:t xml:space="preserve">I </w:t>
            </w:r>
            <w:proofErr w:type="spellStart"/>
            <w:r>
              <w:rPr>
                <w:rFonts w:ascii="Times New Roman" w:hAnsi="Times New Roman" w:cs="Times New Roman"/>
                <w:lang w:val="lt-LT"/>
              </w:rPr>
              <w:t>g</w:t>
            </w:r>
            <w:proofErr w:type="spellEnd"/>
            <w:r>
              <w:rPr>
                <w:rFonts w:ascii="Times New Roman" w:hAnsi="Times New Roman" w:cs="Times New Roman"/>
                <w:lang w:val="lt-LT"/>
              </w:rPr>
              <w:t xml:space="preserve">.-II </w:t>
            </w:r>
            <w:proofErr w:type="spellStart"/>
            <w:r>
              <w:rPr>
                <w:rFonts w:ascii="Times New Roman" w:hAnsi="Times New Roman" w:cs="Times New Roman"/>
                <w:lang w:val="lt-LT"/>
              </w:rPr>
              <w:t>g</w:t>
            </w:r>
            <w:proofErr w:type="spellEnd"/>
            <w:r>
              <w:rPr>
                <w:rFonts w:ascii="Times New Roman" w:hAnsi="Times New Roman" w:cs="Times New Roman"/>
                <w:lang w:val="lt-LT"/>
              </w:rPr>
              <w:t xml:space="preserve">., </w:t>
            </w:r>
          </w:p>
          <w:p w:rsidR="00A95758" w:rsidRPr="00A95758" w:rsidRDefault="00A95758"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 xml:space="preserve">IV </w:t>
            </w:r>
            <w:proofErr w:type="spellStart"/>
            <w:r w:rsidRPr="00A95758">
              <w:rPr>
                <w:rFonts w:ascii="Times New Roman" w:hAnsi="Times New Roman" w:cs="Times New Roman"/>
                <w:lang w:val="lt-LT"/>
              </w:rPr>
              <w:t>g</w:t>
            </w:r>
            <w:proofErr w:type="spellEnd"/>
            <w:r w:rsidRPr="00A95758">
              <w:rPr>
                <w:rFonts w:ascii="Times New Roman" w:hAnsi="Times New Roman" w:cs="Times New Roman"/>
                <w:lang w:val="lt-LT"/>
              </w:rPr>
              <w:t>.</w:t>
            </w:r>
          </w:p>
        </w:tc>
        <w:tc>
          <w:tcPr>
            <w:tcW w:w="1559" w:type="dxa"/>
            <w:tcBorders>
              <w:top w:val="single" w:sz="4" w:space="0" w:color="auto"/>
              <w:left w:val="single" w:sz="4" w:space="0" w:color="auto"/>
              <w:bottom w:val="nil"/>
              <w:right w:val="single" w:sz="4" w:space="0" w:color="auto"/>
            </w:tcBorders>
            <w:vAlign w:val="center"/>
            <w:hideMark/>
          </w:tcPr>
          <w:p w:rsidR="00A95758" w:rsidRPr="00A95758" w:rsidRDefault="00A95758"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2</w:t>
            </w:r>
          </w:p>
        </w:tc>
      </w:tr>
      <w:tr w:rsidR="00A95758" w:rsidRPr="00A95758" w:rsidTr="0084198B">
        <w:trPr>
          <w:trHeight w:val="351"/>
        </w:trPr>
        <w:tc>
          <w:tcPr>
            <w:tcW w:w="648" w:type="dxa"/>
            <w:vMerge/>
            <w:tcBorders>
              <w:left w:val="single" w:sz="4" w:space="0" w:color="auto"/>
              <w:right w:val="single" w:sz="4" w:space="0" w:color="auto"/>
            </w:tcBorders>
            <w:vAlign w:val="center"/>
            <w:hideMark/>
          </w:tcPr>
          <w:p w:rsidR="00A95758" w:rsidRPr="00A95758" w:rsidRDefault="00A95758" w:rsidP="00A95758">
            <w:pPr>
              <w:jc w:val="center"/>
              <w:rPr>
                <w:rFonts w:ascii="Times New Roman" w:eastAsia="Times New Roman" w:hAnsi="Times New Roman" w:cs="Times New Roman"/>
                <w:lang w:val="lt-LT" w:eastAsia="en-US"/>
              </w:rPr>
            </w:pPr>
          </w:p>
        </w:tc>
        <w:tc>
          <w:tcPr>
            <w:tcW w:w="2723" w:type="dxa"/>
            <w:vMerge/>
            <w:tcBorders>
              <w:left w:val="single" w:sz="4" w:space="0" w:color="auto"/>
              <w:right w:val="single" w:sz="4" w:space="0" w:color="auto"/>
            </w:tcBorders>
            <w:vAlign w:val="center"/>
            <w:hideMark/>
          </w:tcPr>
          <w:p w:rsidR="00A95758" w:rsidRPr="00A95758" w:rsidRDefault="00A95758" w:rsidP="00A95758">
            <w:pPr>
              <w:jc w:val="center"/>
              <w:rPr>
                <w:rFonts w:ascii="Times New Roman" w:eastAsia="Times New Roman" w:hAnsi="Times New Roman" w:cs="Times New Roman"/>
                <w:lang w:val="lt-LT" w:eastAsia="en-US"/>
              </w:rPr>
            </w:pPr>
          </w:p>
        </w:tc>
        <w:tc>
          <w:tcPr>
            <w:tcW w:w="3403" w:type="dxa"/>
            <w:tcBorders>
              <w:top w:val="single" w:sz="4" w:space="0" w:color="auto"/>
              <w:left w:val="single" w:sz="4" w:space="0" w:color="auto"/>
              <w:bottom w:val="nil"/>
              <w:right w:val="single" w:sz="4" w:space="0" w:color="auto"/>
            </w:tcBorders>
            <w:vAlign w:val="center"/>
            <w:hideMark/>
          </w:tcPr>
          <w:p w:rsidR="00A95758" w:rsidRPr="00A95758" w:rsidRDefault="00A95758"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Judrieji žaidimai</w:t>
            </w:r>
          </w:p>
        </w:tc>
        <w:tc>
          <w:tcPr>
            <w:tcW w:w="1417" w:type="dxa"/>
            <w:tcBorders>
              <w:top w:val="single" w:sz="4" w:space="0" w:color="auto"/>
              <w:left w:val="single" w:sz="4" w:space="0" w:color="auto"/>
              <w:bottom w:val="nil"/>
              <w:right w:val="single" w:sz="4" w:space="0" w:color="auto"/>
            </w:tcBorders>
            <w:vAlign w:val="center"/>
            <w:hideMark/>
          </w:tcPr>
          <w:p w:rsidR="00A95758" w:rsidRPr="00A95758" w:rsidRDefault="00A95758"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5-8</w:t>
            </w:r>
          </w:p>
        </w:tc>
        <w:tc>
          <w:tcPr>
            <w:tcW w:w="1559" w:type="dxa"/>
            <w:tcBorders>
              <w:top w:val="single" w:sz="4" w:space="0" w:color="auto"/>
              <w:left w:val="single" w:sz="4" w:space="0" w:color="auto"/>
              <w:bottom w:val="nil"/>
              <w:right w:val="single" w:sz="4" w:space="0" w:color="auto"/>
            </w:tcBorders>
            <w:vAlign w:val="center"/>
            <w:hideMark/>
          </w:tcPr>
          <w:p w:rsidR="00A95758" w:rsidRPr="00A95758" w:rsidRDefault="00A95758"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A95758" w:rsidRPr="00A95758" w:rsidTr="0084198B">
        <w:trPr>
          <w:trHeight w:val="351"/>
        </w:trPr>
        <w:tc>
          <w:tcPr>
            <w:tcW w:w="648" w:type="dxa"/>
            <w:vMerge/>
            <w:tcBorders>
              <w:left w:val="single" w:sz="4" w:space="0" w:color="auto"/>
              <w:bottom w:val="nil"/>
              <w:right w:val="single" w:sz="4" w:space="0" w:color="auto"/>
            </w:tcBorders>
            <w:vAlign w:val="center"/>
          </w:tcPr>
          <w:p w:rsidR="00A95758" w:rsidRPr="00A95758" w:rsidRDefault="00A95758" w:rsidP="00A95758">
            <w:pPr>
              <w:jc w:val="center"/>
              <w:rPr>
                <w:rFonts w:ascii="Times New Roman" w:eastAsia="Times New Roman" w:hAnsi="Times New Roman" w:cs="Times New Roman"/>
                <w:lang w:val="lt-LT" w:eastAsia="en-US"/>
              </w:rPr>
            </w:pPr>
          </w:p>
        </w:tc>
        <w:tc>
          <w:tcPr>
            <w:tcW w:w="2723" w:type="dxa"/>
            <w:vMerge/>
            <w:tcBorders>
              <w:left w:val="single" w:sz="4" w:space="0" w:color="auto"/>
              <w:bottom w:val="nil"/>
              <w:right w:val="single" w:sz="4" w:space="0" w:color="auto"/>
            </w:tcBorders>
            <w:vAlign w:val="center"/>
          </w:tcPr>
          <w:p w:rsidR="00A95758" w:rsidRPr="00A95758" w:rsidRDefault="00A95758" w:rsidP="00A95758">
            <w:pPr>
              <w:jc w:val="center"/>
              <w:rPr>
                <w:rFonts w:ascii="Times New Roman" w:eastAsia="Times New Roman" w:hAnsi="Times New Roman" w:cs="Times New Roman"/>
                <w:lang w:val="lt-LT" w:eastAsia="en-US"/>
              </w:rPr>
            </w:pPr>
          </w:p>
        </w:tc>
        <w:tc>
          <w:tcPr>
            <w:tcW w:w="3403" w:type="dxa"/>
            <w:tcBorders>
              <w:top w:val="single" w:sz="4" w:space="0" w:color="auto"/>
              <w:left w:val="single" w:sz="4" w:space="0" w:color="auto"/>
              <w:bottom w:val="nil"/>
              <w:right w:val="single" w:sz="4" w:space="0" w:color="auto"/>
            </w:tcBorders>
            <w:vAlign w:val="center"/>
            <w:hideMark/>
          </w:tcPr>
          <w:p w:rsidR="00A95758" w:rsidRPr="00A95758" w:rsidRDefault="00A95758"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Sportuok smagiai</w:t>
            </w:r>
          </w:p>
        </w:tc>
        <w:tc>
          <w:tcPr>
            <w:tcW w:w="1417" w:type="dxa"/>
            <w:tcBorders>
              <w:top w:val="single" w:sz="4" w:space="0" w:color="auto"/>
              <w:left w:val="single" w:sz="4" w:space="0" w:color="auto"/>
              <w:bottom w:val="nil"/>
              <w:right w:val="single" w:sz="4" w:space="0" w:color="auto"/>
            </w:tcBorders>
            <w:vAlign w:val="center"/>
            <w:hideMark/>
          </w:tcPr>
          <w:p w:rsidR="00A95758" w:rsidRPr="00A95758" w:rsidRDefault="00A95758"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1-4</w:t>
            </w:r>
          </w:p>
        </w:tc>
        <w:tc>
          <w:tcPr>
            <w:tcW w:w="1559" w:type="dxa"/>
            <w:tcBorders>
              <w:top w:val="single" w:sz="4" w:space="0" w:color="auto"/>
              <w:left w:val="single" w:sz="4" w:space="0" w:color="auto"/>
              <w:bottom w:val="nil"/>
              <w:right w:val="single" w:sz="4" w:space="0" w:color="auto"/>
            </w:tcBorders>
            <w:vAlign w:val="center"/>
            <w:hideMark/>
          </w:tcPr>
          <w:p w:rsidR="00A95758" w:rsidRPr="00A95758" w:rsidRDefault="00A95758"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rPr>
          <w:trHeight w:val="351"/>
        </w:trPr>
        <w:tc>
          <w:tcPr>
            <w:tcW w:w="648"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2.</w:t>
            </w:r>
          </w:p>
        </w:tc>
        <w:tc>
          <w:tcPr>
            <w:tcW w:w="2723"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roofErr w:type="spellStart"/>
            <w:r w:rsidRPr="00A95758">
              <w:rPr>
                <w:rFonts w:ascii="Times New Roman" w:hAnsi="Times New Roman" w:cs="Times New Roman"/>
                <w:lang w:val="lt-LT"/>
              </w:rPr>
              <w:t>Mitkuvienė</w:t>
            </w:r>
            <w:proofErr w:type="spellEnd"/>
            <w:r w:rsidRPr="00A95758">
              <w:rPr>
                <w:rFonts w:ascii="Times New Roman" w:hAnsi="Times New Roman" w:cs="Times New Roman"/>
                <w:lang w:val="lt-LT"/>
              </w:rPr>
              <w:t xml:space="preserve"> Gražina</w:t>
            </w:r>
          </w:p>
        </w:tc>
        <w:tc>
          <w:tcPr>
            <w:tcW w:w="3403"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Jaunieji šauliai</w:t>
            </w:r>
          </w:p>
        </w:tc>
        <w:tc>
          <w:tcPr>
            <w:tcW w:w="1417"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rPr>
            </w:pPr>
            <w:r w:rsidRPr="00A95758">
              <w:rPr>
                <w:rFonts w:ascii="Times New Roman" w:hAnsi="Times New Roman" w:cs="Times New Roman"/>
                <w:lang w:val="lt-LT"/>
              </w:rPr>
              <w:t>5-8</w:t>
            </w:r>
          </w:p>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 xml:space="preserve">I </w:t>
            </w:r>
            <w:proofErr w:type="spellStart"/>
            <w:r w:rsidRPr="00A95758">
              <w:rPr>
                <w:rFonts w:ascii="Times New Roman" w:hAnsi="Times New Roman" w:cs="Times New Roman"/>
                <w:lang w:val="lt-LT"/>
              </w:rPr>
              <w:t>g</w:t>
            </w:r>
            <w:proofErr w:type="spellEnd"/>
            <w:r w:rsidRPr="00A95758">
              <w:rPr>
                <w:rFonts w:ascii="Times New Roman" w:hAnsi="Times New Roman" w:cs="Times New Roman"/>
                <w:lang w:val="lt-LT"/>
              </w:rPr>
              <w:t xml:space="preserve">.-II </w:t>
            </w:r>
            <w:proofErr w:type="spellStart"/>
            <w:r w:rsidRPr="00A95758">
              <w:rPr>
                <w:rFonts w:ascii="Times New Roman" w:hAnsi="Times New Roman" w:cs="Times New Roman"/>
                <w:lang w:val="lt-LT"/>
              </w:rPr>
              <w:t>g</w:t>
            </w:r>
            <w:proofErr w:type="spellEnd"/>
            <w:r w:rsidRPr="00A95758">
              <w:rPr>
                <w:rFonts w:ascii="Times New Roman" w:hAnsi="Times New Roman" w:cs="Times New Roman"/>
                <w:lang w:val="lt-LT"/>
              </w:rPr>
              <w:t>.</w:t>
            </w:r>
          </w:p>
        </w:tc>
        <w:tc>
          <w:tcPr>
            <w:tcW w:w="1559"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rPr>
            </w:pPr>
            <w:r w:rsidRPr="00A95758">
              <w:rPr>
                <w:rFonts w:ascii="Times New Roman" w:hAnsi="Times New Roman" w:cs="Times New Roman"/>
                <w:lang w:val="lt-LT"/>
              </w:rPr>
              <w:t>1</w:t>
            </w:r>
          </w:p>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2</w:t>
            </w:r>
          </w:p>
        </w:tc>
      </w:tr>
      <w:tr w:rsidR="00235704" w:rsidRPr="00A95758" w:rsidTr="00A95758">
        <w:trPr>
          <w:trHeight w:val="351"/>
        </w:trPr>
        <w:tc>
          <w:tcPr>
            <w:tcW w:w="648"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3.</w:t>
            </w:r>
          </w:p>
        </w:tc>
        <w:tc>
          <w:tcPr>
            <w:tcW w:w="2723"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Stankevičienė Ingrida</w:t>
            </w:r>
          </w:p>
        </w:tc>
        <w:tc>
          <w:tcPr>
            <w:tcW w:w="3403"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Smalsučių klubas</w:t>
            </w:r>
          </w:p>
        </w:tc>
        <w:tc>
          <w:tcPr>
            <w:tcW w:w="1417"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1-4</w:t>
            </w:r>
          </w:p>
        </w:tc>
        <w:tc>
          <w:tcPr>
            <w:tcW w:w="1559"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c>
          <w:tcPr>
            <w:tcW w:w="648"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4.</w:t>
            </w:r>
          </w:p>
        </w:tc>
        <w:tc>
          <w:tcPr>
            <w:tcW w:w="272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Jonauskienė Vanda</w:t>
            </w:r>
          </w:p>
        </w:tc>
        <w:tc>
          <w:tcPr>
            <w:tcW w:w="340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Pelėdžiukai</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5.</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Kazlauskienė Sonata</w:t>
            </w:r>
          </w:p>
        </w:tc>
        <w:tc>
          <w:tcPr>
            <w:tcW w:w="340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Žinių palėpė</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c>
          <w:tcPr>
            <w:tcW w:w="648" w:type="dxa"/>
            <w:vMerge/>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Kompiuteris mano draugas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c>
          <w:tcPr>
            <w:tcW w:w="648"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lastRenderedPageBreak/>
              <w:t>6.</w:t>
            </w:r>
          </w:p>
        </w:tc>
        <w:tc>
          <w:tcPr>
            <w:tcW w:w="272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roofErr w:type="spellStart"/>
            <w:r w:rsidRPr="00A95758">
              <w:rPr>
                <w:rFonts w:ascii="Times New Roman" w:hAnsi="Times New Roman" w:cs="Times New Roman"/>
                <w:lang w:val="lt-LT"/>
              </w:rPr>
              <w:t>Šeputaitė</w:t>
            </w:r>
            <w:proofErr w:type="spellEnd"/>
            <w:r w:rsidRPr="00A95758">
              <w:rPr>
                <w:rFonts w:ascii="Times New Roman" w:hAnsi="Times New Roman" w:cs="Times New Roman"/>
                <w:lang w:val="lt-LT"/>
              </w:rPr>
              <w:t xml:space="preserve"> </w:t>
            </w:r>
            <w:proofErr w:type="spellStart"/>
            <w:r w:rsidRPr="00A95758">
              <w:rPr>
                <w:rFonts w:ascii="Times New Roman" w:hAnsi="Times New Roman" w:cs="Times New Roman"/>
                <w:lang w:val="lt-LT"/>
              </w:rPr>
              <w:t>Elvita</w:t>
            </w:r>
            <w:proofErr w:type="spellEnd"/>
          </w:p>
        </w:tc>
        <w:tc>
          <w:tcPr>
            <w:tcW w:w="340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roofErr w:type="spellStart"/>
            <w:r w:rsidRPr="00A95758">
              <w:rPr>
                <w:rFonts w:ascii="Times New Roman" w:hAnsi="Times New Roman" w:cs="Times New Roman"/>
                <w:lang w:val="lt-LT"/>
              </w:rPr>
              <w:t>Etno</w:t>
            </w:r>
            <w:proofErr w:type="spellEnd"/>
            <w:r w:rsidRPr="00A95758">
              <w:rPr>
                <w:rFonts w:ascii="Times New Roman" w:hAnsi="Times New Roman" w:cs="Times New Roman"/>
                <w:lang w:val="lt-LT"/>
              </w:rPr>
              <w:t xml:space="preserve"> ratu</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c>
          <w:tcPr>
            <w:tcW w:w="648"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7.</w:t>
            </w:r>
          </w:p>
        </w:tc>
        <w:tc>
          <w:tcPr>
            <w:tcW w:w="272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roofErr w:type="spellStart"/>
            <w:r w:rsidRPr="00A95758">
              <w:rPr>
                <w:rFonts w:ascii="Times New Roman" w:hAnsi="Times New Roman" w:cs="Times New Roman"/>
                <w:lang w:val="lt-LT"/>
              </w:rPr>
              <w:t>Abrutienė</w:t>
            </w:r>
            <w:proofErr w:type="spellEnd"/>
            <w:r w:rsidRPr="00A95758">
              <w:rPr>
                <w:rFonts w:ascii="Times New Roman" w:hAnsi="Times New Roman" w:cs="Times New Roman"/>
                <w:lang w:val="lt-LT"/>
              </w:rPr>
              <w:t xml:space="preserve"> Daiva</w:t>
            </w:r>
          </w:p>
        </w:tc>
        <w:tc>
          <w:tcPr>
            <w:tcW w:w="340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Dramos menas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2</w:t>
            </w:r>
          </w:p>
        </w:tc>
      </w:tr>
      <w:tr w:rsidR="00235704" w:rsidRPr="00A95758" w:rsidTr="00A95758">
        <w:tc>
          <w:tcPr>
            <w:tcW w:w="648"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8.</w:t>
            </w:r>
          </w:p>
        </w:tc>
        <w:tc>
          <w:tcPr>
            <w:tcW w:w="272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rPr>
            </w:pPr>
            <w:proofErr w:type="spellStart"/>
            <w:r w:rsidRPr="00A95758">
              <w:rPr>
                <w:rFonts w:ascii="Times New Roman" w:hAnsi="Times New Roman" w:cs="Times New Roman"/>
                <w:lang w:val="lt-LT"/>
              </w:rPr>
              <w:t>Arnotaitė</w:t>
            </w:r>
            <w:proofErr w:type="spellEnd"/>
            <w:r w:rsidRPr="00A95758">
              <w:rPr>
                <w:rFonts w:ascii="Times New Roman" w:hAnsi="Times New Roman" w:cs="Times New Roman"/>
                <w:lang w:val="lt-LT"/>
              </w:rPr>
              <w:t xml:space="preserve"> Laura</w:t>
            </w:r>
          </w:p>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w:t>
            </w:r>
            <w:proofErr w:type="spellStart"/>
            <w:r w:rsidRPr="00A95758">
              <w:rPr>
                <w:rFonts w:ascii="Times New Roman" w:hAnsi="Times New Roman" w:cs="Times New Roman"/>
                <w:lang w:val="lt-LT"/>
              </w:rPr>
              <w:t>Stancevičienė</w:t>
            </w:r>
            <w:proofErr w:type="spellEnd"/>
            <w:r w:rsidRPr="00A95758">
              <w:rPr>
                <w:rFonts w:ascii="Times New Roman" w:hAnsi="Times New Roman" w:cs="Times New Roman"/>
                <w:lang w:val="lt-LT"/>
              </w:rPr>
              <w:t xml:space="preserve"> Danutė)</w:t>
            </w:r>
          </w:p>
        </w:tc>
        <w:tc>
          <w:tcPr>
            <w:tcW w:w="340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Jaunieji žurnalistai ,,Žinau viską!“</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 xml:space="preserve">I </w:t>
            </w:r>
            <w:proofErr w:type="spellStart"/>
            <w:r w:rsidRPr="00A95758">
              <w:rPr>
                <w:rFonts w:ascii="Times New Roman" w:hAnsi="Times New Roman" w:cs="Times New Roman"/>
                <w:lang w:val="lt-LT"/>
              </w:rPr>
              <w:t>g</w:t>
            </w:r>
            <w:proofErr w:type="spellEnd"/>
            <w:r w:rsidRPr="00A95758">
              <w:rPr>
                <w:rFonts w:ascii="Times New Roman" w:hAnsi="Times New Roman" w:cs="Times New Roman"/>
                <w:lang w:val="lt-LT"/>
              </w:rPr>
              <w:t xml:space="preserve">.-II </w:t>
            </w:r>
            <w:proofErr w:type="spellStart"/>
            <w:r w:rsidRPr="00A95758">
              <w:rPr>
                <w:rFonts w:ascii="Times New Roman" w:hAnsi="Times New Roman" w:cs="Times New Roman"/>
                <w:lang w:val="lt-LT"/>
              </w:rPr>
              <w:t>g</w:t>
            </w:r>
            <w:proofErr w:type="spellEnd"/>
            <w:r w:rsidRPr="00A95758">
              <w:rPr>
                <w:rFonts w:ascii="Times New Roman" w:hAnsi="Times New Roman" w:cs="Times New Roman"/>
                <w:lang w:val="lt-LT"/>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rPr>
          <w:trHeight w:val="291"/>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9.</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Daukšas Juozas</w:t>
            </w:r>
          </w:p>
        </w:tc>
        <w:tc>
          <w:tcPr>
            <w:tcW w:w="340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957EE" w:rsidP="00A95758">
            <w:pPr>
              <w:jc w:val="center"/>
              <w:rPr>
                <w:rFonts w:ascii="Times New Roman" w:eastAsia="Times New Roman" w:hAnsi="Times New Roman" w:cs="Times New Roman"/>
                <w:lang w:val="lt-LT" w:eastAsia="en-US"/>
              </w:rPr>
            </w:pPr>
            <w:r>
              <w:rPr>
                <w:rFonts w:ascii="Times New Roman" w:hAnsi="Times New Roman" w:cs="Times New Roman"/>
                <w:lang w:val="lt-LT"/>
              </w:rPr>
              <w:t xml:space="preserve">Vokalinis </w:t>
            </w:r>
            <w:r w:rsidR="00235704" w:rsidRPr="00A95758">
              <w:rPr>
                <w:rFonts w:ascii="Times New Roman" w:hAnsi="Times New Roman" w:cs="Times New Roman"/>
                <w:lang w:val="lt-LT"/>
              </w:rPr>
              <w:t>ansamblis „Akcentas“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rPr>
            </w:pPr>
            <w:r w:rsidRPr="00A95758">
              <w:rPr>
                <w:rFonts w:ascii="Times New Roman" w:hAnsi="Times New Roman" w:cs="Times New Roman"/>
                <w:lang w:val="lt-LT"/>
              </w:rPr>
              <w:t>5-8</w:t>
            </w:r>
          </w:p>
          <w:p w:rsidR="00235704" w:rsidRPr="00A95758" w:rsidRDefault="00235704" w:rsidP="00A95758">
            <w:pPr>
              <w:jc w:val="center"/>
              <w:rPr>
                <w:rFonts w:ascii="Times New Roman" w:hAnsi="Times New Roman" w:cs="Times New Roman"/>
                <w:lang w:val="lt-LT"/>
              </w:rPr>
            </w:pPr>
            <w:r w:rsidRPr="00A95758">
              <w:rPr>
                <w:rFonts w:ascii="Times New Roman" w:hAnsi="Times New Roman" w:cs="Times New Roman"/>
                <w:lang w:val="lt-LT"/>
              </w:rPr>
              <w:t xml:space="preserve">I-II </w:t>
            </w:r>
            <w:proofErr w:type="spellStart"/>
            <w:r w:rsidRPr="00A95758">
              <w:rPr>
                <w:rFonts w:ascii="Times New Roman" w:hAnsi="Times New Roman" w:cs="Times New Roman"/>
                <w:lang w:val="lt-LT"/>
              </w:rPr>
              <w:t>g</w:t>
            </w:r>
            <w:proofErr w:type="spellEnd"/>
            <w:r w:rsidRPr="00A95758">
              <w:rPr>
                <w:rFonts w:ascii="Times New Roman" w:hAnsi="Times New Roman" w:cs="Times New Roman"/>
                <w:lang w:val="lt-LT"/>
              </w:rPr>
              <w:t>.,</w:t>
            </w:r>
          </w:p>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 xml:space="preserve">IV </w:t>
            </w:r>
            <w:proofErr w:type="spellStart"/>
            <w:r w:rsidRPr="00A95758">
              <w:rPr>
                <w:rFonts w:ascii="Times New Roman" w:hAnsi="Times New Roman" w:cs="Times New Roman"/>
                <w:lang w:val="lt-LT"/>
              </w:rPr>
              <w:t>g</w:t>
            </w:r>
            <w:proofErr w:type="spellEnd"/>
            <w:r w:rsidRPr="00A95758">
              <w:rPr>
                <w:rFonts w:ascii="Times New Roman" w:hAnsi="Times New Roman" w:cs="Times New Roman"/>
                <w:lang w:val="lt-LT"/>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2</w:t>
            </w:r>
          </w:p>
        </w:tc>
      </w:tr>
      <w:tr w:rsidR="00235704" w:rsidRPr="00A95758" w:rsidTr="00A95758">
        <w:trPr>
          <w:trHeight w:val="291"/>
        </w:trPr>
        <w:tc>
          <w:tcPr>
            <w:tcW w:w="648" w:type="dxa"/>
            <w:vMerge/>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Skambėk gitara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 xml:space="preserve">I </w:t>
            </w:r>
            <w:proofErr w:type="spellStart"/>
            <w:r w:rsidRPr="00A95758">
              <w:rPr>
                <w:rFonts w:ascii="Times New Roman" w:hAnsi="Times New Roman" w:cs="Times New Roman"/>
                <w:lang w:val="lt-LT"/>
              </w:rPr>
              <w:t>g</w:t>
            </w:r>
            <w:proofErr w:type="spellEnd"/>
            <w:r w:rsidRPr="00A95758">
              <w:rPr>
                <w:rFonts w:ascii="Times New Roman" w:hAnsi="Times New Roman" w:cs="Times New Roman"/>
                <w:lang w:val="lt-LT"/>
              </w:rPr>
              <w:t xml:space="preserve">.-II </w:t>
            </w:r>
            <w:proofErr w:type="spellStart"/>
            <w:r w:rsidRPr="00A95758">
              <w:rPr>
                <w:rFonts w:ascii="Times New Roman" w:hAnsi="Times New Roman" w:cs="Times New Roman"/>
                <w:lang w:val="lt-LT"/>
              </w:rPr>
              <w:t>g</w:t>
            </w:r>
            <w:proofErr w:type="spellEnd"/>
            <w:r w:rsidRPr="00A95758">
              <w:rPr>
                <w:rFonts w:ascii="Times New Roman" w:hAnsi="Times New Roman" w:cs="Times New Roman"/>
                <w:lang w:val="lt-LT"/>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rPr>
          <w:trHeight w:val="291"/>
        </w:trPr>
        <w:tc>
          <w:tcPr>
            <w:tcW w:w="648"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10.</w:t>
            </w:r>
          </w:p>
        </w:tc>
        <w:tc>
          <w:tcPr>
            <w:tcW w:w="272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rPr>
            </w:pPr>
            <w:r w:rsidRPr="00A95758">
              <w:rPr>
                <w:rFonts w:ascii="Times New Roman" w:hAnsi="Times New Roman" w:cs="Times New Roman"/>
                <w:lang w:val="lt-LT"/>
              </w:rPr>
              <w:t>Savickienė Aurelija</w:t>
            </w:r>
          </w:p>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w:t>
            </w:r>
            <w:proofErr w:type="spellStart"/>
            <w:r w:rsidRPr="00A95758">
              <w:rPr>
                <w:rFonts w:ascii="Times New Roman" w:hAnsi="Times New Roman" w:cs="Times New Roman"/>
                <w:lang w:val="lt-LT"/>
              </w:rPr>
              <w:t>Balvočius</w:t>
            </w:r>
            <w:proofErr w:type="spellEnd"/>
            <w:r w:rsidRPr="00A95758">
              <w:rPr>
                <w:rFonts w:ascii="Times New Roman" w:hAnsi="Times New Roman" w:cs="Times New Roman"/>
                <w:lang w:val="lt-LT"/>
              </w:rPr>
              <w:t xml:space="preserve"> Vytautas)</w:t>
            </w:r>
          </w:p>
        </w:tc>
        <w:tc>
          <w:tcPr>
            <w:tcW w:w="340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Šokiai</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rPr>
          <w:trHeight w:val="2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11.</w:t>
            </w:r>
          </w:p>
        </w:tc>
        <w:tc>
          <w:tcPr>
            <w:tcW w:w="2723" w:type="dxa"/>
            <w:vMerge w:val="restart"/>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Šilinskaitė Inga</w:t>
            </w:r>
          </w:p>
        </w:tc>
        <w:tc>
          <w:tcPr>
            <w:tcW w:w="3403" w:type="dxa"/>
            <w:vMerge w:val="restart"/>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Dailės studija „Svajok ir kurk“</w:t>
            </w:r>
          </w:p>
        </w:tc>
        <w:tc>
          <w:tcPr>
            <w:tcW w:w="1417"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1-4</w:t>
            </w:r>
          </w:p>
        </w:tc>
        <w:tc>
          <w:tcPr>
            <w:tcW w:w="1559"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rPr>
          <w:trHeight w:val="28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
        </w:tc>
        <w:tc>
          <w:tcPr>
            <w:tcW w:w="3403" w:type="dxa"/>
            <w:vMerge/>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
        </w:tc>
        <w:tc>
          <w:tcPr>
            <w:tcW w:w="1417"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5-8</w:t>
            </w:r>
          </w:p>
        </w:tc>
        <w:tc>
          <w:tcPr>
            <w:tcW w:w="1559" w:type="dxa"/>
            <w:tcBorders>
              <w:top w:val="single" w:sz="4" w:space="0" w:color="auto"/>
              <w:left w:val="single" w:sz="4" w:space="0" w:color="auto"/>
              <w:bottom w:val="nil"/>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rPr>
          <w:trHeight w:val="268"/>
        </w:trPr>
        <w:tc>
          <w:tcPr>
            <w:tcW w:w="648"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12.</w:t>
            </w:r>
          </w:p>
        </w:tc>
        <w:tc>
          <w:tcPr>
            <w:tcW w:w="272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roofErr w:type="spellStart"/>
            <w:r w:rsidRPr="00A95758">
              <w:rPr>
                <w:rFonts w:ascii="Times New Roman" w:hAnsi="Times New Roman" w:cs="Times New Roman"/>
                <w:lang w:val="lt-LT"/>
              </w:rPr>
              <w:t>Levickienė</w:t>
            </w:r>
            <w:proofErr w:type="spellEnd"/>
            <w:r w:rsidRPr="00A95758">
              <w:rPr>
                <w:rFonts w:ascii="Times New Roman" w:hAnsi="Times New Roman" w:cs="Times New Roman"/>
                <w:lang w:val="lt-LT"/>
              </w:rPr>
              <w:t xml:space="preserve"> Vilma</w:t>
            </w:r>
          </w:p>
        </w:tc>
        <w:tc>
          <w:tcPr>
            <w:tcW w:w="340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w:t>
            </w:r>
            <w:proofErr w:type="spellStart"/>
            <w:r w:rsidRPr="00A95758">
              <w:rPr>
                <w:rFonts w:ascii="Times New Roman" w:hAnsi="Times New Roman" w:cs="Times New Roman"/>
                <w:lang w:val="lt-LT"/>
              </w:rPr>
              <w:t>English</w:t>
            </w:r>
            <w:proofErr w:type="spellEnd"/>
            <w:r w:rsidRPr="00A95758">
              <w:rPr>
                <w:rFonts w:ascii="Times New Roman" w:hAnsi="Times New Roman" w:cs="Times New Roman"/>
                <w:lang w:val="lt-LT"/>
              </w:rPr>
              <w:t xml:space="preserve"> </w:t>
            </w:r>
            <w:proofErr w:type="spellStart"/>
            <w:r w:rsidRPr="00A95758">
              <w:rPr>
                <w:rFonts w:ascii="Times New Roman" w:hAnsi="Times New Roman" w:cs="Times New Roman"/>
                <w:lang w:val="lt-LT"/>
              </w:rPr>
              <w:t>for</w:t>
            </w:r>
            <w:proofErr w:type="spellEnd"/>
            <w:r w:rsidRPr="00A95758">
              <w:rPr>
                <w:rFonts w:ascii="Times New Roman" w:hAnsi="Times New Roman" w:cs="Times New Roman"/>
                <w:lang w:val="lt-LT"/>
              </w:rPr>
              <w:t xml:space="preserve"> </w:t>
            </w:r>
            <w:proofErr w:type="spellStart"/>
            <w:r w:rsidRPr="00A95758">
              <w:rPr>
                <w:rFonts w:ascii="Times New Roman" w:hAnsi="Times New Roman" w:cs="Times New Roman"/>
                <w:lang w:val="lt-LT"/>
              </w:rPr>
              <w:t>fun</w:t>
            </w:r>
            <w:proofErr w:type="spellEnd"/>
            <w:r w:rsidRPr="00A95758">
              <w:rPr>
                <w:rFonts w:ascii="Times New Roman" w:hAnsi="Times New Roman" w:cs="Times New Roman"/>
                <w:lang w:val="lt-LT"/>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 xml:space="preserve">III </w:t>
            </w:r>
            <w:proofErr w:type="spellStart"/>
            <w:r w:rsidRPr="00A95758">
              <w:rPr>
                <w:rFonts w:ascii="Times New Roman" w:hAnsi="Times New Roman" w:cs="Times New Roman"/>
                <w:lang w:val="lt-LT"/>
              </w:rPr>
              <w:t>g</w:t>
            </w:r>
            <w:proofErr w:type="spellEnd"/>
            <w:r w:rsidRPr="00A95758">
              <w:rPr>
                <w:rFonts w:ascii="Times New Roman" w:hAnsi="Times New Roman" w:cs="Times New Roman"/>
                <w:lang w:val="lt-LT"/>
              </w:rPr>
              <w:t xml:space="preserve">.-IV </w:t>
            </w:r>
            <w:proofErr w:type="spellStart"/>
            <w:r w:rsidRPr="00A95758">
              <w:rPr>
                <w:rFonts w:ascii="Times New Roman" w:hAnsi="Times New Roman" w:cs="Times New Roman"/>
                <w:lang w:val="lt-LT"/>
              </w:rPr>
              <w:t>g</w:t>
            </w:r>
            <w:proofErr w:type="spellEnd"/>
            <w:r w:rsidRPr="00A95758">
              <w:rPr>
                <w:rFonts w:ascii="Times New Roman" w:hAnsi="Times New Roman" w:cs="Times New Roman"/>
                <w:lang w:val="lt-LT"/>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rPr>
          <w:trHeight w:val="268"/>
        </w:trPr>
        <w:tc>
          <w:tcPr>
            <w:tcW w:w="648"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13.</w:t>
            </w:r>
          </w:p>
        </w:tc>
        <w:tc>
          <w:tcPr>
            <w:tcW w:w="272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proofErr w:type="spellStart"/>
            <w:r w:rsidRPr="00A95758">
              <w:rPr>
                <w:rFonts w:ascii="Times New Roman" w:hAnsi="Times New Roman" w:cs="Times New Roman"/>
                <w:lang w:val="lt-LT"/>
              </w:rPr>
              <w:t>Kasputytė</w:t>
            </w:r>
            <w:proofErr w:type="spellEnd"/>
            <w:r w:rsidRPr="00A95758">
              <w:rPr>
                <w:rFonts w:ascii="Times New Roman" w:hAnsi="Times New Roman" w:cs="Times New Roman"/>
                <w:lang w:val="lt-LT"/>
              </w:rPr>
              <w:t xml:space="preserve"> Aurelija</w:t>
            </w:r>
          </w:p>
        </w:tc>
        <w:tc>
          <w:tcPr>
            <w:tcW w:w="3403"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w:t>
            </w:r>
            <w:proofErr w:type="spellStart"/>
            <w:r w:rsidRPr="00A95758">
              <w:rPr>
                <w:rFonts w:ascii="Times New Roman" w:hAnsi="Times New Roman" w:cs="Times New Roman"/>
                <w:lang w:val="lt-LT"/>
              </w:rPr>
              <w:t>Tiksliukas</w:t>
            </w:r>
            <w:proofErr w:type="spellEnd"/>
            <w:r w:rsidRPr="00A95758">
              <w:rPr>
                <w:rFonts w:ascii="Times New Roman" w:hAnsi="Times New Roman" w:cs="Times New Roman"/>
                <w:lang w:val="lt-LT"/>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704" w:rsidRPr="00A95758" w:rsidRDefault="00235704" w:rsidP="00A95758">
            <w:pPr>
              <w:jc w:val="center"/>
              <w:rPr>
                <w:rFonts w:ascii="Times New Roman" w:eastAsia="Times New Roman" w:hAnsi="Times New Roman" w:cs="Times New Roman"/>
                <w:lang w:val="lt-LT" w:eastAsia="en-US"/>
              </w:rPr>
            </w:pPr>
            <w:r w:rsidRPr="00A95758">
              <w:rPr>
                <w:rFonts w:ascii="Times New Roman" w:hAnsi="Times New Roman" w:cs="Times New Roman"/>
                <w:lang w:val="lt-LT"/>
              </w:rPr>
              <w:t>1</w:t>
            </w:r>
          </w:p>
        </w:tc>
      </w:tr>
      <w:tr w:rsidR="00235704" w:rsidRPr="00A95758" w:rsidTr="00A95758">
        <w:trPr>
          <w:trHeight w:val="268"/>
        </w:trPr>
        <w:tc>
          <w:tcPr>
            <w:tcW w:w="648" w:type="dxa"/>
            <w:tcBorders>
              <w:top w:val="single" w:sz="4" w:space="0" w:color="auto"/>
              <w:left w:val="single" w:sz="4" w:space="0" w:color="auto"/>
              <w:bottom w:val="single" w:sz="4" w:space="0" w:color="auto"/>
              <w:right w:val="single" w:sz="4" w:space="0" w:color="auto"/>
            </w:tcBorders>
            <w:vAlign w:val="center"/>
          </w:tcPr>
          <w:p w:rsidR="00235704" w:rsidRPr="00A95758" w:rsidRDefault="00235704" w:rsidP="00A95758">
            <w:pPr>
              <w:jc w:val="center"/>
              <w:rPr>
                <w:rFonts w:ascii="Times New Roman" w:hAnsi="Times New Roman" w:cs="Times New Roman"/>
                <w:lang w:val="lt-LT"/>
              </w:rPr>
            </w:pPr>
            <w:r w:rsidRPr="00A95758">
              <w:rPr>
                <w:rFonts w:ascii="Times New Roman" w:hAnsi="Times New Roman" w:cs="Times New Roman"/>
                <w:lang w:val="lt-LT"/>
              </w:rPr>
              <w:t>14</w:t>
            </w:r>
          </w:p>
        </w:tc>
        <w:tc>
          <w:tcPr>
            <w:tcW w:w="2723" w:type="dxa"/>
            <w:tcBorders>
              <w:top w:val="single" w:sz="4" w:space="0" w:color="auto"/>
              <w:left w:val="single" w:sz="4" w:space="0" w:color="auto"/>
              <w:bottom w:val="single" w:sz="4" w:space="0" w:color="auto"/>
              <w:right w:val="single" w:sz="4" w:space="0" w:color="auto"/>
            </w:tcBorders>
            <w:vAlign w:val="center"/>
          </w:tcPr>
          <w:p w:rsidR="00235704" w:rsidRPr="00A95758" w:rsidRDefault="00235704" w:rsidP="00A95758">
            <w:pPr>
              <w:jc w:val="center"/>
              <w:rPr>
                <w:rFonts w:ascii="Times New Roman" w:hAnsi="Times New Roman" w:cs="Times New Roman"/>
                <w:lang w:val="lt-LT"/>
              </w:rPr>
            </w:pPr>
            <w:r w:rsidRPr="00A95758">
              <w:rPr>
                <w:rFonts w:ascii="Times New Roman" w:hAnsi="Times New Roman" w:cs="Times New Roman"/>
                <w:lang w:val="lt-LT"/>
              </w:rPr>
              <w:t>Stasys Dambrauskas</w:t>
            </w:r>
          </w:p>
        </w:tc>
        <w:tc>
          <w:tcPr>
            <w:tcW w:w="3403" w:type="dxa"/>
            <w:tcBorders>
              <w:top w:val="single" w:sz="4" w:space="0" w:color="auto"/>
              <w:left w:val="single" w:sz="4" w:space="0" w:color="auto"/>
              <w:bottom w:val="single" w:sz="4" w:space="0" w:color="auto"/>
              <w:right w:val="single" w:sz="4" w:space="0" w:color="auto"/>
            </w:tcBorders>
            <w:vAlign w:val="center"/>
          </w:tcPr>
          <w:p w:rsidR="00235704" w:rsidRPr="00A95758" w:rsidRDefault="0080275C" w:rsidP="00A95758">
            <w:pPr>
              <w:jc w:val="center"/>
              <w:rPr>
                <w:rFonts w:ascii="Times New Roman" w:hAnsi="Times New Roman" w:cs="Times New Roman"/>
                <w:lang w:val="lt-LT"/>
              </w:rPr>
            </w:pPr>
            <w:r w:rsidRPr="00A95758">
              <w:rPr>
                <w:rFonts w:ascii="Times New Roman" w:hAnsi="Times New Roman" w:cs="Times New Roman"/>
                <w:lang w:val="lt-LT"/>
              </w:rPr>
              <w:t>,,Neįmanomų uždavinių sprendimas”</w:t>
            </w:r>
          </w:p>
        </w:tc>
        <w:tc>
          <w:tcPr>
            <w:tcW w:w="1417" w:type="dxa"/>
            <w:tcBorders>
              <w:top w:val="single" w:sz="4" w:space="0" w:color="auto"/>
              <w:left w:val="single" w:sz="4" w:space="0" w:color="auto"/>
              <w:bottom w:val="single" w:sz="4" w:space="0" w:color="auto"/>
              <w:right w:val="single" w:sz="4" w:space="0" w:color="auto"/>
            </w:tcBorders>
            <w:vAlign w:val="center"/>
          </w:tcPr>
          <w:p w:rsidR="00235704" w:rsidRPr="00A95758" w:rsidRDefault="0080275C" w:rsidP="00A95758">
            <w:pPr>
              <w:jc w:val="center"/>
              <w:rPr>
                <w:rFonts w:ascii="Times New Roman" w:hAnsi="Times New Roman" w:cs="Times New Roman"/>
                <w:lang w:val="lt-LT"/>
              </w:rPr>
            </w:pPr>
            <w:r w:rsidRPr="00A95758">
              <w:rPr>
                <w:rFonts w:ascii="Times New Roman" w:hAnsi="Times New Roman" w:cs="Times New Roman"/>
                <w:lang w:val="lt-LT"/>
              </w:rPr>
              <w:t>5-8</w:t>
            </w:r>
          </w:p>
        </w:tc>
        <w:tc>
          <w:tcPr>
            <w:tcW w:w="1559" w:type="dxa"/>
            <w:tcBorders>
              <w:top w:val="single" w:sz="4" w:space="0" w:color="auto"/>
              <w:left w:val="single" w:sz="4" w:space="0" w:color="auto"/>
              <w:bottom w:val="single" w:sz="4" w:space="0" w:color="auto"/>
              <w:right w:val="single" w:sz="4" w:space="0" w:color="auto"/>
            </w:tcBorders>
            <w:vAlign w:val="center"/>
          </w:tcPr>
          <w:p w:rsidR="00235704" w:rsidRPr="00A95758" w:rsidRDefault="0080275C" w:rsidP="00A95758">
            <w:pPr>
              <w:jc w:val="center"/>
              <w:rPr>
                <w:rFonts w:ascii="Times New Roman" w:hAnsi="Times New Roman" w:cs="Times New Roman"/>
                <w:lang w:val="lt-LT"/>
              </w:rPr>
            </w:pPr>
            <w:r w:rsidRPr="00A95758">
              <w:rPr>
                <w:rFonts w:ascii="Times New Roman" w:hAnsi="Times New Roman" w:cs="Times New Roman"/>
                <w:lang w:val="lt-LT"/>
              </w:rPr>
              <w:t>1</w:t>
            </w:r>
          </w:p>
        </w:tc>
      </w:tr>
      <w:tr w:rsidR="00235704" w:rsidRPr="002957EE" w:rsidTr="00A95758">
        <w:trPr>
          <w:trHeight w:val="268"/>
        </w:trPr>
        <w:tc>
          <w:tcPr>
            <w:tcW w:w="8191" w:type="dxa"/>
            <w:gridSpan w:val="4"/>
            <w:tcBorders>
              <w:top w:val="single" w:sz="4" w:space="0" w:color="auto"/>
              <w:left w:val="single" w:sz="4" w:space="0" w:color="auto"/>
              <w:bottom w:val="single" w:sz="4" w:space="0" w:color="auto"/>
              <w:right w:val="single" w:sz="4" w:space="0" w:color="auto"/>
            </w:tcBorders>
            <w:vAlign w:val="center"/>
            <w:hideMark/>
          </w:tcPr>
          <w:p w:rsidR="00235704" w:rsidRPr="002957EE" w:rsidRDefault="00235704" w:rsidP="002957EE">
            <w:pPr>
              <w:jc w:val="both"/>
              <w:rPr>
                <w:rFonts w:ascii="Times New Roman" w:eastAsia="Times New Roman" w:hAnsi="Times New Roman" w:cs="Times New Roman"/>
                <w:b/>
                <w:lang w:val="lt-LT" w:eastAsia="en-US"/>
              </w:rPr>
            </w:pPr>
            <w:r w:rsidRPr="002957EE">
              <w:rPr>
                <w:rFonts w:ascii="Times New Roman" w:hAnsi="Times New Roman" w:cs="Times New Roman"/>
                <w:b/>
                <w:lang w:val="lt-LT"/>
              </w:rPr>
              <w:t>Iš viso:</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704" w:rsidRPr="002957EE" w:rsidRDefault="0080275C" w:rsidP="002957EE">
            <w:pPr>
              <w:jc w:val="right"/>
              <w:rPr>
                <w:rFonts w:ascii="Times New Roman" w:eastAsia="Times New Roman" w:hAnsi="Times New Roman" w:cs="Times New Roman"/>
                <w:b/>
                <w:lang w:val="lt-LT" w:eastAsia="en-US"/>
              </w:rPr>
            </w:pPr>
            <w:r w:rsidRPr="002957EE">
              <w:rPr>
                <w:rFonts w:ascii="Times New Roman" w:hAnsi="Times New Roman" w:cs="Times New Roman"/>
                <w:b/>
                <w:lang w:val="lt-LT"/>
              </w:rPr>
              <w:t>24</w:t>
            </w:r>
          </w:p>
        </w:tc>
      </w:tr>
    </w:tbl>
    <w:p w:rsidR="00235704" w:rsidRPr="00A95758" w:rsidRDefault="00235704" w:rsidP="00A95758">
      <w:pPr>
        <w:contextualSpacing w:val="0"/>
        <w:jc w:val="both"/>
        <w:rPr>
          <w:rFonts w:ascii="Times New Roman" w:eastAsia="Times New Roman" w:hAnsi="Times New Roman" w:cs="Times New Roman"/>
          <w:lang w:val="lt-LT"/>
        </w:rPr>
      </w:pPr>
    </w:p>
    <w:p w:rsidR="00A95E91" w:rsidRPr="002957EE" w:rsidRDefault="0009336D" w:rsidP="002957EE">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DEVINTASIS SKIRSNIS</w:t>
      </w:r>
    </w:p>
    <w:p w:rsidR="00A95E91" w:rsidRPr="002957EE" w:rsidRDefault="0009336D" w:rsidP="002957EE">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UGDYMO TURINIO INTEGRAVIMAS</w:t>
      </w:r>
    </w:p>
    <w:p w:rsidR="00A95E91" w:rsidRPr="002957EE" w:rsidRDefault="00A95E91" w:rsidP="002957EE">
      <w:pPr>
        <w:ind w:firstLine="567"/>
        <w:contextualSpacing w:val="0"/>
        <w:jc w:val="center"/>
        <w:rPr>
          <w:rFonts w:ascii="Times New Roman" w:eastAsia="Times New Roman" w:hAnsi="Times New Roman" w:cs="Times New Roman"/>
          <w:lang w:val="lt-LT"/>
        </w:rPr>
      </w:pP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74. Atsižvelgiant į gimnazijos kontekstą integruojama:</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74.1. į dorinio ugdymo, biologijos, chemijos, kūno kultūros pamokas, klasių auklėtojų, socialinio pedagogo veiklas, neformalųjį švietimą – Alkoholio, tabako ir kitų psichiką veikiančių medžiagų vartojimo prevencijos programa, patvirtinta Lietuvos Respublikos švietimo ir mokslo ministro 2006 </w:t>
      </w:r>
      <w:proofErr w:type="spellStart"/>
      <w:r w:rsidRPr="002957EE">
        <w:rPr>
          <w:rFonts w:ascii="Times New Roman" w:eastAsia="Times New Roman" w:hAnsi="Times New Roman" w:cs="Times New Roman"/>
          <w:lang w:val="lt-LT"/>
        </w:rPr>
        <w:t>m</w:t>
      </w:r>
      <w:proofErr w:type="spellEnd"/>
      <w:r w:rsidRPr="002957EE">
        <w:rPr>
          <w:rFonts w:ascii="Times New Roman" w:eastAsia="Times New Roman" w:hAnsi="Times New Roman" w:cs="Times New Roman"/>
          <w:lang w:val="lt-LT"/>
        </w:rPr>
        <w:t xml:space="preserve">. kovo 17 </w:t>
      </w:r>
      <w:proofErr w:type="spellStart"/>
      <w:r w:rsidRPr="002957EE">
        <w:rPr>
          <w:rFonts w:ascii="Times New Roman" w:eastAsia="Times New Roman" w:hAnsi="Times New Roman" w:cs="Times New Roman"/>
          <w:lang w:val="lt-LT"/>
        </w:rPr>
        <w:t>d</w:t>
      </w:r>
      <w:proofErr w:type="spellEnd"/>
      <w:r w:rsidRPr="002957EE">
        <w:rPr>
          <w:rFonts w:ascii="Times New Roman" w:eastAsia="Times New Roman" w:hAnsi="Times New Roman" w:cs="Times New Roman"/>
          <w:lang w:val="lt-LT"/>
        </w:rPr>
        <w:t xml:space="preserve">. įsakymu </w:t>
      </w:r>
      <w:proofErr w:type="spellStart"/>
      <w:r w:rsidRPr="002957EE">
        <w:rPr>
          <w:rFonts w:ascii="Times New Roman" w:eastAsia="Times New Roman" w:hAnsi="Times New Roman" w:cs="Times New Roman"/>
          <w:lang w:val="lt-LT"/>
        </w:rPr>
        <w:t>Nr</w:t>
      </w:r>
      <w:proofErr w:type="spellEnd"/>
      <w:r w:rsidRPr="002957EE">
        <w:rPr>
          <w:rFonts w:ascii="Times New Roman" w:eastAsia="Times New Roman" w:hAnsi="Times New Roman" w:cs="Times New Roman"/>
          <w:lang w:val="lt-LT"/>
        </w:rPr>
        <w:t>. ISAK-494;</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74.2. į dorinio ugdymo, lietuvių kalbos ir literatūros, biologijos, technologijų, kūno kultūros pamokas, neformalųjį švietimą, klasių auklėtojų, pagalbos mokiniui specialistų veiklas – Sveikatos ir lytiškumo ugdymo bei rengimo šeimai bendroji programa, patvirtinta Lietuvos Respublikos švietimo ir mokslo ministro 2016 </w:t>
      </w:r>
      <w:proofErr w:type="spellStart"/>
      <w:r w:rsidRPr="002957EE">
        <w:rPr>
          <w:rFonts w:ascii="Times New Roman" w:eastAsia="Times New Roman" w:hAnsi="Times New Roman" w:cs="Times New Roman"/>
          <w:lang w:val="lt-LT"/>
        </w:rPr>
        <w:t>m</w:t>
      </w:r>
      <w:proofErr w:type="spellEnd"/>
      <w:r w:rsidRPr="002957EE">
        <w:rPr>
          <w:rFonts w:ascii="Times New Roman" w:eastAsia="Times New Roman" w:hAnsi="Times New Roman" w:cs="Times New Roman"/>
          <w:lang w:val="lt-LT"/>
        </w:rPr>
        <w:t xml:space="preserve">. spalio 25 </w:t>
      </w:r>
      <w:proofErr w:type="spellStart"/>
      <w:r w:rsidRPr="002957EE">
        <w:rPr>
          <w:rFonts w:ascii="Times New Roman" w:eastAsia="Times New Roman" w:hAnsi="Times New Roman" w:cs="Times New Roman"/>
          <w:lang w:val="lt-LT"/>
        </w:rPr>
        <w:t>d</w:t>
      </w:r>
      <w:proofErr w:type="spellEnd"/>
      <w:r w:rsidRPr="002957EE">
        <w:rPr>
          <w:rFonts w:ascii="Times New Roman" w:eastAsia="Times New Roman" w:hAnsi="Times New Roman" w:cs="Times New Roman"/>
          <w:lang w:val="lt-LT"/>
        </w:rPr>
        <w:t xml:space="preserve">. įsakymu </w:t>
      </w:r>
      <w:proofErr w:type="spellStart"/>
      <w:r w:rsidRPr="002957EE">
        <w:rPr>
          <w:rFonts w:ascii="Times New Roman" w:eastAsia="Times New Roman" w:hAnsi="Times New Roman" w:cs="Times New Roman"/>
          <w:lang w:val="lt-LT"/>
        </w:rPr>
        <w:t>Nr</w:t>
      </w:r>
      <w:proofErr w:type="spellEnd"/>
      <w:r w:rsidRPr="002957EE">
        <w:rPr>
          <w:rFonts w:ascii="Times New Roman" w:eastAsia="Times New Roman" w:hAnsi="Times New Roman" w:cs="Times New Roman"/>
          <w:lang w:val="lt-LT"/>
        </w:rPr>
        <w:t>. V-941;</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74.3. į visus mokomuosius dalykus, klasės auklėtojo, pagalbos mokiniui specialistų veiklas – Ugdymo karjerai programa, patvirtinta Lietuvos Respublikos švietimo ir mokslo ministro 2014 </w:t>
      </w:r>
      <w:proofErr w:type="spellStart"/>
      <w:r w:rsidRPr="002957EE">
        <w:rPr>
          <w:rFonts w:ascii="Times New Roman" w:eastAsia="Times New Roman" w:hAnsi="Times New Roman" w:cs="Times New Roman"/>
          <w:lang w:val="lt-LT"/>
        </w:rPr>
        <w:t>m</w:t>
      </w:r>
      <w:proofErr w:type="spellEnd"/>
      <w:r w:rsidRPr="002957EE">
        <w:rPr>
          <w:rFonts w:ascii="Times New Roman" w:eastAsia="Times New Roman" w:hAnsi="Times New Roman" w:cs="Times New Roman"/>
          <w:lang w:val="lt-LT"/>
        </w:rPr>
        <w:t xml:space="preserve">. sausio 15 </w:t>
      </w:r>
      <w:proofErr w:type="spellStart"/>
      <w:r w:rsidRPr="002957EE">
        <w:rPr>
          <w:rFonts w:ascii="Times New Roman" w:eastAsia="Times New Roman" w:hAnsi="Times New Roman" w:cs="Times New Roman"/>
          <w:lang w:val="lt-LT"/>
        </w:rPr>
        <w:t>d</w:t>
      </w:r>
      <w:proofErr w:type="spellEnd"/>
      <w:r w:rsidRPr="002957EE">
        <w:rPr>
          <w:rFonts w:ascii="Times New Roman" w:eastAsia="Times New Roman" w:hAnsi="Times New Roman" w:cs="Times New Roman"/>
          <w:lang w:val="lt-LT"/>
        </w:rPr>
        <w:t xml:space="preserve">. įsakymu </w:t>
      </w:r>
      <w:proofErr w:type="spellStart"/>
      <w:r w:rsidRPr="002957EE">
        <w:rPr>
          <w:rFonts w:ascii="Times New Roman" w:eastAsia="Times New Roman" w:hAnsi="Times New Roman" w:cs="Times New Roman"/>
          <w:lang w:val="lt-LT"/>
        </w:rPr>
        <w:t>Nr</w:t>
      </w:r>
      <w:proofErr w:type="spellEnd"/>
      <w:r w:rsidRPr="002957EE">
        <w:rPr>
          <w:rFonts w:ascii="Times New Roman" w:eastAsia="Times New Roman" w:hAnsi="Times New Roman" w:cs="Times New Roman"/>
          <w:lang w:val="lt-LT"/>
        </w:rPr>
        <w:t>. V-72;</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74.4. į dorinio ugdymo, lietuvių kalbos ir literatūros, technologijų, muzikos, dailės pamokas, neformalųjį švietimą – Etninės kultūros bendroji programa, patvirtinta Lietuvos Respublikos švietimo ir mokslo ministro 2012 </w:t>
      </w:r>
      <w:proofErr w:type="spellStart"/>
      <w:r w:rsidRPr="002957EE">
        <w:rPr>
          <w:rFonts w:ascii="Times New Roman" w:eastAsia="Times New Roman" w:hAnsi="Times New Roman" w:cs="Times New Roman"/>
          <w:lang w:val="lt-LT"/>
        </w:rPr>
        <w:t>m</w:t>
      </w:r>
      <w:proofErr w:type="spellEnd"/>
      <w:r w:rsidRPr="002957EE">
        <w:rPr>
          <w:rFonts w:ascii="Times New Roman" w:eastAsia="Times New Roman" w:hAnsi="Times New Roman" w:cs="Times New Roman"/>
          <w:lang w:val="lt-LT"/>
        </w:rPr>
        <w:t xml:space="preserve">. balandžio 12 </w:t>
      </w:r>
      <w:proofErr w:type="spellStart"/>
      <w:r w:rsidRPr="002957EE">
        <w:rPr>
          <w:rFonts w:ascii="Times New Roman" w:eastAsia="Times New Roman" w:hAnsi="Times New Roman" w:cs="Times New Roman"/>
          <w:lang w:val="lt-LT"/>
        </w:rPr>
        <w:t>d</w:t>
      </w:r>
      <w:proofErr w:type="spellEnd"/>
      <w:r w:rsidRPr="002957EE">
        <w:rPr>
          <w:rFonts w:ascii="Times New Roman" w:eastAsia="Times New Roman" w:hAnsi="Times New Roman" w:cs="Times New Roman"/>
          <w:lang w:val="lt-LT"/>
        </w:rPr>
        <w:t xml:space="preserve">. įsakymu </w:t>
      </w:r>
      <w:proofErr w:type="spellStart"/>
      <w:r w:rsidRPr="002957EE">
        <w:rPr>
          <w:rFonts w:ascii="Times New Roman" w:eastAsia="Times New Roman" w:hAnsi="Times New Roman" w:cs="Times New Roman"/>
          <w:lang w:val="lt-LT"/>
        </w:rPr>
        <w:t>Nr</w:t>
      </w:r>
      <w:proofErr w:type="spellEnd"/>
      <w:r w:rsidRPr="002957EE">
        <w:rPr>
          <w:rFonts w:ascii="Times New Roman" w:eastAsia="Times New Roman" w:hAnsi="Times New Roman" w:cs="Times New Roman"/>
          <w:lang w:val="lt-LT"/>
        </w:rPr>
        <w:t>. V-651;</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75. Etninė k</w:t>
      </w:r>
      <w:r w:rsidR="002957EE">
        <w:rPr>
          <w:rFonts w:ascii="Times New Roman" w:eastAsia="Times New Roman" w:hAnsi="Times New Roman" w:cs="Times New Roman"/>
          <w:lang w:val="lt-LT"/>
        </w:rPr>
        <w:t xml:space="preserve">ultūra 5-8, I </w:t>
      </w:r>
      <w:proofErr w:type="spellStart"/>
      <w:r w:rsidR="002957EE">
        <w:rPr>
          <w:rFonts w:ascii="Times New Roman" w:eastAsia="Times New Roman" w:hAnsi="Times New Roman" w:cs="Times New Roman"/>
          <w:lang w:val="lt-LT"/>
        </w:rPr>
        <w:t>g</w:t>
      </w:r>
      <w:proofErr w:type="spellEnd"/>
      <w:r w:rsidR="002957EE">
        <w:rPr>
          <w:rFonts w:ascii="Times New Roman" w:eastAsia="Times New Roman" w:hAnsi="Times New Roman" w:cs="Times New Roman"/>
          <w:lang w:val="lt-LT"/>
        </w:rPr>
        <w:t xml:space="preserve">.-II </w:t>
      </w:r>
      <w:proofErr w:type="spellStart"/>
      <w:r w:rsidR="002957EE">
        <w:rPr>
          <w:rFonts w:ascii="Times New Roman" w:eastAsia="Times New Roman" w:hAnsi="Times New Roman" w:cs="Times New Roman"/>
          <w:lang w:val="lt-LT"/>
        </w:rPr>
        <w:t>g</w:t>
      </w:r>
      <w:proofErr w:type="spellEnd"/>
      <w:r w:rsidR="002957EE">
        <w:rPr>
          <w:rFonts w:ascii="Times New Roman" w:eastAsia="Times New Roman" w:hAnsi="Times New Roman" w:cs="Times New Roman"/>
          <w:lang w:val="lt-LT"/>
        </w:rPr>
        <w:t>. Klasėse:</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75.1. Savo turiniu, tikslais ir uždaviniais, gebėjimų </w:t>
      </w:r>
      <w:proofErr w:type="spellStart"/>
      <w:r w:rsidRPr="002957EE">
        <w:rPr>
          <w:rFonts w:ascii="Times New Roman" w:eastAsia="Times New Roman" w:hAnsi="Times New Roman" w:cs="Times New Roman"/>
          <w:lang w:val="lt-LT"/>
        </w:rPr>
        <w:t>ugdymu(si</w:t>
      </w:r>
      <w:proofErr w:type="spellEnd"/>
      <w:r w:rsidRPr="002957EE">
        <w:rPr>
          <w:rFonts w:ascii="Times New Roman" w:eastAsia="Times New Roman" w:hAnsi="Times New Roman" w:cs="Times New Roman"/>
          <w:lang w:val="lt-LT"/>
        </w:rPr>
        <w:t>) etninė kultūra siejasi su visais mokomaisiais dalykais. Gimnazijos tradiciniuose renginiuose numatomos netradicinės, integruotos pamokos;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75.2. Dorinis ugdymas. Etnokultūros ugdymas atitinka dorinio ugdymo tikslus ir uždavinius – padėti išugdyti brandžią tautinę savimonę ir savigarbą turinčią asmenybę. Dori</w:t>
      </w:r>
      <w:r w:rsidR="002957EE">
        <w:rPr>
          <w:rFonts w:ascii="Times New Roman" w:eastAsia="Times New Roman" w:hAnsi="Times New Roman" w:cs="Times New Roman"/>
          <w:lang w:val="lt-LT"/>
        </w:rPr>
        <w:t>nio ugdymo mokymas susijęs su e</w:t>
      </w:r>
      <w:r w:rsidRPr="002957EE">
        <w:rPr>
          <w:rFonts w:ascii="Times New Roman" w:eastAsia="Times New Roman" w:hAnsi="Times New Roman" w:cs="Times New Roman"/>
          <w:lang w:val="lt-LT"/>
        </w:rPr>
        <w:t>t</w:t>
      </w:r>
      <w:r w:rsidR="002957EE">
        <w:rPr>
          <w:rFonts w:ascii="Times New Roman" w:eastAsia="Times New Roman" w:hAnsi="Times New Roman" w:cs="Times New Roman"/>
          <w:lang w:val="lt-LT"/>
        </w:rPr>
        <w:t>n</w:t>
      </w:r>
      <w:r w:rsidRPr="002957EE">
        <w:rPr>
          <w:rFonts w:ascii="Times New Roman" w:eastAsia="Times New Roman" w:hAnsi="Times New Roman" w:cs="Times New Roman"/>
          <w:lang w:val="lt-LT"/>
        </w:rPr>
        <w:t>inei kultūrai svarbiais krikščioniškosios kultūros pasaulėjautos aspektais;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75.3. </w:t>
      </w:r>
      <w:r w:rsidRPr="002957EE">
        <w:rPr>
          <w:rFonts w:ascii="Times New Roman" w:eastAsia="Times New Roman" w:hAnsi="Times New Roman" w:cs="Times New Roman"/>
          <w:b/>
          <w:lang w:val="lt-LT"/>
        </w:rPr>
        <w:t>Lietuvių kalba.</w:t>
      </w:r>
      <w:r w:rsidRPr="002957EE">
        <w:rPr>
          <w:rFonts w:ascii="Times New Roman" w:eastAsia="Times New Roman" w:hAnsi="Times New Roman" w:cs="Times New Roman"/>
          <w:lang w:val="lt-LT"/>
        </w:rPr>
        <w:t xml:space="preserve"> Etninė kultūra tiesiogiai siejasi su lietuvių kalbos pažinimu, nes gimtosios kalbos pažinimas pradedamas nuo tautosakos;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75.4. Istorija. Etninės kultūros pažinimas padeda geriau suprasti tautos kultūros, bendruomeninio ir socialinio gyvenimo istoriją, pažinti skirtingus bruožus atskirais laikotarpiais;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lastRenderedPageBreak/>
        <w:t xml:space="preserve">75.5. </w:t>
      </w:r>
      <w:r w:rsidRPr="002957EE">
        <w:rPr>
          <w:rFonts w:ascii="Times New Roman" w:eastAsia="Times New Roman" w:hAnsi="Times New Roman" w:cs="Times New Roman"/>
          <w:b/>
          <w:lang w:val="lt-LT"/>
        </w:rPr>
        <w:t>Gamtamokslinis ugdymas</w:t>
      </w:r>
      <w:r w:rsidRPr="002957EE">
        <w:rPr>
          <w:rFonts w:ascii="Times New Roman" w:eastAsia="Times New Roman" w:hAnsi="Times New Roman" w:cs="Times New Roman"/>
          <w:lang w:val="lt-LT"/>
        </w:rPr>
        <w:t>. Gamtos mokslus ir etninę kultūrą sieja mokinių supratimo apie žmogų ir pasaulį formavimas;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75.6. Meninis ugdymas. Etninės kultūros </w:t>
      </w:r>
      <w:proofErr w:type="spellStart"/>
      <w:r w:rsidRPr="002957EE">
        <w:rPr>
          <w:rFonts w:ascii="Times New Roman" w:eastAsia="Times New Roman" w:hAnsi="Times New Roman" w:cs="Times New Roman"/>
          <w:lang w:val="lt-LT"/>
        </w:rPr>
        <w:t>integracinai</w:t>
      </w:r>
      <w:proofErr w:type="spellEnd"/>
      <w:r w:rsidRPr="002957EE">
        <w:rPr>
          <w:rFonts w:ascii="Times New Roman" w:eastAsia="Times New Roman" w:hAnsi="Times New Roman" w:cs="Times New Roman"/>
          <w:lang w:val="lt-LT"/>
        </w:rPr>
        <w:t xml:space="preserve"> ryšiai su meno dalykais atskleidžia lietuviško meno ištakas, leidžia giliau suvokti tautos kūrybos savitumą, vaizdinius, simboliką</w:t>
      </w:r>
      <w:r w:rsidR="002957EE">
        <w:rPr>
          <w:rFonts w:ascii="Times New Roman" w:eastAsia="Times New Roman" w:hAnsi="Times New Roman" w:cs="Times New Roman"/>
          <w:lang w:val="lt-LT"/>
        </w:rPr>
        <w:t>;</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75.7. Technologijos. Etnokultūrinis ugdymas suteikia galimybę mokiniams pažinti tautodailę, tradicinius amatus, ūkinės veiklos paveldą;</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75.8. Kūno kultūra. Etninė kultūra papildo kūno kultūros turinį panaudojant liaudies žaidimus;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75.9. Matematika. Etninę kultūrą sieja skaičiavimo matavimų kilmė;</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75.10. Užsienio kalbos. Užsienio kalbų mokymasis padeda mokiniams susipažinti su kitų tautų papročiais ir tradicijoms, pajusti bendrumus ir skirtumus, ugdyti toleranciją; </w:t>
      </w:r>
    </w:p>
    <w:p w:rsidR="00A95E91" w:rsidRPr="002957EE" w:rsidRDefault="002957EE" w:rsidP="002957EE">
      <w:pPr>
        <w:ind w:firstLine="567"/>
        <w:contextualSpacing w:val="0"/>
        <w:jc w:val="both"/>
        <w:rPr>
          <w:rFonts w:ascii="Times New Roman" w:eastAsia="Times New Roman" w:hAnsi="Times New Roman" w:cs="Times New Roman"/>
          <w:lang w:val="lt-LT"/>
        </w:rPr>
      </w:pPr>
      <w:r>
        <w:rPr>
          <w:rFonts w:ascii="Times New Roman" w:eastAsia="Times New Roman" w:hAnsi="Times New Roman" w:cs="Times New Roman"/>
          <w:lang w:val="lt-LT"/>
        </w:rPr>
        <w:t>75.11. Geografija</w:t>
      </w:r>
      <w:r w:rsidR="0009336D" w:rsidRPr="002957EE">
        <w:rPr>
          <w:rFonts w:ascii="Times New Roman" w:eastAsia="Times New Roman" w:hAnsi="Times New Roman" w:cs="Times New Roman"/>
          <w:lang w:val="lt-LT"/>
        </w:rPr>
        <w:t>. Etnokultūrinį ugdymą sieja savo krašto pažinimas;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75.12. Informacinės technologijos. Informacinių technologijų pagalba m</w:t>
      </w:r>
      <w:r w:rsidR="002957EE">
        <w:rPr>
          <w:rFonts w:ascii="Times New Roman" w:eastAsia="Times New Roman" w:hAnsi="Times New Roman" w:cs="Times New Roman"/>
          <w:lang w:val="lt-LT"/>
        </w:rPr>
        <w:t xml:space="preserve">okiniai veiksmingiau randa </w:t>
      </w:r>
      <w:r w:rsidRPr="002957EE">
        <w:rPr>
          <w:rFonts w:ascii="Times New Roman" w:eastAsia="Times New Roman" w:hAnsi="Times New Roman" w:cs="Times New Roman"/>
          <w:lang w:val="lt-LT"/>
        </w:rPr>
        <w:t>reikiamą informaciją etnokultūrine tema internete, rengia projektus;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75.13. Neformalus švietimas. Etninės kultūros integravimo uždaviniai įgyvendinami ne tik per formalųjį, bet ir per neformalųjį švietimą. Etninės kultūros pažinimas ugdo mokinių kūrybos saviraišką.</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76. Mokinių ugdymo gairės apibrėžtos kalendoriniams metams: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76.1. 5-8, I-II klasėse į dorinio ugdymo pamokas, klasės auklėtojų, pagalbos mokiniui specialistų veiklas – Gyvenimo įgūdžių ugdymo programa;</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76.2. 6, 8, II </w:t>
      </w:r>
      <w:proofErr w:type="spellStart"/>
      <w:r w:rsidRPr="002957EE">
        <w:rPr>
          <w:rFonts w:ascii="Times New Roman" w:eastAsia="Times New Roman" w:hAnsi="Times New Roman" w:cs="Times New Roman"/>
          <w:lang w:val="lt-LT"/>
        </w:rPr>
        <w:t>g</w:t>
      </w:r>
      <w:proofErr w:type="spellEnd"/>
      <w:r w:rsidRPr="002957EE">
        <w:rPr>
          <w:rFonts w:ascii="Times New Roman" w:eastAsia="Times New Roman" w:hAnsi="Times New Roman" w:cs="Times New Roman"/>
          <w:lang w:val="lt-LT"/>
        </w:rPr>
        <w:t xml:space="preserve">. klasėse kūno kultūrą, klasės auklėtojų veiklą – Žmogaus saugos bendroji programa, patvirtinta Lietuvos Respublikos švietimo ir mokslo ministro 2012 </w:t>
      </w:r>
      <w:proofErr w:type="spellStart"/>
      <w:r w:rsidRPr="002957EE">
        <w:rPr>
          <w:rFonts w:ascii="Times New Roman" w:eastAsia="Times New Roman" w:hAnsi="Times New Roman" w:cs="Times New Roman"/>
          <w:lang w:val="lt-LT"/>
        </w:rPr>
        <w:t>m</w:t>
      </w:r>
      <w:proofErr w:type="spellEnd"/>
      <w:r w:rsidRPr="002957EE">
        <w:rPr>
          <w:rFonts w:ascii="Times New Roman" w:eastAsia="Times New Roman" w:hAnsi="Times New Roman" w:cs="Times New Roman"/>
          <w:lang w:val="lt-LT"/>
        </w:rPr>
        <w:t xml:space="preserve">. liepos 16 </w:t>
      </w:r>
      <w:proofErr w:type="spellStart"/>
      <w:r w:rsidRPr="002957EE">
        <w:rPr>
          <w:rFonts w:ascii="Times New Roman" w:eastAsia="Times New Roman" w:hAnsi="Times New Roman" w:cs="Times New Roman"/>
          <w:lang w:val="lt-LT"/>
        </w:rPr>
        <w:t>d</w:t>
      </w:r>
      <w:proofErr w:type="spellEnd"/>
      <w:r w:rsidRPr="002957EE">
        <w:rPr>
          <w:rFonts w:ascii="Times New Roman" w:eastAsia="Times New Roman" w:hAnsi="Times New Roman" w:cs="Times New Roman"/>
          <w:lang w:val="lt-LT"/>
        </w:rPr>
        <w:t xml:space="preserve">. įsakymu </w:t>
      </w:r>
      <w:proofErr w:type="spellStart"/>
      <w:r w:rsidRPr="002957EE">
        <w:rPr>
          <w:rFonts w:ascii="Times New Roman" w:eastAsia="Times New Roman" w:hAnsi="Times New Roman" w:cs="Times New Roman"/>
          <w:lang w:val="lt-LT"/>
        </w:rPr>
        <w:t>Nr</w:t>
      </w:r>
      <w:proofErr w:type="spellEnd"/>
      <w:r w:rsidRPr="002957EE">
        <w:rPr>
          <w:rFonts w:ascii="Times New Roman" w:eastAsia="Times New Roman" w:hAnsi="Times New Roman" w:cs="Times New Roman"/>
          <w:lang w:val="lt-LT"/>
        </w:rPr>
        <w:t>. V-1159</w:t>
      </w:r>
      <w:r w:rsidR="002957EE">
        <w:rPr>
          <w:rFonts w:ascii="Times New Roman" w:eastAsia="Times New Roman" w:hAnsi="Times New Roman" w:cs="Times New Roman"/>
          <w:lang w:val="lt-LT"/>
        </w:rPr>
        <w:t xml:space="preserve"> 5, 7 </w:t>
      </w:r>
      <w:proofErr w:type="spellStart"/>
      <w:r w:rsidR="002957EE">
        <w:rPr>
          <w:rFonts w:ascii="Times New Roman" w:eastAsia="Times New Roman" w:hAnsi="Times New Roman" w:cs="Times New Roman"/>
          <w:lang w:val="lt-LT"/>
        </w:rPr>
        <w:t>kl</w:t>
      </w:r>
      <w:proofErr w:type="spellEnd"/>
      <w:r w:rsidR="002957EE">
        <w:rPr>
          <w:rFonts w:ascii="Times New Roman" w:eastAsia="Times New Roman" w:hAnsi="Times New Roman" w:cs="Times New Roman"/>
          <w:lang w:val="lt-LT"/>
        </w:rPr>
        <w:t xml:space="preserve">. </w:t>
      </w:r>
      <w:r w:rsidRPr="002957EE">
        <w:rPr>
          <w:rFonts w:ascii="Times New Roman" w:eastAsia="Times New Roman" w:hAnsi="Times New Roman" w:cs="Times New Roman"/>
          <w:lang w:val="lt-LT"/>
        </w:rPr>
        <w:t xml:space="preserve">dėstoma kaip atskiras dalykas per mokslo metus 1 </w:t>
      </w:r>
      <w:proofErr w:type="spellStart"/>
      <w:r w:rsidRPr="002957EE">
        <w:rPr>
          <w:rFonts w:ascii="Times New Roman" w:eastAsia="Times New Roman" w:hAnsi="Times New Roman" w:cs="Times New Roman"/>
          <w:lang w:val="lt-LT"/>
        </w:rPr>
        <w:t>sav</w:t>
      </w:r>
      <w:proofErr w:type="spellEnd"/>
      <w:r w:rsidRPr="002957EE">
        <w:rPr>
          <w:rFonts w:ascii="Times New Roman" w:eastAsia="Times New Roman" w:hAnsi="Times New Roman" w:cs="Times New Roman"/>
          <w:lang w:val="lt-LT"/>
        </w:rPr>
        <w:t xml:space="preserve">. </w:t>
      </w:r>
      <w:proofErr w:type="spellStart"/>
      <w:r w:rsidRPr="002957EE">
        <w:rPr>
          <w:rFonts w:ascii="Times New Roman" w:eastAsia="Times New Roman" w:hAnsi="Times New Roman" w:cs="Times New Roman"/>
          <w:lang w:val="lt-LT"/>
        </w:rPr>
        <w:t>val</w:t>
      </w:r>
      <w:proofErr w:type="spellEnd"/>
      <w:r w:rsidRPr="002957EE">
        <w:rPr>
          <w:rFonts w:ascii="Times New Roman" w:eastAsia="Times New Roman" w:hAnsi="Times New Roman" w:cs="Times New Roman"/>
          <w:lang w:val="lt-LT"/>
        </w:rPr>
        <w:t>., o I</w:t>
      </w:r>
      <w:r w:rsidR="002957EE">
        <w:rPr>
          <w:rFonts w:ascii="Times New Roman" w:eastAsia="Times New Roman" w:hAnsi="Times New Roman" w:cs="Times New Roman"/>
          <w:lang w:val="lt-LT"/>
        </w:rPr>
        <w:t xml:space="preserve"> </w:t>
      </w:r>
      <w:proofErr w:type="spellStart"/>
      <w:r w:rsidRPr="002957EE">
        <w:rPr>
          <w:rFonts w:ascii="Times New Roman" w:eastAsia="Times New Roman" w:hAnsi="Times New Roman" w:cs="Times New Roman"/>
          <w:lang w:val="lt-LT"/>
        </w:rPr>
        <w:t>g</w:t>
      </w:r>
      <w:proofErr w:type="spellEnd"/>
      <w:r w:rsidR="002957EE">
        <w:rPr>
          <w:rFonts w:ascii="Times New Roman" w:eastAsia="Times New Roman" w:hAnsi="Times New Roman" w:cs="Times New Roman"/>
          <w:lang w:val="lt-LT"/>
        </w:rPr>
        <w:t>.</w:t>
      </w:r>
      <w:r w:rsidRPr="002957EE">
        <w:rPr>
          <w:rFonts w:ascii="Times New Roman" w:eastAsia="Times New Roman" w:hAnsi="Times New Roman" w:cs="Times New Roman"/>
          <w:lang w:val="lt-LT"/>
        </w:rPr>
        <w:t xml:space="preserve"> </w:t>
      </w:r>
      <w:proofErr w:type="spellStart"/>
      <w:r w:rsidRPr="002957EE">
        <w:rPr>
          <w:rFonts w:ascii="Times New Roman" w:eastAsia="Times New Roman" w:hAnsi="Times New Roman" w:cs="Times New Roman"/>
          <w:lang w:val="lt-LT"/>
        </w:rPr>
        <w:t>kl</w:t>
      </w:r>
      <w:proofErr w:type="spellEnd"/>
      <w:r w:rsidRPr="002957EE">
        <w:rPr>
          <w:rFonts w:ascii="Times New Roman" w:eastAsia="Times New Roman" w:hAnsi="Times New Roman" w:cs="Times New Roman"/>
          <w:lang w:val="lt-LT"/>
        </w:rPr>
        <w:t xml:space="preserve">. – 17 </w:t>
      </w:r>
      <w:proofErr w:type="spellStart"/>
      <w:r w:rsidRPr="002957EE">
        <w:rPr>
          <w:rFonts w:ascii="Times New Roman" w:eastAsia="Times New Roman" w:hAnsi="Times New Roman" w:cs="Times New Roman"/>
          <w:lang w:val="lt-LT"/>
        </w:rPr>
        <w:t>val</w:t>
      </w:r>
      <w:proofErr w:type="spellEnd"/>
      <w:r w:rsidRPr="002957EE">
        <w:rPr>
          <w:rFonts w:ascii="Times New Roman" w:eastAsia="Times New Roman" w:hAnsi="Times New Roman" w:cs="Times New Roman"/>
          <w:lang w:val="lt-LT"/>
        </w:rPr>
        <w:t>. kursas;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76.3. II </w:t>
      </w:r>
      <w:proofErr w:type="spellStart"/>
      <w:r w:rsidRPr="002957EE">
        <w:rPr>
          <w:rFonts w:ascii="Times New Roman" w:eastAsia="Times New Roman" w:hAnsi="Times New Roman" w:cs="Times New Roman"/>
          <w:lang w:val="lt-LT"/>
        </w:rPr>
        <w:t>g</w:t>
      </w:r>
      <w:proofErr w:type="spellEnd"/>
      <w:r w:rsidRPr="002957EE">
        <w:rPr>
          <w:rFonts w:ascii="Times New Roman" w:eastAsia="Times New Roman" w:hAnsi="Times New Roman" w:cs="Times New Roman"/>
          <w:lang w:val="lt-LT"/>
        </w:rPr>
        <w:t>. klasėje į istorijos, pilietiškumo pagrindų, lietuvių kalbos ir literatūros pamokas – Laisvės kovų istorijos mokymas, tam skiriant 18 pamokų per mokslo metus: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76.3.1. Integruota Lietuvos ir užsienio lietuvių  pasipriešinimo istorijos programa II </w:t>
      </w:r>
      <w:proofErr w:type="spellStart"/>
      <w:r w:rsidRPr="002957EE">
        <w:rPr>
          <w:rFonts w:ascii="Times New Roman" w:eastAsia="Times New Roman" w:hAnsi="Times New Roman" w:cs="Times New Roman"/>
          <w:lang w:val="lt-LT"/>
        </w:rPr>
        <w:t>g</w:t>
      </w:r>
      <w:proofErr w:type="spellEnd"/>
      <w:r w:rsidRPr="002957EE">
        <w:rPr>
          <w:rFonts w:ascii="Times New Roman" w:eastAsia="Times New Roman" w:hAnsi="Times New Roman" w:cs="Times New Roman"/>
          <w:lang w:val="lt-LT"/>
        </w:rPr>
        <w:t xml:space="preserve">.-IV </w:t>
      </w:r>
      <w:proofErr w:type="spellStart"/>
      <w:r w:rsidRPr="002957EE">
        <w:rPr>
          <w:rFonts w:ascii="Times New Roman" w:eastAsia="Times New Roman" w:hAnsi="Times New Roman" w:cs="Times New Roman"/>
          <w:lang w:val="lt-LT"/>
        </w:rPr>
        <w:t>g</w:t>
      </w:r>
      <w:proofErr w:type="spellEnd"/>
      <w:r w:rsidRPr="002957EE">
        <w:rPr>
          <w:rFonts w:ascii="Times New Roman" w:eastAsia="Times New Roman" w:hAnsi="Times New Roman" w:cs="Times New Roman"/>
          <w:lang w:val="lt-LT"/>
        </w:rPr>
        <w:t xml:space="preserve">. klasėse per istorijos ir pilietiškumo pagrindų pamokas; </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76.3.2. Lietuvos tarptautinė ir vidaus padėtis 1939 – 1940 metais. 1940 </w:t>
      </w:r>
      <w:proofErr w:type="spellStart"/>
      <w:r w:rsidRPr="002957EE">
        <w:rPr>
          <w:rFonts w:ascii="Times New Roman" w:eastAsia="Times New Roman" w:hAnsi="Times New Roman" w:cs="Times New Roman"/>
          <w:lang w:val="lt-LT"/>
        </w:rPr>
        <w:t>m</w:t>
      </w:r>
      <w:proofErr w:type="spellEnd"/>
      <w:r w:rsidRPr="002957EE">
        <w:rPr>
          <w:rFonts w:ascii="Times New Roman" w:eastAsia="Times New Roman" w:hAnsi="Times New Roman" w:cs="Times New Roman"/>
          <w:lang w:val="lt-LT"/>
        </w:rPr>
        <w:t xml:space="preserve">. birželio 14 </w:t>
      </w:r>
      <w:proofErr w:type="spellStart"/>
      <w:r w:rsidRPr="002957EE">
        <w:rPr>
          <w:rFonts w:ascii="Times New Roman" w:eastAsia="Times New Roman" w:hAnsi="Times New Roman" w:cs="Times New Roman"/>
          <w:lang w:val="lt-LT"/>
        </w:rPr>
        <w:t>d</w:t>
      </w:r>
      <w:proofErr w:type="spellEnd"/>
      <w:r w:rsidRPr="002957EE">
        <w:rPr>
          <w:rFonts w:ascii="Times New Roman" w:eastAsia="Times New Roman" w:hAnsi="Times New Roman" w:cs="Times New Roman"/>
          <w:lang w:val="lt-LT"/>
        </w:rPr>
        <w:t>. SSRS ultimatumas Lietuvai. Paskutinis Lietuvos vyriausybės posėdis. Raudonosios armijos invazija į Lietuvą;</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76.3.3. Pirmoji sovietinė okupacija ir pasipriešinimas. Lietuvių laikysena SSRS – Vokietijos karo atžvilgiu. 1941 </w:t>
      </w:r>
      <w:proofErr w:type="spellStart"/>
      <w:r w:rsidRPr="002957EE">
        <w:rPr>
          <w:rFonts w:ascii="Times New Roman" w:eastAsia="Times New Roman" w:hAnsi="Times New Roman" w:cs="Times New Roman"/>
          <w:lang w:val="lt-LT"/>
        </w:rPr>
        <w:t>m</w:t>
      </w:r>
      <w:proofErr w:type="spellEnd"/>
      <w:r w:rsidRPr="002957EE">
        <w:rPr>
          <w:rFonts w:ascii="Times New Roman" w:eastAsia="Times New Roman" w:hAnsi="Times New Roman" w:cs="Times New Roman"/>
          <w:lang w:val="lt-LT"/>
        </w:rPr>
        <w:t xml:space="preserve">. birželio 22 – 28 </w:t>
      </w:r>
      <w:proofErr w:type="spellStart"/>
      <w:r w:rsidRPr="002957EE">
        <w:rPr>
          <w:rFonts w:ascii="Times New Roman" w:eastAsia="Times New Roman" w:hAnsi="Times New Roman" w:cs="Times New Roman"/>
          <w:lang w:val="lt-LT"/>
        </w:rPr>
        <w:t>d</w:t>
      </w:r>
      <w:proofErr w:type="spellEnd"/>
      <w:r w:rsidRPr="002957EE">
        <w:rPr>
          <w:rFonts w:ascii="Times New Roman" w:eastAsia="Times New Roman" w:hAnsi="Times New Roman" w:cs="Times New Roman"/>
          <w:lang w:val="lt-LT"/>
        </w:rPr>
        <w:t>. sukilimo brendimas ir pradžia. Sukilimo tikslai, organizatoriai ir vadovai. Sukilimo išplitimas, sukilėlių veiksmai. Sukilimo aukos ir reikšmė;</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76.3.4. Nacių </w:t>
      </w:r>
      <w:r w:rsidR="002957EE">
        <w:rPr>
          <w:rFonts w:ascii="Times New Roman" w:eastAsia="Times New Roman" w:hAnsi="Times New Roman" w:cs="Times New Roman"/>
          <w:lang w:val="lt-LT"/>
        </w:rPr>
        <w:t>Vokietijos okupacija</w:t>
      </w:r>
      <w:r w:rsidRPr="002957EE">
        <w:rPr>
          <w:rFonts w:ascii="Times New Roman" w:eastAsia="Times New Roman" w:hAnsi="Times New Roman" w:cs="Times New Roman"/>
          <w:lang w:val="lt-LT"/>
        </w:rPr>
        <w:t xml:space="preserve"> ir lietuvių antinacinė rezistencija (1941 – 1944 </w:t>
      </w:r>
      <w:proofErr w:type="spellStart"/>
      <w:r w:rsidRPr="002957EE">
        <w:rPr>
          <w:rFonts w:ascii="Times New Roman" w:eastAsia="Times New Roman" w:hAnsi="Times New Roman" w:cs="Times New Roman"/>
          <w:lang w:val="lt-LT"/>
        </w:rPr>
        <w:t>m</w:t>
      </w:r>
      <w:proofErr w:type="spellEnd"/>
      <w:r w:rsidRPr="002957EE">
        <w:rPr>
          <w:rFonts w:ascii="Times New Roman" w:eastAsia="Times New Roman" w:hAnsi="Times New Roman" w:cs="Times New Roman"/>
          <w:lang w:val="lt-LT"/>
        </w:rPr>
        <w:t xml:space="preserve">.) Vietinė rinktinė. Vietinės rinktinės organizavimo tikslai, veikla ir likvidavimas. </w:t>
      </w:r>
      <w:proofErr w:type="spellStart"/>
      <w:r w:rsidRPr="002957EE">
        <w:rPr>
          <w:rFonts w:ascii="Times New Roman" w:eastAsia="Times New Roman" w:hAnsi="Times New Roman" w:cs="Times New Roman"/>
          <w:lang w:val="lt-LT"/>
        </w:rPr>
        <w:t>Gen</w:t>
      </w:r>
      <w:proofErr w:type="spellEnd"/>
      <w:r w:rsidRPr="002957EE">
        <w:rPr>
          <w:rFonts w:ascii="Times New Roman" w:eastAsia="Times New Roman" w:hAnsi="Times New Roman" w:cs="Times New Roman"/>
          <w:lang w:val="lt-LT"/>
        </w:rPr>
        <w:t>. Povilas Plechavičius;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76.3.5. Antroji sovietinė Lietuvos okupacija ir laisvės kovos (1944 – 1953 </w:t>
      </w:r>
      <w:proofErr w:type="spellStart"/>
      <w:r w:rsidRPr="002957EE">
        <w:rPr>
          <w:rFonts w:ascii="Times New Roman" w:eastAsia="Times New Roman" w:hAnsi="Times New Roman" w:cs="Times New Roman"/>
          <w:lang w:val="lt-LT"/>
        </w:rPr>
        <w:t>m</w:t>
      </w:r>
      <w:proofErr w:type="spellEnd"/>
      <w:r w:rsidRPr="002957EE">
        <w:rPr>
          <w:rFonts w:ascii="Times New Roman" w:eastAsia="Times New Roman" w:hAnsi="Times New Roman" w:cs="Times New Roman"/>
          <w:lang w:val="lt-LT"/>
        </w:rPr>
        <w:t>.) Žymiausi ginkluoto pasipriešinimo vadovai, jų veikla ir likimai;</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76.3.6. Lietuvių neginkluotas pasipriešinimas ir disidentinė veikla (1953 – 1957 M.) Žymiausi disidentai, politiniai procesai, sąžinės ir politiniai kaliniai;</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76.3.7. Lietuvių tautinis atgimimas ir išsivaduojamasis judėjimas (1987 – 1990 </w:t>
      </w:r>
      <w:proofErr w:type="spellStart"/>
      <w:r w:rsidRPr="002957EE">
        <w:rPr>
          <w:rFonts w:ascii="Times New Roman" w:eastAsia="Times New Roman" w:hAnsi="Times New Roman" w:cs="Times New Roman"/>
          <w:lang w:val="lt-LT"/>
        </w:rPr>
        <w:t>m</w:t>
      </w:r>
      <w:proofErr w:type="spellEnd"/>
      <w:r w:rsidRPr="002957EE">
        <w:rPr>
          <w:rFonts w:ascii="Times New Roman" w:eastAsia="Times New Roman" w:hAnsi="Times New Roman" w:cs="Times New Roman"/>
          <w:lang w:val="lt-LT"/>
        </w:rPr>
        <w:t>.) Ryškiausi atgimimo pradžios veikėjai ir lyderiai. Senųjų gatvių, aikščių pavadinimų gražinimas, tautinių simbolių įteisinimas.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77. Mokytojai rengdami ilgalaikius planus planuoja ir integruojamųjų programų įgyvendinimą – integruojamas programas pažymi dalykų ilgalaikiuose/ciklo planuose, neformaliojo švietimo programose, klasės auklėtojo, pagalbos mokiniui specialistų veiklos planuose.</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78. Dienyne integruojamųjų pamokų apskaitai užtikrinti nurodoma integruojamoji programa (trumpiniu) ties dalyko pamokos tema, jei integruojamoji programa integruojama į dalyko turinį. Jei integruojamas kelių dalykų turinys ir pamokoje dirba keli mokytojai, integruojamų dalykų pamokų turinys dienyne įrašomas tų dalykų apskaitai skirtose elektroninio dienyno skiltyse.</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lastRenderedPageBreak/>
        <w:t>79. Integruojamųjų programų mokinių pažanga ir pasiekimai vertinami kaupiamaisiais balais, kurie įskaitomi į atitinkamo dalyko programos pasiekimų įvertinimą.</w:t>
      </w:r>
    </w:p>
    <w:p w:rsidR="00A95E91" w:rsidRPr="002957EE" w:rsidRDefault="002957EE" w:rsidP="002957EE">
      <w:pPr>
        <w:ind w:firstLine="567"/>
        <w:contextualSpacing w:val="0"/>
        <w:jc w:val="both"/>
        <w:rPr>
          <w:rFonts w:ascii="Times New Roman" w:eastAsia="Times New Roman" w:hAnsi="Times New Roman" w:cs="Times New Roman"/>
          <w:lang w:val="lt-LT"/>
        </w:rPr>
      </w:pPr>
      <w:r>
        <w:rPr>
          <w:rFonts w:ascii="Times New Roman" w:eastAsia="Times New Roman" w:hAnsi="Times New Roman" w:cs="Times New Roman"/>
          <w:lang w:val="lt-LT"/>
        </w:rPr>
        <w:t xml:space="preserve">80. Gimnazija </w:t>
      </w:r>
      <w:r w:rsidR="0009336D" w:rsidRPr="002957EE">
        <w:rPr>
          <w:rFonts w:ascii="Times New Roman" w:eastAsia="Times New Roman" w:hAnsi="Times New Roman" w:cs="Times New Roman"/>
          <w:lang w:val="lt-LT"/>
        </w:rPr>
        <w:t>sudaro sąlygas ir skatina mokinius dalyvauti integruotuose gamtos, socialinių mokslų, matematikos, technologijų, dalykų projektuose ar kitose veiklose, plėtoja neformaliojo ir formaliojo švietimo galimybes integruoti šiuos dalykus ir vykdomomis veiklomis prisideda prie mokslo populiarinimo ir inovacijų kultūros ugdymo.</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81. Gimnazija vykdo ilgalaikius projektus pasirinkta tema. Šiais mokslo metais vykdysime integruotos veiklos dieną, </w:t>
      </w:r>
      <w:r w:rsidR="00C9017A" w:rsidRPr="002957EE">
        <w:rPr>
          <w:rFonts w:ascii="Times New Roman" w:eastAsia="Times New Roman" w:hAnsi="Times New Roman" w:cs="Times New Roman"/>
          <w:lang w:val="lt-LT"/>
        </w:rPr>
        <w:t xml:space="preserve">skirta Žemaitijos metams. </w:t>
      </w:r>
      <w:r w:rsidRPr="002957EE">
        <w:rPr>
          <w:rFonts w:ascii="Times New Roman" w:eastAsia="Times New Roman" w:hAnsi="Times New Roman" w:cs="Times New Roman"/>
          <w:lang w:val="lt-LT"/>
        </w:rPr>
        <w:t xml:space="preserve">Integracija turėtų apimti visus mokymo dalykus. Projektui skirti po 1 savaitinę pamoką (gruodžio–vasario mėnesiais). Integruotų pamokų apskaitą vykdyti </w:t>
      </w:r>
      <w:proofErr w:type="spellStart"/>
      <w:r w:rsidRPr="002957EE">
        <w:rPr>
          <w:rFonts w:ascii="Times New Roman" w:eastAsia="Times New Roman" w:hAnsi="Times New Roman" w:cs="Times New Roman"/>
          <w:lang w:val="lt-LT"/>
        </w:rPr>
        <w:t>el</w:t>
      </w:r>
      <w:proofErr w:type="spellEnd"/>
      <w:r w:rsidRPr="002957EE">
        <w:rPr>
          <w:rFonts w:ascii="Times New Roman" w:eastAsia="Times New Roman" w:hAnsi="Times New Roman" w:cs="Times New Roman"/>
          <w:lang w:val="lt-LT"/>
        </w:rPr>
        <w:t xml:space="preserve">. dienyne. Vasario </w:t>
      </w:r>
      <w:proofErr w:type="spellStart"/>
      <w:r w:rsidRPr="002957EE">
        <w:rPr>
          <w:rFonts w:ascii="Times New Roman" w:eastAsia="Times New Roman" w:hAnsi="Times New Roman" w:cs="Times New Roman"/>
          <w:lang w:val="lt-LT"/>
        </w:rPr>
        <w:t>mėn</w:t>
      </w:r>
      <w:proofErr w:type="spellEnd"/>
      <w:r w:rsidRPr="002957EE">
        <w:rPr>
          <w:rFonts w:ascii="Times New Roman" w:eastAsia="Times New Roman" w:hAnsi="Times New Roman" w:cs="Times New Roman"/>
          <w:lang w:val="lt-LT"/>
        </w:rPr>
        <w:t>. organizuoti projekto pristatymo dieną.</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82. Integruojamųjų programų įgyvendinimo priežiūrą ir integravimo analizę vykdo direktoriaus pavaduotoja.</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 </w:t>
      </w:r>
    </w:p>
    <w:p w:rsidR="00A95E91" w:rsidRPr="002957EE" w:rsidRDefault="0009336D" w:rsidP="002957EE">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DEŠIMTASIS SKIRSNIS</w:t>
      </w:r>
    </w:p>
    <w:p w:rsidR="00A95E91" w:rsidRPr="002957EE" w:rsidRDefault="0009336D" w:rsidP="002957EE">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DALYKŲ MOKYMO INTENSYVINIMAS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 </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83. Įgyvendinant pagrindinio ugdymo programą:</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83.1. pagal gimnazijos galimybes vieną dieną per savaitę skiriamos dvi viena po kitos lietuvių kalbos ir literatūros bei matematikos pamokos;</w:t>
      </w:r>
    </w:p>
    <w:p w:rsidR="00FF37FD" w:rsidRPr="002957EE" w:rsidRDefault="00FF37FD" w:rsidP="002957EE">
      <w:pPr>
        <w:ind w:firstLine="567"/>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83.1. </w:t>
      </w:r>
      <w:r w:rsidR="00AE40B5" w:rsidRPr="002957EE">
        <w:rPr>
          <w:rFonts w:ascii="Times New Roman" w:eastAsia="Times New Roman" w:hAnsi="Times New Roman" w:cs="Times New Roman"/>
          <w:lang w:val="lt-LT"/>
        </w:rPr>
        <w:t xml:space="preserve">Įgyvendinant </w:t>
      </w:r>
      <w:r w:rsidR="00AE40B5" w:rsidRPr="002957EE">
        <w:rPr>
          <w:rFonts w:ascii="Times New Roman" w:hAnsi="Times New Roman" w:cs="Times New Roman"/>
          <w:lang w:val="lt-LT"/>
        </w:rPr>
        <w:t>projektą</w:t>
      </w:r>
      <w:r w:rsidR="002957EE">
        <w:rPr>
          <w:rFonts w:ascii="Times New Roman" w:hAnsi="Times New Roman" w:cs="Times New Roman"/>
          <w:lang w:val="lt-LT"/>
        </w:rPr>
        <w:t xml:space="preserve"> </w:t>
      </w:r>
      <w:r w:rsidR="00AE40B5" w:rsidRPr="002957EE">
        <w:rPr>
          <w:rFonts w:ascii="Times New Roman" w:hAnsi="Times New Roman" w:cs="Times New Roman"/>
          <w:lang w:val="lt-LT"/>
        </w:rPr>
        <w:t>,,Integralaus ugdymo principais ir naujausiais žinių perdavimo metodais paremto matematikos ugdymo proceso organizavimo modelio diegimas mokyklose“</w:t>
      </w:r>
      <w:r w:rsidR="002E632C" w:rsidRPr="002957EE">
        <w:rPr>
          <w:rFonts w:ascii="Times New Roman" w:hAnsi="Times New Roman" w:cs="Times New Roman"/>
          <w:lang w:val="lt-LT"/>
        </w:rPr>
        <w:t xml:space="preserve"> </w:t>
      </w:r>
      <w:r w:rsidR="00AE40B5" w:rsidRPr="002957EE">
        <w:rPr>
          <w:rFonts w:ascii="Times New Roman" w:hAnsi="Times New Roman" w:cs="Times New Roman"/>
          <w:lang w:val="lt-LT"/>
        </w:rPr>
        <w:t xml:space="preserve">6-8 klasėse </w:t>
      </w:r>
      <w:r w:rsidR="002E632C" w:rsidRPr="002957EE">
        <w:rPr>
          <w:rFonts w:ascii="Times New Roman" w:hAnsi="Times New Roman" w:cs="Times New Roman"/>
          <w:lang w:val="lt-LT"/>
        </w:rPr>
        <w:t xml:space="preserve">papildomai bus vedamos </w:t>
      </w:r>
      <w:r w:rsidR="00AE40B5" w:rsidRPr="002957EE">
        <w:rPr>
          <w:rFonts w:ascii="Times New Roman" w:hAnsi="Times New Roman" w:cs="Times New Roman"/>
          <w:lang w:val="lt-LT"/>
        </w:rPr>
        <w:t xml:space="preserve">po 3 savaitines </w:t>
      </w:r>
      <w:r w:rsidR="002E632C" w:rsidRPr="002957EE">
        <w:rPr>
          <w:rFonts w:ascii="Times New Roman" w:hAnsi="Times New Roman" w:cs="Times New Roman"/>
          <w:lang w:val="lt-LT"/>
        </w:rPr>
        <w:t xml:space="preserve">matematikos </w:t>
      </w:r>
      <w:r w:rsidR="00AE40B5" w:rsidRPr="002957EE">
        <w:rPr>
          <w:rFonts w:ascii="Times New Roman" w:hAnsi="Times New Roman" w:cs="Times New Roman"/>
          <w:lang w:val="lt-LT"/>
        </w:rPr>
        <w:t>pamokas</w:t>
      </w:r>
      <w:r w:rsidR="002E632C" w:rsidRPr="002957EE">
        <w:rPr>
          <w:rFonts w:ascii="Times New Roman" w:hAnsi="Times New Roman" w:cs="Times New Roman"/>
          <w:lang w:val="lt-LT"/>
        </w:rPr>
        <w:t xml:space="preserve">. </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84. Įgyvendinant vidurinio ugdymo programą:</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84.1. pagal gimnazijos galimybes vieną dieną per savaitę skiriamos dvi viena po kitos lietuvių kalbos ir literatūros, matematikos, technologijų</w:t>
      </w:r>
      <w:r w:rsidR="00FF37FD" w:rsidRPr="002957EE">
        <w:rPr>
          <w:rFonts w:ascii="Times New Roman" w:eastAsia="Times New Roman" w:hAnsi="Times New Roman" w:cs="Times New Roman"/>
          <w:lang w:val="lt-LT"/>
        </w:rPr>
        <w:t xml:space="preserve"> pamokos</w:t>
      </w:r>
      <w:r w:rsidRPr="002957EE">
        <w:rPr>
          <w:rFonts w:ascii="Times New Roman" w:eastAsia="Times New Roman" w:hAnsi="Times New Roman" w:cs="Times New Roman"/>
          <w:lang w:val="lt-LT"/>
        </w:rPr>
        <w:t xml:space="preserve">. </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84.2. Sprendimą dėl dalykų intensyvinimo mokiniams, kurie mokosi pagal pagrindinio ar vidurinio ugdymo programą, priima mokykla, derindama mokyklos ir mokinių mokymosi poreikius; intensyvinant dalyko mokymą, yra išlaikomas bendras pamokų, skirtų dalykui per dvejus metus, skaičius ir neviršijamas maksimalus pamokų skaičius per savaitę, nustatytas pagal Higienos normą.</w:t>
      </w:r>
    </w:p>
    <w:p w:rsidR="00A95E91" w:rsidRPr="002957EE" w:rsidRDefault="00A95E91" w:rsidP="002957EE">
      <w:pPr>
        <w:ind w:firstLine="567"/>
        <w:contextualSpacing w:val="0"/>
        <w:jc w:val="center"/>
        <w:rPr>
          <w:rFonts w:ascii="Times New Roman" w:eastAsia="Times New Roman" w:hAnsi="Times New Roman" w:cs="Times New Roman"/>
          <w:lang w:val="lt-LT"/>
        </w:rPr>
      </w:pPr>
    </w:p>
    <w:p w:rsidR="00A95E91" w:rsidRPr="002957EE" w:rsidRDefault="0009336D" w:rsidP="002957EE">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VIENUOLIKTASIS SKIRSNIS</w:t>
      </w:r>
    </w:p>
    <w:p w:rsidR="00A95E91" w:rsidRPr="002957EE" w:rsidRDefault="0009336D" w:rsidP="002957EE">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UGDYMO DIFERENCIJAVIMAS</w:t>
      </w:r>
    </w:p>
    <w:p w:rsidR="00A95E91" w:rsidRPr="002957EE" w:rsidRDefault="0009336D" w:rsidP="002957EE">
      <w:pPr>
        <w:ind w:firstLine="567"/>
        <w:contextualSpacing w:val="0"/>
        <w:jc w:val="both"/>
        <w:rPr>
          <w:rFonts w:ascii="Times New Roman" w:eastAsia="Times New Roman" w:hAnsi="Times New Roman" w:cs="Times New Roman"/>
          <w:b/>
          <w:lang w:val="lt-LT"/>
        </w:rPr>
      </w:pPr>
      <w:r w:rsidRPr="002957EE">
        <w:rPr>
          <w:rFonts w:ascii="Times New Roman" w:eastAsia="Times New Roman" w:hAnsi="Times New Roman" w:cs="Times New Roman"/>
          <w:b/>
          <w:lang w:val="lt-LT"/>
        </w:rPr>
        <w:t xml:space="preserve"> </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85. Diferencijuoto ugdymo tikslas – sudaryti sąlygas kiekvienam mokiniui sėkmingiau siekti individualios pažangos. Juo taip pat kompensuojami brendimo, mokymosi tempo netolygumai, atsirandantys vertikaliojo skirstymo klasėmis pagal mokinių amžių sistemoje.</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86. Mokytojas, atsižvelgdamas į mokinių turimą patirtį, motyvaciją, interesus, siekius, gebėjimus, mokymosi stilių, pasiekimų lygius, parenka ugdymo turinį, užduotis, metodus, priemones, skiriamą laiką, teikia mokymosi pagalbą pamokoje.</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87. Diferencijavimas taikomas: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87.1. mokiniui individualiai;</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87.2. mokinių grupei:</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87.2.1. pasiekimų skirtumams mažinti, gabumams plėtoti, pritaikant įvairias mokymosi strategijas;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87.2.2. tam tikroms veikloms atlikti (projektiniai, tiriamieji mokinių darbai, brandos darbai, darbo grupės), sudarant mišrias arba panašių polinkių, interesų mokinių grupes.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lastRenderedPageBreak/>
        <w:t>89. Sudaromos atskiros grupės vidurinio ugdymo programoje pagal pasirinktą ugdymo turinį: dalykus, jų kursus, dalykų modulius.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90. Mokiniams sudaromos galimybės pagal poreikį lankyti konsultacijas arba rinktis modulių programas kompetencijų plėtojimui.</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91. Diferencijavimo klausimai analizuojami dalykų metodinių grupių, metodinės tarybos posėdžiuose, mokytojų tarybos posėdžiuose. Juose aptariami diagnostinių testų, PUPP, brandos egzaminų, ugdomosios priežiūros, gimnazijos veiklos kokybės įsivertinimo rezultatai, mokinių pasiekimų ir pažangos vertinimas pamokose, analizuojama, kaip mokiniams sekasi pasiekti dalykų bendrosiose programose numatytų pasiekimų. Metodinės grupės, metodinė taryba teikia siūlymus dėl kitų mokslo metų valandų paskirstymo, dalykų, dalykų modulio pasiūlos, ugdymo turinio integravimo, diferencijavimo, planavimo.</w:t>
      </w:r>
    </w:p>
    <w:p w:rsidR="00A95E91" w:rsidRPr="002957EE" w:rsidRDefault="0009336D" w:rsidP="002957EE">
      <w:pPr>
        <w:ind w:firstLine="567"/>
        <w:contextualSpacing w:val="0"/>
        <w:jc w:val="both"/>
        <w:rPr>
          <w:rFonts w:ascii="Times New Roman" w:eastAsia="Times New Roman" w:hAnsi="Times New Roman" w:cs="Times New Roman"/>
          <w:b/>
          <w:lang w:val="lt-LT"/>
        </w:rPr>
      </w:pPr>
      <w:r w:rsidRPr="002957EE">
        <w:rPr>
          <w:rFonts w:ascii="Times New Roman" w:eastAsia="Times New Roman" w:hAnsi="Times New Roman" w:cs="Times New Roman"/>
          <w:b/>
          <w:lang w:val="lt-LT"/>
        </w:rPr>
        <w:t xml:space="preserve"> </w:t>
      </w:r>
    </w:p>
    <w:p w:rsidR="00A95E91" w:rsidRPr="002957EE" w:rsidRDefault="0009336D" w:rsidP="002957EE">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DVYLIKTASIS SKIRSNIS</w:t>
      </w:r>
    </w:p>
    <w:p w:rsidR="00A95E91" w:rsidRPr="002957EE" w:rsidRDefault="0009336D" w:rsidP="002957EE">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MOKINIO INDIVIDUALAUS</w:t>
      </w:r>
      <w:r w:rsidRPr="002957EE">
        <w:rPr>
          <w:rFonts w:ascii="Times New Roman" w:eastAsia="Times New Roman" w:hAnsi="Times New Roman" w:cs="Times New Roman"/>
          <w:lang w:val="lt-LT"/>
        </w:rPr>
        <w:t xml:space="preserve"> </w:t>
      </w:r>
      <w:r w:rsidRPr="002957EE">
        <w:rPr>
          <w:rFonts w:ascii="Times New Roman" w:eastAsia="Times New Roman" w:hAnsi="Times New Roman" w:cs="Times New Roman"/>
          <w:b/>
          <w:lang w:val="lt-LT"/>
        </w:rPr>
        <w:t>UGDYMO PLANO SUDARYMAS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 </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92. Mokinio individualus </w:t>
      </w:r>
      <w:proofErr w:type="spellStart"/>
      <w:r w:rsidRPr="002957EE">
        <w:rPr>
          <w:rFonts w:ascii="Times New Roman" w:eastAsia="Times New Roman" w:hAnsi="Times New Roman" w:cs="Times New Roman"/>
          <w:lang w:val="lt-LT"/>
        </w:rPr>
        <w:t>ugdymo(si</w:t>
      </w:r>
      <w:proofErr w:type="spellEnd"/>
      <w:r w:rsidRPr="002957EE">
        <w:rPr>
          <w:rFonts w:ascii="Times New Roman" w:eastAsia="Times New Roman" w:hAnsi="Times New Roman" w:cs="Times New Roman"/>
          <w:lang w:val="lt-LT"/>
        </w:rPr>
        <w:t xml:space="preserve">) planas – tai kartu su mokiniu sudaromas jo galioms ir mokymosi poreikiams pritaikytas ugdymosi planas, padedantis pasiekti aukštesnių </w:t>
      </w:r>
      <w:proofErr w:type="spellStart"/>
      <w:r w:rsidRPr="002957EE">
        <w:rPr>
          <w:rFonts w:ascii="Times New Roman" w:eastAsia="Times New Roman" w:hAnsi="Times New Roman" w:cs="Times New Roman"/>
          <w:lang w:val="lt-LT"/>
        </w:rPr>
        <w:t>ugdymo(si</w:t>
      </w:r>
      <w:proofErr w:type="spellEnd"/>
      <w:r w:rsidRPr="002957EE">
        <w:rPr>
          <w:rFonts w:ascii="Times New Roman" w:eastAsia="Times New Roman" w:hAnsi="Times New Roman" w:cs="Times New Roman"/>
          <w:lang w:val="lt-LT"/>
        </w:rPr>
        <w:t>) rezultatų, prisiimti asmeninę atsakomybę, įgyti reikiamas kompetencijas, išsikelti įgyvendinamus tikslus ir jų siekti.</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93. Individualus </w:t>
      </w:r>
      <w:proofErr w:type="spellStart"/>
      <w:r w:rsidRPr="002957EE">
        <w:rPr>
          <w:rFonts w:ascii="Times New Roman" w:eastAsia="Times New Roman" w:hAnsi="Times New Roman" w:cs="Times New Roman"/>
          <w:lang w:val="lt-LT"/>
        </w:rPr>
        <w:t>ugdymo(si</w:t>
      </w:r>
      <w:proofErr w:type="spellEnd"/>
      <w:r w:rsidRPr="002957EE">
        <w:rPr>
          <w:rFonts w:ascii="Times New Roman" w:eastAsia="Times New Roman" w:hAnsi="Times New Roman" w:cs="Times New Roman"/>
          <w:lang w:val="lt-LT"/>
        </w:rPr>
        <w:t>) planas sudaromas: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93.1. mokiniui, kuris mokosi pagal vidurinio ugdymo programą;</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93.2. asmeniui, atvykusiam mokytis iš užsienio;</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93.3. mokiniui, kuris mokomas namie:</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93.3.1. namuose mokomo mokinio pažangą aptaria Vaiko gerovės komisija, numato mokymosi pagalbos teikimo būdus.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93.4. mokiniui, kuris mokosi pagal pagrindinio ugdymo programą, rekomenduojant Vaiko gerovės komisijai, klasės auklėtojui ar mokytojui sudaromas individualus ugdymo planas, kuris suteikia galimybes stebėti mokinio pažangą. Individualų </w:t>
      </w:r>
      <w:proofErr w:type="spellStart"/>
      <w:r w:rsidRPr="002957EE">
        <w:rPr>
          <w:rFonts w:ascii="Times New Roman" w:eastAsia="Times New Roman" w:hAnsi="Times New Roman" w:cs="Times New Roman"/>
          <w:lang w:val="lt-LT"/>
        </w:rPr>
        <w:t>ugdymo(si</w:t>
      </w:r>
      <w:proofErr w:type="spellEnd"/>
      <w:r w:rsidRPr="002957EE">
        <w:rPr>
          <w:rFonts w:ascii="Times New Roman" w:eastAsia="Times New Roman" w:hAnsi="Times New Roman" w:cs="Times New Roman"/>
          <w:lang w:val="lt-LT"/>
        </w:rPr>
        <w:t xml:space="preserve">) planą padeda sudaryti dalyko mokytojas, socialinis pedagogas ar psichologas. Jame numatoma mokinio veikla siejama su mokymosi poreikiais, atskiro dalyko pasiekimų gerinimu, numatomi mokinio prisiimti įsipareigojimai: papildomų ar tikslinių užduočių atlikimas, darbas su kitokiomis mokymo priemonėmis ar kitokiais mokymosi metodais ir </w:t>
      </w:r>
      <w:proofErr w:type="spellStart"/>
      <w:r w:rsidRPr="002957EE">
        <w:rPr>
          <w:rFonts w:ascii="Times New Roman" w:eastAsia="Times New Roman" w:hAnsi="Times New Roman" w:cs="Times New Roman"/>
          <w:lang w:val="lt-LT"/>
        </w:rPr>
        <w:t>kt</w:t>
      </w:r>
      <w:proofErr w:type="spellEnd"/>
      <w:r w:rsidRPr="002957EE">
        <w:rPr>
          <w:rFonts w:ascii="Times New Roman" w:eastAsia="Times New Roman" w:hAnsi="Times New Roman" w:cs="Times New Roman"/>
          <w:lang w:val="lt-LT"/>
        </w:rPr>
        <w:t xml:space="preserve">.). Individualaus mokinio </w:t>
      </w:r>
      <w:proofErr w:type="spellStart"/>
      <w:r w:rsidRPr="002957EE">
        <w:rPr>
          <w:rFonts w:ascii="Times New Roman" w:eastAsia="Times New Roman" w:hAnsi="Times New Roman" w:cs="Times New Roman"/>
          <w:lang w:val="lt-LT"/>
        </w:rPr>
        <w:t>ugdymo(si</w:t>
      </w:r>
      <w:proofErr w:type="spellEnd"/>
      <w:r w:rsidRPr="002957EE">
        <w:rPr>
          <w:rFonts w:ascii="Times New Roman" w:eastAsia="Times New Roman" w:hAnsi="Times New Roman" w:cs="Times New Roman"/>
          <w:lang w:val="lt-LT"/>
        </w:rPr>
        <w:t>) planas sudaromas dažniausiai pusmečiui arba trumpesniam laikotarpiui atsižvelgiant į mokytojo ar Vaiko gerovės komisijos rekomendacijas. Mokinių, kurie mokosi pagal individualius ugdymosi planus, pažangą stebi ir analizuoja klasės auklėtojas, bendradarbiaudamas su mokytojais, mokiniais, mokinių tėvais (globėjais, rūpintojais), Vaiko gerovės komisija, švietimo pagalbos specialistais. Pusmečiui pasibaigus, individualiame ugdymosi plane analizuojami mokinio pasiekimai: vyksta įsivertinimas, mokytojai, mokinio tėvai (globėjai, rūpintojai), švietimo pagalbos specialistai analizuoja mokymosi pasiekimus, reikalui esant numatomi kito pusmečio uždaviniai, Vaiko gerovės komisijoje aptariamas pagalbos organizavimas.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94. Kiekvienas mokinys, kuris mokosi pagal vidurinio ugdymo programą, pasirengia individualų ugdymosi planą dvejiems metams. IV klasės gimnazistai, koreguojasi individualius ugdymosi planus, renkasi dalykus, dalykų kursus, dalykų modulius, dalykui skiriamų valandų skaičių. Mokinio individualus ugdymosi planas turi atitikti bendruosius vidurinio ugdymo programos aprašo reikalavimus. Mokinys individualų ugdymosi planą susiderina su gimnazijos galimybėmis. Grupės sudaromos, jei programą pasirenka ne mažiau kaip 5 mokiniai.</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95. Mokinio individualaus ugdymosi plano formą kasmet mokiniui siūlo gimnazija.</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96. Gimnazija nuolat informuoja mokinius ir jų tėvus apie vidurinio ugdymo turinio pasirinkimo galimybes,  vykdo </w:t>
      </w:r>
      <w:r w:rsidR="002E632C" w:rsidRPr="002957EE">
        <w:rPr>
          <w:rFonts w:ascii="Times New Roman" w:eastAsia="Times New Roman" w:hAnsi="Times New Roman" w:cs="Times New Roman"/>
          <w:lang w:val="lt-LT"/>
        </w:rPr>
        <w:t xml:space="preserve">individualias bei grupines </w:t>
      </w:r>
      <w:r w:rsidRPr="002957EE">
        <w:rPr>
          <w:rFonts w:ascii="Times New Roman" w:eastAsia="Times New Roman" w:hAnsi="Times New Roman" w:cs="Times New Roman"/>
          <w:lang w:val="lt-LT"/>
        </w:rPr>
        <w:t xml:space="preserve">konsultacijas II </w:t>
      </w:r>
      <w:proofErr w:type="spellStart"/>
      <w:r w:rsidRPr="002957EE">
        <w:rPr>
          <w:rFonts w:ascii="Times New Roman" w:eastAsia="Times New Roman" w:hAnsi="Times New Roman" w:cs="Times New Roman"/>
          <w:lang w:val="lt-LT"/>
        </w:rPr>
        <w:t>g</w:t>
      </w:r>
      <w:proofErr w:type="spellEnd"/>
      <w:r w:rsidRPr="002957EE">
        <w:rPr>
          <w:rFonts w:ascii="Times New Roman" w:eastAsia="Times New Roman" w:hAnsi="Times New Roman" w:cs="Times New Roman"/>
          <w:lang w:val="lt-LT"/>
        </w:rPr>
        <w:t>. klasių mokiniams ir jų tėvams.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lastRenderedPageBreak/>
        <w:t xml:space="preserve">97. Mokinio individualus </w:t>
      </w:r>
      <w:proofErr w:type="spellStart"/>
      <w:r w:rsidRPr="002957EE">
        <w:rPr>
          <w:rFonts w:ascii="Times New Roman" w:eastAsia="Times New Roman" w:hAnsi="Times New Roman" w:cs="Times New Roman"/>
          <w:lang w:val="lt-LT"/>
        </w:rPr>
        <w:t>ugdymo(si</w:t>
      </w:r>
      <w:proofErr w:type="spellEnd"/>
      <w:r w:rsidRPr="002957EE">
        <w:rPr>
          <w:rFonts w:ascii="Times New Roman" w:eastAsia="Times New Roman" w:hAnsi="Times New Roman" w:cs="Times New Roman"/>
          <w:lang w:val="lt-LT"/>
        </w:rPr>
        <w:t>) planas rengiamas ir įgyvendinamas bendradarbiaujant mokytojams, klasių auklėtojams, mokiniams, mokinių tėvams (globėjams, rūpintojams), direktoriaus pavaduotojai ugdymui, pagalbos mokiniui specialistams.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98. Mokinio pasirinkto dalyko, dalyko kurso ar dalyko modulio, mokėjimo lygio keitimo arba pasirinkto dalyko, dalyko kurso ar dalyko modulio atsisakymo ir naujo pasirinkimo tvarka patvirtinta gimnazijos direk</w:t>
      </w:r>
      <w:r w:rsidR="002957EE">
        <w:rPr>
          <w:rFonts w:ascii="Times New Roman" w:eastAsia="Times New Roman" w:hAnsi="Times New Roman" w:cs="Times New Roman"/>
          <w:lang w:val="lt-LT"/>
        </w:rPr>
        <w:t xml:space="preserve">torės 2017 </w:t>
      </w:r>
      <w:proofErr w:type="spellStart"/>
      <w:r w:rsidR="002957EE">
        <w:rPr>
          <w:rFonts w:ascii="Times New Roman" w:eastAsia="Times New Roman" w:hAnsi="Times New Roman" w:cs="Times New Roman"/>
          <w:lang w:val="lt-LT"/>
        </w:rPr>
        <w:t>m</w:t>
      </w:r>
      <w:proofErr w:type="spellEnd"/>
      <w:r w:rsidR="002957EE">
        <w:rPr>
          <w:rFonts w:ascii="Times New Roman" w:eastAsia="Times New Roman" w:hAnsi="Times New Roman" w:cs="Times New Roman"/>
          <w:lang w:val="lt-LT"/>
        </w:rPr>
        <w:t xml:space="preserve">. rugpjūčio 25 </w:t>
      </w:r>
      <w:proofErr w:type="spellStart"/>
      <w:r w:rsidR="002957EE">
        <w:rPr>
          <w:rFonts w:ascii="Times New Roman" w:eastAsia="Times New Roman" w:hAnsi="Times New Roman" w:cs="Times New Roman"/>
          <w:lang w:val="lt-LT"/>
        </w:rPr>
        <w:t>d</w:t>
      </w:r>
      <w:proofErr w:type="spellEnd"/>
      <w:r w:rsidR="002957EE">
        <w:rPr>
          <w:rFonts w:ascii="Times New Roman" w:eastAsia="Times New Roman" w:hAnsi="Times New Roman" w:cs="Times New Roman"/>
          <w:lang w:val="lt-LT"/>
        </w:rPr>
        <w:t xml:space="preserve">. </w:t>
      </w:r>
      <w:r w:rsidRPr="002957EE">
        <w:rPr>
          <w:rFonts w:ascii="Times New Roman" w:eastAsia="Times New Roman" w:hAnsi="Times New Roman" w:cs="Times New Roman"/>
          <w:lang w:val="lt-LT"/>
        </w:rPr>
        <w:t xml:space="preserve">įsakymu </w:t>
      </w:r>
      <w:proofErr w:type="spellStart"/>
      <w:r w:rsidRPr="002957EE">
        <w:rPr>
          <w:rFonts w:ascii="Times New Roman" w:eastAsia="Times New Roman" w:hAnsi="Times New Roman" w:cs="Times New Roman"/>
          <w:lang w:val="lt-LT"/>
        </w:rPr>
        <w:t>Nr</w:t>
      </w:r>
      <w:proofErr w:type="spellEnd"/>
      <w:r w:rsidRPr="002957EE">
        <w:rPr>
          <w:rFonts w:ascii="Times New Roman" w:eastAsia="Times New Roman" w:hAnsi="Times New Roman" w:cs="Times New Roman"/>
          <w:lang w:val="lt-LT"/>
        </w:rPr>
        <w:t>. V1-132</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99. Mokinio individualus ugdymosi planas gimnazijoje peržiūrimas kas pusmetį ir jeigu reikia, koreguojamas.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 </w:t>
      </w:r>
    </w:p>
    <w:p w:rsidR="00A95E91" w:rsidRPr="002957EE" w:rsidRDefault="0009336D" w:rsidP="002957EE">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TRYLIKTASIS SKIRSNIS</w:t>
      </w:r>
    </w:p>
    <w:p w:rsidR="00A95E91" w:rsidRPr="002957EE" w:rsidRDefault="0009336D" w:rsidP="002957EE">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MOKYKLOS IR MOKINIŲ TĖVŲ (GLOBĖJŲ, RŪPINTOJŲ) BENDRADARBIAVIMAS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 </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100. Mokinių tėvai (globėjai, rūpintojai) nuolat informuojami apie gimnazijoje organizuojamą ugdymo procesą, mokymosi pasiekimus, individualią mokymosi pažangą, </w:t>
      </w:r>
      <w:proofErr w:type="spellStart"/>
      <w:r w:rsidRPr="002957EE">
        <w:rPr>
          <w:rFonts w:ascii="Times New Roman" w:eastAsia="Times New Roman" w:hAnsi="Times New Roman" w:cs="Times New Roman"/>
          <w:lang w:val="lt-LT"/>
        </w:rPr>
        <w:t>mokymo(si</w:t>
      </w:r>
      <w:proofErr w:type="spellEnd"/>
      <w:r w:rsidRPr="002957EE">
        <w:rPr>
          <w:rFonts w:ascii="Times New Roman" w:eastAsia="Times New Roman" w:hAnsi="Times New Roman" w:cs="Times New Roman"/>
          <w:lang w:val="lt-LT"/>
        </w:rPr>
        <w:t xml:space="preserve">) pagalbos teikimą panaudojant elektroninį dienyną, gimnazijos internetinį puslapį, per tėvų susirinkimus, klasių auklėtojų susirinkimus, atvirų durų dienas, dalykų mokytojų konsultacijas, pokalbius su mokytojais – dalykininkais, pagalbos mokiniui specialistais. Gimnazijoje direktoriaus 2015-02-27 įsakymu </w:t>
      </w:r>
      <w:proofErr w:type="spellStart"/>
      <w:r w:rsidRPr="002957EE">
        <w:rPr>
          <w:rFonts w:ascii="Times New Roman" w:eastAsia="Times New Roman" w:hAnsi="Times New Roman" w:cs="Times New Roman"/>
          <w:lang w:val="lt-LT"/>
        </w:rPr>
        <w:t>Nr</w:t>
      </w:r>
      <w:proofErr w:type="spellEnd"/>
      <w:r w:rsidRPr="002957EE">
        <w:rPr>
          <w:rFonts w:ascii="Times New Roman" w:eastAsia="Times New Roman" w:hAnsi="Times New Roman" w:cs="Times New Roman"/>
          <w:lang w:val="lt-LT"/>
        </w:rPr>
        <w:t>. V1-45 patvirtintas gimnazijos Bendradarbiavimo su mokinių tėvais (globėjais, rūpintojais) tvarkos aprašas, kuriame nurodytos mokinių tėvų (globėjų, rūpintojų) ir mokyklos bendradarbiavimo formos, numatant mokinių tėvų galimybės kartu su mokiniais dalyvauti planuojant, įgyvendinant ugdymo procesą ir priimant sprendimus.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101. Apie mokinius, turinčius nepatenkinamus pusmečio ar signalinio pusmečio įvertinimus, klasės auklėtojas individualiai praneša tėvams (globėjams, rūpintojams). Tėvai (globėjai, rūpintojai) ir mokinys gali būti kviečiami pokalbio pas direktorės  pavaduotoją  ugdymui bei pagalbos mokiniui specialistus, atskirais atvejais – į Vaiko gerovės komisijos posėdį aptarti nesėkmių priežastis, numatyti pagalbos būdus.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102. Rugsėjo mėnesio pradžioje tėvams (globėjams, rūpintojams) suteikiami prisijungimo prie elektroninio </w:t>
      </w:r>
      <w:proofErr w:type="spellStart"/>
      <w:r w:rsidRPr="002957EE">
        <w:rPr>
          <w:rFonts w:ascii="Times New Roman" w:eastAsia="Times New Roman" w:hAnsi="Times New Roman" w:cs="Times New Roman"/>
          <w:lang w:val="lt-LT"/>
        </w:rPr>
        <w:t>Eduka</w:t>
      </w:r>
      <w:proofErr w:type="spellEnd"/>
      <w:r w:rsidRPr="002957EE">
        <w:rPr>
          <w:rFonts w:ascii="Times New Roman" w:eastAsia="Times New Roman" w:hAnsi="Times New Roman" w:cs="Times New Roman"/>
          <w:lang w:val="lt-LT"/>
        </w:rPr>
        <w:t xml:space="preserve"> dienyno kodai, tėvams (globėjams, rūpintojams), neturintiems prieigos prie interneto, kas dvi savaites klasės auklėtojas atspausdina mokinio mokymosi ir pažangos ataskaitas, bendrauja su tėvais (globėjais, rūpintojais) telefonu, elektroniniu paštu, reikalui esant, kviečiasi tėvus (globėjus, rūpintojus) į gimnaziją.</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103. Gimnazijoje organizuojami bendri tėvų (globėjų, rūpintojų) susirinkimai:</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103.1. gruodžio mėnesį, apibendrinus signalinių pusmečių rezultatus, organizuojami prevenciniai – informaciniai mokytojų ir/ar mokinių tėvų susitikimai;</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104. 6-8, II </w:t>
      </w:r>
      <w:proofErr w:type="spellStart"/>
      <w:r w:rsidRPr="002957EE">
        <w:rPr>
          <w:rFonts w:ascii="Times New Roman" w:eastAsia="Times New Roman" w:hAnsi="Times New Roman" w:cs="Times New Roman"/>
          <w:lang w:val="lt-LT"/>
        </w:rPr>
        <w:t>g</w:t>
      </w:r>
      <w:proofErr w:type="spellEnd"/>
      <w:r w:rsidRPr="002957EE">
        <w:rPr>
          <w:rFonts w:ascii="Times New Roman" w:eastAsia="Times New Roman" w:hAnsi="Times New Roman" w:cs="Times New Roman"/>
          <w:lang w:val="lt-LT"/>
        </w:rPr>
        <w:t>. klasių mokinių tėvams (globėjams, rūpintojams) organizuojami papildomi informaciniai susirinkimai PUPP organizavimo, vidurinio ugdymo programos įgyvendinimo, profesinio informavimo klausimais; IV klasių mokinių tėvams (globėjams, rūpintojams) – brandos egzaminų organizavimo klausimais;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105. klasės auklėtojas apie susirinkimus informuoja tėvus (globėjus, rūpintojus) elektroniniu dienynu, elektroniniu laišku ar kitu su tėvais (globėjais, rūpintojais) aptartu būdu;</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106. Klasių auklėtojai organizuoja klasės tėvų susirinkimus pagal poreikį.</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107. Per mokslo metus organizuojamos dvi atvirų durų dienos tėvams (globėjams, rūpintojams), kuriose individualiai aptariami mokinio pasiekimai.</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108. Mokinių, patyrusių nesėkmių I pusmetyje, stokojančių mokymosi motyvacijos, tėvams (globėjams, rūpintojams) vasario mėnesį organizuojama dalykų mokytojų konsultacijų tėvams ir mokiniams dienos. Konsultacijų metu pasirašomi mokinių, tėvų ir mokytojų susitarimų protokolai, sudaromas pagalbos teikimo planas.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109. Birželio mėnesį klasių auklėtojai elektroniniame dienyne žinute</w:t>
      </w:r>
      <w:r w:rsidR="002957EE">
        <w:rPr>
          <w:rFonts w:ascii="Times New Roman" w:eastAsia="Times New Roman" w:hAnsi="Times New Roman" w:cs="Times New Roman"/>
          <w:lang w:val="lt-LT"/>
        </w:rPr>
        <w:t xml:space="preserve"> </w:t>
      </w:r>
      <w:r w:rsidRPr="002957EE">
        <w:rPr>
          <w:rFonts w:ascii="Times New Roman" w:eastAsia="Times New Roman" w:hAnsi="Times New Roman" w:cs="Times New Roman"/>
          <w:lang w:val="lt-LT"/>
        </w:rPr>
        <w:t>/</w:t>
      </w:r>
      <w:r w:rsidR="002957EE">
        <w:rPr>
          <w:rFonts w:ascii="Times New Roman" w:eastAsia="Times New Roman" w:hAnsi="Times New Roman" w:cs="Times New Roman"/>
          <w:lang w:val="lt-LT"/>
        </w:rPr>
        <w:t xml:space="preserve"> </w:t>
      </w:r>
      <w:proofErr w:type="spellStart"/>
      <w:r w:rsidRPr="002957EE">
        <w:rPr>
          <w:rFonts w:ascii="Times New Roman" w:eastAsia="Times New Roman" w:hAnsi="Times New Roman" w:cs="Times New Roman"/>
          <w:lang w:val="lt-LT"/>
        </w:rPr>
        <w:t>el</w:t>
      </w:r>
      <w:proofErr w:type="spellEnd"/>
      <w:r w:rsidRPr="002957EE">
        <w:rPr>
          <w:rFonts w:ascii="Times New Roman" w:eastAsia="Times New Roman" w:hAnsi="Times New Roman" w:cs="Times New Roman"/>
          <w:lang w:val="lt-LT"/>
        </w:rPr>
        <w:t>. laišku</w:t>
      </w:r>
      <w:r w:rsidR="002957EE">
        <w:rPr>
          <w:rFonts w:ascii="Times New Roman" w:eastAsia="Times New Roman" w:hAnsi="Times New Roman" w:cs="Times New Roman"/>
          <w:lang w:val="lt-LT"/>
        </w:rPr>
        <w:t xml:space="preserve"> </w:t>
      </w:r>
      <w:r w:rsidRPr="002957EE">
        <w:rPr>
          <w:rFonts w:ascii="Times New Roman" w:eastAsia="Times New Roman" w:hAnsi="Times New Roman" w:cs="Times New Roman"/>
          <w:lang w:val="lt-LT"/>
        </w:rPr>
        <w:t>/ telefonu informuoja tėvus (globėjus, rūpintojus) apie mokinio kėlimą į aukštesnę klasę ar papildomų darbų skyrimą, programos baigimą.</w:t>
      </w:r>
      <w:bookmarkStart w:id="1" w:name="_GoBack"/>
      <w:bookmarkEnd w:id="1"/>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lastRenderedPageBreak/>
        <w:t>110. Jei mokinio papildomas darbas buvo įvertintas nepatenkinamu įvertinimu arba praėjo nustatytas laikas, kada mokinys turėjo atsiskaityti, sprendimą dėl mokinio kėlimo į aukštesnę klasę ar palikimo kartoti kursą klausimus svarsto mokinį ugdę mokytojai. Sprendimą, atsižvelgęs į mokytojų siūlymą, ne vėliau nei paskutinė einamųjų mokslo metų darbo diena priima direktorė, sprendimą įformindama įsakymu. Klasės auklėtojas supažindina mokinio tėvus (globėj</w:t>
      </w:r>
      <w:r w:rsidR="002957EE">
        <w:rPr>
          <w:rFonts w:ascii="Times New Roman" w:eastAsia="Times New Roman" w:hAnsi="Times New Roman" w:cs="Times New Roman"/>
          <w:lang w:val="lt-LT"/>
        </w:rPr>
        <w:t>us, rūpintojus) su</w:t>
      </w:r>
      <w:r w:rsidRPr="002957EE">
        <w:rPr>
          <w:rFonts w:ascii="Times New Roman" w:eastAsia="Times New Roman" w:hAnsi="Times New Roman" w:cs="Times New Roman"/>
          <w:lang w:val="lt-LT"/>
        </w:rPr>
        <w:t xml:space="preserve"> įsakymu.</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111. Mokinius ir jų tėvus (globėjus, rūpintojus) nuolat individualiai konsultuoja bei informuoja gimnazijos direktorės pavaduotoja, psichologė, socialinė pedagogė, klasių auklėtojai, dalykų mokytojai. Jie teikia informaciją savo ir/ar tėvų (globėjų, rūpintojų) iniciatyva.</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112. Tėvus (globėjus, rūpintojus) bendrai veiklai telkia gimnazijos taryba: inicijuoja ir organizuoja gimnazijos mokinių, mokytojų ir tėvų bendravimą ir bendradarbiavimą per kultūrines, sportines, profesinio informavimo, sveikatingumo ir kitas veiklas; skatina įsitraukti į gimnazijos bendruomenės gyvenimą ir </w:t>
      </w:r>
      <w:proofErr w:type="spellStart"/>
      <w:r w:rsidRPr="002957EE">
        <w:rPr>
          <w:rFonts w:ascii="Times New Roman" w:eastAsia="Times New Roman" w:hAnsi="Times New Roman" w:cs="Times New Roman"/>
          <w:lang w:val="lt-LT"/>
        </w:rPr>
        <w:t>Židikų</w:t>
      </w:r>
      <w:proofErr w:type="spellEnd"/>
      <w:r w:rsidRPr="002957EE">
        <w:rPr>
          <w:rFonts w:ascii="Times New Roman" w:eastAsia="Times New Roman" w:hAnsi="Times New Roman" w:cs="Times New Roman"/>
          <w:lang w:val="lt-LT"/>
        </w:rPr>
        <w:t xml:space="preserve"> bendruomenę.</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113. Gimnazijos taryboje mokinių tėvai kartu su mokytojais, mokiniais sprendžia ugdymo turinio formavimo, ugdymo organizavimo klausimus, priima sprendimus dėl ugdymo plano.</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114. Gimnazijos taryboje, klasės mokinių tėvų atstovų susirinkimuose sprendžiami 2 </w:t>
      </w:r>
      <w:proofErr w:type="spellStart"/>
      <w:r w:rsidRPr="002957EE">
        <w:rPr>
          <w:rFonts w:ascii="Times New Roman" w:eastAsia="Times New Roman" w:hAnsi="Times New Roman" w:cs="Times New Roman"/>
          <w:lang w:val="lt-LT"/>
        </w:rPr>
        <w:t>proc</w:t>
      </w:r>
      <w:proofErr w:type="spellEnd"/>
      <w:r w:rsidRPr="002957EE">
        <w:rPr>
          <w:rFonts w:ascii="Times New Roman" w:eastAsia="Times New Roman" w:hAnsi="Times New Roman" w:cs="Times New Roman"/>
          <w:lang w:val="lt-LT"/>
        </w:rPr>
        <w:t>. GPM, mokinių tėvų paramos panaudojimo klausimai, atsiskaitoma, kaip vykdoma finansinių prioritetų realizacija.</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115. Mokinių tėvai (globėjai, rūpintojai) dalyvauja sudarant mokinio individualų ugdymosi planą (vidurinio ugdymo programoje) bei pasirenkant dorinio ugd</w:t>
      </w:r>
      <w:r w:rsidR="002957EE">
        <w:rPr>
          <w:rFonts w:ascii="Times New Roman" w:eastAsia="Times New Roman" w:hAnsi="Times New Roman" w:cs="Times New Roman"/>
          <w:lang w:val="lt-LT"/>
        </w:rPr>
        <w:t xml:space="preserve">ymo dalykus, II užsienio kalbą </w:t>
      </w:r>
      <w:r w:rsidRPr="002957EE">
        <w:rPr>
          <w:rFonts w:ascii="Times New Roman" w:eastAsia="Times New Roman" w:hAnsi="Times New Roman" w:cs="Times New Roman"/>
          <w:lang w:val="lt-LT"/>
        </w:rPr>
        <w:t>(pagrindinio ugdymo programoje).</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116. Gimnazija organizuoja pedagoginį tėvų švietimą (paskaitos, seminarai, pranešimai), konsultuoja tėvus (globėjus) kaip:</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116.1. sukurti mokiniams tinkamą, skatinančią mokytis edukacinę aplinką namuose;</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116.2. kelti vaikams pagrįstus mokymosi lūkesčius ir motyvuoti mokytis;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116.3. padėti vaikams mokytis namuose;</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116.4. palaikyti ir stiprinti dvasinius ryšius su vaiku, jį ramiai išklausyti, patarti, padėti, domėtis vaiko veiklomis mokykloje ir už jos ribų;</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116.5. sudaryti galimybes vaikams dalyvauti neformaliojo švietimo veiklose mokykloje ir už jos ribų.</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117. Ginčytini ugdymo proceso organizavimo, vertinimo klausimai aptariami su mokytoju, klasės auklėtoju, pavaduotoja ugdymui, psichologu, socialiniu pedagogu. Neradus sprendimo, kreipiamasi į gimnazijos direktorę.</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118. Pageidavimus, pasiūlymus dėl informavimo apie mokinių </w:t>
      </w:r>
      <w:proofErr w:type="spellStart"/>
      <w:r w:rsidRPr="002957EE">
        <w:rPr>
          <w:rFonts w:ascii="Times New Roman" w:eastAsia="Times New Roman" w:hAnsi="Times New Roman" w:cs="Times New Roman"/>
          <w:lang w:val="lt-LT"/>
        </w:rPr>
        <w:t>ugdymo(si</w:t>
      </w:r>
      <w:proofErr w:type="spellEnd"/>
      <w:r w:rsidRPr="002957EE">
        <w:rPr>
          <w:rFonts w:ascii="Times New Roman" w:eastAsia="Times New Roman" w:hAnsi="Times New Roman" w:cs="Times New Roman"/>
          <w:lang w:val="lt-LT"/>
        </w:rPr>
        <w:t>) sąlygas mokinių tėvai (globėjai, rūpintojai) gali pareikšti klasių auklėtojams, direktorės pavaduotojai  ugdymui, gimnazijos direktorei.</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 </w:t>
      </w:r>
    </w:p>
    <w:p w:rsidR="00A95E91" w:rsidRPr="002957EE" w:rsidRDefault="0009336D" w:rsidP="002957EE">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KETURIOLIKTASIS SKIRSNIS</w:t>
      </w:r>
    </w:p>
    <w:p w:rsidR="00A95E91" w:rsidRPr="002957EE" w:rsidRDefault="0009336D" w:rsidP="002957EE">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ASMENŲ, BAIGUSIŲ UŽSIENIO VALSTYBĖS AR TARPTAUTINĖS ORGANIZACIJOS PAGRINDINIO, VIDURINIO UGDYMO PROGRAMOS DALĮ AR PRADINIO, PAGRINDINIO UGDYMO PROGRAMĄ, UGDYMO ORGANIZAVIMAS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 </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119. Gimnazija priima atvykusį asmenį, baigusį užsienio valstybės, tarptautinės organizacijos pagrindinio, vidurinio ugdymo programos dalį ar pagrindinio ugdymo programą (toliau – tarptautinė bendrojo ugdymo programa), mokytis pagal Nuosekliojo mokymosi tvarkos apr</w:t>
      </w:r>
      <w:r w:rsidR="00A8580A">
        <w:rPr>
          <w:rFonts w:ascii="Times New Roman" w:eastAsia="Times New Roman" w:hAnsi="Times New Roman" w:cs="Times New Roman"/>
          <w:lang w:val="lt-LT"/>
        </w:rPr>
        <w:t>ašą, informuoja Mažeikių rajono</w:t>
      </w:r>
      <w:r w:rsidRPr="002957EE">
        <w:rPr>
          <w:rFonts w:ascii="Times New Roman" w:eastAsia="Times New Roman" w:hAnsi="Times New Roman" w:cs="Times New Roman"/>
          <w:lang w:val="lt-LT"/>
        </w:rPr>
        <w:t xml:space="preserve"> savivaldybės administracijos Švietimo skyrių, numato atvykusio mokytis asmens tolesnio mokymosi perspektyvą, kurios tikslas – veiksmingai reaguoti į atvykusių mokytis asmenų poreikius ir, bendradarbiaujant su jų tėvais (globėjais ir rūpintojais) ar teisėtais atstovais, sudaryti mokiniams galimybes sklandžiai integruotis į Lietuvos švietimo sistemą:</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lastRenderedPageBreak/>
        <w:t>119.1. išklauso atvykusiųjų asmenų lūkesčius ir norus dėl mokymosi kartu su bendraamžiais švietimo pagalbos poreikio ar poreikio tam tikrą dalį laiko intensyviai mokytis lietuvių kalbos;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119.2. aptaria gimnazijos teikiamos pagalbos formas ir būdus; gimnazijos, mokinio ir tėvų įsipareigojimus;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119.3. atsižvelgus į bendruosiuose ugdymo planuose 128.1 ir 128.2 punktuose nurodytus dalykus parengia atvykusio mokinio </w:t>
      </w:r>
      <w:proofErr w:type="spellStart"/>
      <w:r w:rsidRPr="002957EE">
        <w:rPr>
          <w:rFonts w:ascii="Times New Roman" w:eastAsia="Times New Roman" w:hAnsi="Times New Roman" w:cs="Times New Roman"/>
          <w:lang w:val="lt-LT"/>
        </w:rPr>
        <w:t>įtraukties</w:t>
      </w:r>
      <w:proofErr w:type="spellEnd"/>
      <w:r w:rsidRPr="002957EE">
        <w:rPr>
          <w:rFonts w:ascii="Times New Roman" w:eastAsia="Times New Roman" w:hAnsi="Times New Roman" w:cs="Times New Roman"/>
          <w:lang w:val="lt-LT"/>
        </w:rPr>
        <w:t xml:space="preserve"> į gimnazijos bendruomenės gyvenimą planą:</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119.3.1. numato apytikrę adaptacinio laikotarpio trukmę;</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119.3.2. pasitelkia mokinius savanorius, galinčius padėti atvykusiam asmeniui sklandžiai įsitraukti į gimnazijos bendruomenės gyvenimą, mokytis ir ugdytis;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119.3.3. numato klasės auklėtojo, mokytojų darbą su atvykusiu mokiniu ir mokinio tėvais (globėjais, rūpintojais), jeigu mokinys nepilnametis;</w:t>
      </w:r>
    </w:p>
    <w:p w:rsidR="00A95E91" w:rsidRPr="002957EE" w:rsidRDefault="00990637"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119.3.4</w:t>
      </w:r>
      <w:r w:rsidR="0009336D" w:rsidRPr="002957EE">
        <w:rPr>
          <w:rFonts w:ascii="Times New Roman" w:eastAsia="Times New Roman" w:hAnsi="Times New Roman" w:cs="Times New Roman"/>
          <w:lang w:val="lt-LT"/>
        </w:rPr>
        <w:t>. numato atvykusio mokinio individualios pažangos stebėjimą per adaptacinį laikotarpį;</w:t>
      </w:r>
    </w:p>
    <w:p w:rsidR="00A95E91" w:rsidRPr="002957EE" w:rsidRDefault="00990637"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119.3.5</w:t>
      </w:r>
      <w:r w:rsidR="0009336D" w:rsidRPr="002957EE">
        <w:rPr>
          <w:rFonts w:ascii="Times New Roman" w:eastAsia="Times New Roman" w:hAnsi="Times New Roman" w:cs="Times New Roman"/>
          <w:lang w:val="lt-LT"/>
        </w:rPr>
        <w:t>. siūlo neformaliojo vaikų švietimo veiklas, kurios padėtų mokiniui greičiau integruotis;</w:t>
      </w:r>
    </w:p>
    <w:p w:rsidR="00A95E91" w:rsidRPr="002957EE" w:rsidRDefault="00990637"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119.3.6</w:t>
      </w:r>
      <w:r w:rsidR="0009336D" w:rsidRPr="002957EE">
        <w:rPr>
          <w:rFonts w:ascii="Times New Roman" w:eastAsia="Times New Roman" w:hAnsi="Times New Roman" w:cs="Times New Roman"/>
          <w:lang w:val="lt-LT"/>
        </w:rPr>
        <w:t xml:space="preserve">. kai mokinys nemoka ar menkai moka lietuvių kalbą, organizuoja jo lietuvių kalbos mokymąsi intensyviu būdu (išlyginamosiose, grupėse ar kitomis formomis), kartu užtikrina, kad dalį laiko jis mokytųsi kartu su bendraamžiais. Intensyviai lietuvių kalbos </w:t>
      </w:r>
      <w:proofErr w:type="spellStart"/>
      <w:r w:rsidR="0009336D" w:rsidRPr="002957EE">
        <w:rPr>
          <w:rFonts w:ascii="Times New Roman" w:eastAsia="Times New Roman" w:hAnsi="Times New Roman" w:cs="Times New Roman"/>
          <w:lang w:val="lt-LT"/>
        </w:rPr>
        <w:t>mokoma(si</w:t>
      </w:r>
      <w:proofErr w:type="spellEnd"/>
      <w:r w:rsidR="0009336D" w:rsidRPr="002957EE">
        <w:rPr>
          <w:rFonts w:ascii="Times New Roman" w:eastAsia="Times New Roman" w:hAnsi="Times New Roman" w:cs="Times New Roman"/>
          <w:lang w:val="lt-LT"/>
        </w:rPr>
        <w:t>) iki vienerių metų (išimtiniais atvejais ir ilgiau), o pagalbos teikimas numatomas keleriems (2–4) metams.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 </w:t>
      </w:r>
    </w:p>
    <w:p w:rsidR="00A95E91" w:rsidRPr="002957EE" w:rsidRDefault="0009336D" w:rsidP="00A8580A">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PENKIOLIKTASIS SKIRSNIS</w:t>
      </w:r>
    </w:p>
    <w:p w:rsidR="00A95E91" w:rsidRPr="002957EE" w:rsidRDefault="0009336D" w:rsidP="00A8580A">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MOKYMOSI ORGANIZAVIMAS IŠLYGINAMOSIOSE KLASĖSE AR GRUPĖSE</w:t>
      </w:r>
    </w:p>
    <w:p w:rsidR="00A95E91" w:rsidRPr="002957EE" w:rsidRDefault="0009336D" w:rsidP="002957EE">
      <w:pPr>
        <w:ind w:firstLine="567"/>
        <w:contextualSpacing w:val="0"/>
        <w:jc w:val="both"/>
        <w:rPr>
          <w:rFonts w:ascii="Times New Roman" w:eastAsia="Times New Roman" w:hAnsi="Times New Roman" w:cs="Times New Roman"/>
          <w:b/>
          <w:lang w:val="lt-LT"/>
        </w:rPr>
      </w:pPr>
      <w:r w:rsidRPr="002957EE">
        <w:rPr>
          <w:rFonts w:ascii="Times New Roman" w:eastAsia="Times New Roman" w:hAnsi="Times New Roman" w:cs="Times New Roman"/>
          <w:b/>
          <w:lang w:val="lt-LT"/>
        </w:rPr>
        <w:t xml:space="preserve"> </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120. Išlyginamosios klasės mokymas/sis neorganizuojamas.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 </w:t>
      </w:r>
    </w:p>
    <w:p w:rsidR="00A95E91" w:rsidRPr="002957EE" w:rsidRDefault="0009336D" w:rsidP="00A8580A">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ŠEŠIOLIKTASIS SKIRSNIS</w:t>
      </w:r>
    </w:p>
    <w:p w:rsidR="00A95E91" w:rsidRPr="002957EE" w:rsidRDefault="0009336D" w:rsidP="00A8580A">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UGDYMO PROCESO ORGANIZAVIMAS MOKYKLOJE, KURIOJE ĮTEISINTAS TAUTINĖS MAŽUMOS KALBOS MOKYMAS ARBA MOKYMAS TAUTINĖS MAŽUMOS KALBA</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 </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121. Tautinės mažumos kalbomis mokymas nevyksta.</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 </w:t>
      </w:r>
    </w:p>
    <w:p w:rsidR="00A95E91" w:rsidRPr="002957EE" w:rsidRDefault="0009336D" w:rsidP="00A8580A">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SEPTYNIOLIKTASIS SKIRSNIS</w:t>
      </w:r>
    </w:p>
    <w:p w:rsidR="00A95E91" w:rsidRPr="002957EE" w:rsidRDefault="0009336D" w:rsidP="00A8580A">
      <w:pPr>
        <w:ind w:firstLine="567"/>
        <w:contextualSpacing w:val="0"/>
        <w:jc w:val="center"/>
        <w:rPr>
          <w:rFonts w:ascii="Times New Roman" w:eastAsia="Times New Roman" w:hAnsi="Times New Roman" w:cs="Times New Roman"/>
          <w:b/>
          <w:lang w:val="lt-LT"/>
        </w:rPr>
      </w:pPr>
      <w:r w:rsidRPr="002957EE">
        <w:rPr>
          <w:rFonts w:ascii="Times New Roman" w:eastAsia="Times New Roman" w:hAnsi="Times New Roman" w:cs="Times New Roman"/>
          <w:b/>
          <w:lang w:val="lt-LT"/>
        </w:rPr>
        <w:t>LAIKINŲJŲ MOKYMOSI GRUPIŲ SUDARYMAS, KLASIŲ DALIJIMAS</w:t>
      </w:r>
    </w:p>
    <w:p w:rsidR="00A95E91" w:rsidRPr="002957EE" w:rsidRDefault="00A95E91" w:rsidP="00A8580A">
      <w:pPr>
        <w:ind w:firstLine="567"/>
        <w:contextualSpacing w:val="0"/>
        <w:jc w:val="center"/>
        <w:rPr>
          <w:rFonts w:ascii="Times New Roman" w:eastAsia="Times New Roman" w:hAnsi="Times New Roman" w:cs="Times New Roman"/>
          <w:lang w:val="lt-LT"/>
        </w:rPr>
      </w:pP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122. Gimnazija, įgyvendindama pagrindinio ir vidurinio ugdymo programas, nustato laikinosios mokymosi grupės dydį pagal skirtas mokymo lėšas. Mokinių skaičius laikinojoje grupėje negali būti mažesnis nei 5 mokiniai.</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123. Gimnazijos ugdymo turiniui įgyvendinti klasė dalijama į grupes arba sudaromos laikinosios grupės:</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123.1. doriniam ugdymui, kuriose tos pačios klasės mokiniai yra pasirinkę ir tikybą, ir etiką;</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 xml:space="preserve">123.2. 7, </w:t>
      </w:r>
      <w:r w:rsidR="003E6E7B" w:rsidRPr="002957EE">
        <w:rPr>
          <w:rFonts w:ascii="Times New Roman" w:eastAsia="Times New Roman" w:hAnsi="Times New Roman" w:cs="Times New Roman"/>
          <w:lang w:val="lt-LT"/>
        </w:rPr>
        <w:t>8,</w:t>
      </w:r>
      <w:r w:rsidR="00A8580A">
        <w:rPr>
          <w:rFonts w:ascii="Times New Roman" w:eastAsia="Times New Roman" w:hAnsi="Times New Roman" w:cs="Times New Roman"/>
          <w:lang w:val="lt-LT"/>
        </w:rPr>
        <w:t xml:space="preserve"> </w:t>
      </w:r>
      <w:r w:rsidRPr="002957EE">
        <w:rPr>
          <w:rFonts w:ascii="Times New Roman" w:eastAsia="Times New Roman" w:hAnsi="Times New Roman" w:cs="Times New Roman"/>
          <w:lang w:val="lt-LT"/>
        </w:rPr>
        <w:t xml:space="preserve">I </w:t>
      </w:r>
      <w:proofErr w:type="spellStart"/>
      <w:r w:rsidRPr="002957EE">
        <w:rPr>
          <w:rFonts w:ascii="Times New Roman" w:eastAsia="Times New Roman" w:hAnsi="Times New Roman" w:cs="Times New Roman"/>
          <w:lang w:val="lt-LT"/>
        </w:rPr>
        <w:t>g</w:t>
      </w:r>
      <w:proofErr w:type="spellEnd"/>
      <w:r w:rsidRPr="002957EE">
        <w:rPr>
          <w:rFonts w:ascii="Times New Roman" w:eastAsia="Times New Roman" w:hAnsi="Times New Roman" w:cs="Times New Roman"/>
          <w:lang w:val="lt-LT"/>
        </w:rPr>
        <w:t xml:space="preserve">. </w:t>
      </w:r>
      <w:proofErr w:type="spellStart"/>
      <w:r w:rsidRPr="002957EE">
        <w:rPr>
          <w:rFonts w:ascii="Times New Roman" w:eastAsia="Times New Roman" w:hAnsi="Times New Roman" w:cs="Times New Roman"/>
          <w:lang w:val="lt-LT"/>
        </w:rPr>
        <w:t>kl</w:t>
      </w:r>
      <w:proofErr w:type="spellEnd"/>
      <w:r w:rsidRPr="002957EE">
        <w:rPr>
          <w:rFonts w:ascii="Times New Roman" w:eastAsia="Times New Roman" w:hAnsi="Times New Roman" w:cs="Times New Roman"/>
          <w:lang w:val="lt-LT"/>
        </w:rPr>
        <w:t>.</w:t>
      </w:r>
      <w:r w:rsidR="00403CF6" w:rsidRPr="002957EE">
        <w:rPr>
          <w:rFonts w:ascii="Times New Roman" w:eastAsia="Times New Roman" w:hAnsi="Times New Roman" w:cs="Times New Roman"/>
          <w:lang w:val="lt-LT"/>
        </w:rPr>
        <w:t xml:space="preserve"> 2-ai </w:t>
      </w:r>
      <w:r w:rsidR="003E6E7B" w:rsidRPr="002957EE">
        <w:rPr>
          <w:rFonts w:ascii="Times New Roman" w:eastAsia="Times New Roman" w:hAnsi="Times New Roman" w:cs="Times New Roman"/>
          <w:lang w:val="lt-LT"/>
        </w:rPr>
        <w:t>užsienio kalbai mokyti</w:t>
      </w:r>
      <w:r w:rsidRPr="002957EE">
        <w:rPr>
          <w:rFonts w:ascii="Times New Roman" w:eastAsia="Times New Roman" w:hAnsi="Times New Roman" w:cs="Times New Roman"/>
          <w:lang w:val="lt-LT"/>
        </w:rPr>
        <w:t>;</w:t>
      </w:r>
    </w:p>
    <w:p w:rsidR="00A95E91" w:rsidRPr="002957EE" w:rsidRDefault="0009336D" w:rsidP="002957EE">
      <w:pPr>
        <w:ind w:firstLine="567"/>
        <w:contextualSpacing w:val="0"/>
        <w:jc w:val="both"/>
        <w:rPr>
          <w:rFonts w:ascii="Times New Roman" w:eastAsia="Times New Roman" w:hAnsi="Times New Roman" w:cs="Times New Roman"/>
          <w:lang w:val="lt-LT"/>
        </w:rPr>
      </w:pPr>
      <w:r w:rsidRPr="002957EE">
        <w:rPr>
          <w:rFonts w:ascii="Times New Roman" w:eastAsia="Times New Roman" w:hAnsi="Times New Roman" w:cs="Times New Roman"/>
          <w:lang w:val="lt-LT"/>
        </w:rPr>
        <w:t>123.3. informacinių technologijų ir technologijų dalykams mokyti, dėl darbo vietų kabinetuose skaičiaus, kurį nustato Higienos norma.</w:t>
      </w:r>
    </w:p>
    <w:p w:rsidR="00A95E91" w:rsidRPr="002957EE" w:rsidRDefault="0009336D" w:rsidP="002957EE">
      <w:pPr>
        <w:ind w:firstLine="567"/>
        <w:contextualSpacing w:val="0"/>
        <w:jc w:val="both"/>
        <w:rPr>
          <w:rFonts w:ascii="Times New Roman" w:eastAsia="Times New Roman" w:hAnsi="Times New Roman" w:cs="Times New Roman"/>
          <w:color w:val="FF0000"/>
          <w:highlight w:val="white"/>
          <w:lang w:val="lt-LT"/>
        </w:rPr>
      </w:pPr>
      <w:r w:rsidRPr="002957EE">
        <w:rPr>
          <w:rFonts w:ascii="Times New Roman" w:eastAsia="Times New Roman" w:hAnsi="Times New Roman" w:cs="Times New Roman"/>
          <w:color w:val="FF0000"/>
          <w:highlight w:val="white"/>
          <w:lang w:val="lt-LT"/>
        </w:rPr>
        <w:t xml:space="preserve"> </w:t>
      </w:r>
    </w:p>
    <w:p w:rsidR="00A8580A" w:rsidRDefault="00A8580A">
      <w:pPr>
        <w:contextualSpacing w:val="0"/>
        <w:jc w:val="center"/>
        <w:rPr>
          <w:rFonts w:ascii="Times New Roman" w:eastAsia="Times New Roman" w:hAnsi="Times New Roman" w:cs="Times New Roman"/>
          <w:b/>
          <w:highlight w:val="white"/>
          <w:lang w:val="lt-LT"/>
        </w:rPr>
      </w:pPr>
    </w:p>
    <w:p w:rsidR="00A8580A" w:rsidRDefault="00A8580A">
      <w:pPr>
        <w:contextualSpacing w:val="0"/>
        <w:jc w:val="center"/>
        <w:rPr>
          <w:rFonts w:ascii="Times New Roman" w:eastAsia="Times New Roman" w:hAnsi="Times New Roman" w:cs="Times New Roman"/>
          <w:b/>
          <w:highlight w:val="white"/>
          <w:lang w:val="lt-LT"/>
        </w:rPr>
      </w:pPr>
    </w:p>
    <w:p w:rsidR="00A8580A" w:rsidRDefault="00A8580A">
      <w:pPr>
        <w:contextualSpacing w:val="0"/>
        <w:jc w:val="center"/>
        <w:rPr>
          <w:rFonts w:ascii="Times New Roman" w:eastAsia="Times New Roman" w:hAnsi="Times New Roman" w:cs="Times New Roman"/>
          <w:b/>
          <w:highlight w:val="white"/>
          <w:lang w:val="lt-LT"/>
        </w:rPr>
      </w:pPr>
    </w:p>
    <w:p w:rsidR="00A8580A" w:rsidRDefault="00A8580A">
      <w:pPr>
        <w:contextualSpacing w:val="0"/>
        <w:jc w:val="center"/>
        <w:rPr>
          <w:rFonts w:ascii="Times New Roman" w:eastAsia="Times New Roman" w:hAnsi="Times New Roman" w:cs="Times New Roman"/>
          <w:b/>
          <w:highlight w:val="white"/>
          <w:lang w:val="lt-LT"/>
        </w:rPr>
      </w:pPr>
    </w:p>
    <w:p w:rsidR="00A8580A" w:rsidRDefault="00A8580A">
      <w:pPr>
        <w:contextualSpacing w:val="0"/>
        <w:jc w:val="center"/>
        <w:rPr>
          <w:rFonts w:ascii="Times New Roman" w:eastAsia="Times New Roman" w:hAnsi="Times New Roman" w:cs="Times New Roman"/>
          <w:b/>
          <w:highlight w:val="white"/>
          <w:lang w:val="lt-LT"/>
        </w:rPr>
      </w:pPr>
    </w:p>
    <w:p w:rsidR="00A95E91" w:rsidRPr="00F34818" w:rsidRDefault="0009336D">
      <w:pPr>
        <w:contextualSpacing w:val="0"/>
        <w:jc w:val="center"/>
        <w:rPr>
          <w:rFonts w:ascii="Times New Roman" w:eastAsia="Times New Roman" w:hAnsi="Times New Roman" w:cs="Times New Roman"/>
          <w:b/>
          <w:highlight w:val="white"/>
          <w:lang w:val="lt-LT"/>
        </w:rPr>
      </w:pPr>
      <w:r w:rsidRPr="00F34818">
        <w:rPr>
          <w:rFonts w:ascii="Times New Roman" w:eastAsia="Times New Roman" w:hAnsi="Times New Roman" w:cs="Times New Roman"/>
          <w:b/>
          <w:highlight w:val="white"/>
          <w:lang w:val="lt-LT"/>
        </w:rPr>
        <w:lastRenderedPageBreak/>
        <w:t>TECHNOLOGIJOS</w:t>
      </w:r>
    </w:p>
    <w:tbl>
      <w:tblPr>
        <w:tblStyle w:val="12"/>
        <w:tblW w:w="100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42"/>
        <w:gridCol w:w="1313"/>
        <w:gridCol w:w="1141"/>
        <w:gridCol w:w="1141"/>
        <w:gridCol w:w="1041"/>
        <w:gridCol w:w="1127"/>
        <w:gridCol w:w="1313"/>
        <w:gridCol w:w="1905"/>
      </w:tblGrid>
      <w:tr w:rsidR="00A95E91" w:rsidRPr="00F34818" w:rsidTr="00A8580A">
        <w:trPr>
          <w:trHeight w:val="20"/>
        </w:trPr>
        <w:tc>
          <w:tcPr>
            <w:tcW w:w="1042" w:type="dxa"/>
            <w:vMerge w:val="restart"/>
            <w:shd w:val="clear" w:color="auto" w:fill="FFFFFF"/>
            <w:tcMar>
              <w:top w:w="100" w:type="dxa"/>
              <w:left w:w="40" w:type="dxa"/>
              <w:bottom w:w="100" w:type="dxa"/>
              <w:right w:w="40" w:type="dxa"/>
            </w:tcMar>
            <w:vAlign w:val="center"/>
          </w:tcPr>
          <w:p w:rsidR="00A95E91" w:rsidRPr="00CD5EF5" w:rsidRDefault="0009336D" w:rsidP="00A8580A">
            <w:pPr>
              <w:spacing w:line="240" w:lineRule="auto"/>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Klasė</w:t>
            </w:r>
          </w:p>
        </w:tc>
        <w:tc>
          <w:tcPr>
            <w:tcW w:w="1313" w:type="dxa"/>
            <w:vMerge w:val="restart"/>
            <w:shd w:val="clear" w:color="auto" w:fill="FFFFFF"/>
            <w:tcMar>
              <w:top w:w="100" w:type="dxa"/>
              <w:left w:w="40" w:type="dxa"/>
              <w:bottom w:w="100" w:type="dxa"/>
              <w:right w:w="40" w:type="dxa"/>
            </w:tcMar>
            <w:vAlign w:val="center"/>
          </w:tcPr>
          <w:p w:rsidR="00A95E91" w:rsidRPr="00CD5EF5" w:rsidRDefault="0009336D" w:rsidP="00A8580A">
            <w:pPr>
              <w:spacing w:line="240" w:lineRule="auto"/>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Mokinių skaičius</w:t>
            </w:r>
          </w:p>
        </w:tc>
        <w:tc>
          <w:tcPr>
            <w:tcW w:w="2282" w:type="dxa"/>
            <w:gridSpan w:val="2"/>
            <w:shd w:val="clear" w:color="auto" w:fill="FFFFFF"/>
            <w:tcMar>
              <w:top w:w="100" w:type="dxa"/>
              <w:left w:w="40" w:type="dxa"/>
              <w:bottom w:w="100" w:type="dxa"/>
              <w:right w:w="40" w:type="dxa"/>
            </w:tcMar>
            <w:vAlign w:val="center"/>
          </w:tcPr>
          <w:p w:rsidR="00A95E91" w:rsidRPr="00CD5EF5" w:rsidRDefault="0009336D" w:rsidP="00A8580A">
            <w:pPr>
              <w:spacing w:line="240" w:lineRule="auto"/>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Iš jų:</w:t>
            </w:r>
          </w:p>
        </w:tc>
        <w:tc>
          <w:tcPr>
            <w:tcW w:w="3481" w:type="dxa"/>
            <w:gridSpan w:val="3"/>
            <w:shd w:val="clear" w:color="auto" w:fill="FFFFFF"/>
            <w:tcMar>
              <w:top w:w="100" w:type="dxa"/>
              <w:left w:w="40" w:type="dxa"/>
              <w:bottom w:w="100" w:type="dxa"/>
              <w:right w:w="40" w:type="dxa"/>
            </w:tcMar>
            <w:vAlign w:val="center"/>
          </w:tcPr>
          <w:p w:rsidR="00A95E91" w:rsidRPr="00CD5EF5" w:rsidRDefault="0009336D" w:rsidP="00A8580A">
            <w:pPr>
              <w:spacing w:line="240" w:lineRule="auto"/>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Savaitinių pamokų skaičius pagal ugdymo planą</w:t>
            </w:r>
          </w:p>
        </w:tc>
        <w:tc>
          <w:tcPr>
            <w:tcW w:w="1905" w:type="dxa"/>
            <w:vMerge w:val="restart"/>
            <w:shd w:val="clear" w:color="auto" w:fill="FFFFFF"/>
            <w:tcMar>
              <w:top w:w="100" w:type="dxa"/>
              <w:left w:w="40" w:type="dxa"/>
              <w:bottom w:w="100" w:type="dxa"/>
              <w:right w:w="40" w:type="dxa"/>
            </w:tcMar>
            <w:vAlign w:val="center"/>
          </w:tcPr>
          <w:p w:rsidR="00A95E91" w:rsidRPr="00CD5EF5" w:rsidRDefault="0009336D" w:rsidP="00A8580A">
            <w:pPr>
              <w:spacing w:line="240" w:lineRule="auto"/>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Papildomų pamokų skaičius</w:t>
            </w:r>
          </w:p>
        </w:tc>
      </w:tr>
      <w:tr w:rsidR="00A95E91" w:rsidRPr="00F34818" w:rsidTr="00A8580A">
        <w:trPr>
          <w:trHeight w:val="20"/>
        </w:trPr>
        <w:tc>
          <w:tcPr>
            <w:tcW w:w="1042" w:type="dxa"/>
            <w:vMerge/>
            <w:shd w:val="clear" w:color="auto" w:fill="auto"/>
            <w:tcMar>
              <w:top w:w="100" w:type="dxa"/>
              <w:left w:w="100" w:type="dxa"/>
              <w:bottom w:w="100" w:type="dxa"/>
              <w:right w:w="100" w:type="dxa"/>
            </w:tcMar>
            <w:vAlign w:val="center"/>
          </w:tcPr>
          <w:p w:rsidR="00A95E91" w:rsidRPr="00CD5EF5" w:rsidRDefault="00A95E91" w:rsidP="00A8580A">
            <w:pPr>
              <w:spacing w:line="240" w:lineRule="auto"/>
              <w:ind w:left="140" w:right="140"/>
              <w:contextualSpacing w:val="0"/>
              <w:jc w:val="center"/>
              <w:rPr>
                <w:rFonts w:ascii="Times New Roman" w:eastAsia="Times New Roman" w:hAnsi="Times New Roman" w:cs="Times New Roman"/>
                <w:b/>
                <w:lang w:val="lt-LT"/>
              </w:rPr>
            </w:pPr>
          </w:p>
        </w:tc>
        <w:tc>
          <w:tcPr>
            <w:tcW w:w="1313" w:type="dxa"/>
            <w:vMerge/>
            <w:shd w:val="clear" w:color="auto" w:fill="auto"/>
            <w:tcMar>
              <w:top w:w="100" w:type="dxa"/>
              <w:left w:w="100" w:type="dxa"/>
              <w:bottom w:w="100" w:type="dxa"/>
              <w:right w:w="100" w:type="dxa"/>
            </w:tcMar>
            <w:vAlign w:val="center"/>
          </w:tcPr>
          <w:p w:rsidR="00A95E91" w:rsidRPr="00CD5EF5" w:rsidRDefault="00A95E91" w:rsidP="00A8580A">
            <w:pPr>
              <w:spacing w:line="240" w:lineRule="auto"/>
              <w:ind w:left="140" w:right="140"/>
              <w:contextualSpacing w:val="0"/>
              <w:jc w:val="center"/>
              <w:rPr>
                <w:rFonts w:ascii="Times New Roman" w:eastAsia="Times New Roman" w:hAnsi="Times New Roman" w:cs="Times New Roman"/>
                <w:b/>
                <w:lang w:val="lt-LT"/>
              </w:rPr>
            </w:pPr>
          </w:p>
        </w:tc>
        <w:tc>
          <w:tcPr>
            <w:tcW w:w="1141" w:type="dxa"/>
            <w:shd w:val="clear" w:color="auto" w:fill="FFFFFF"/>
            <w:tcMar>
              <w:top w:w="100" w:type="dxa"/>
              <w:left w:w="40" w:type="dxa"/>
              <w:bottom w:w="100" w:type="dxa"/>
              <w:right w:w="40" w:type="dxa"/>
            </w:tcMar>
            <w:vAlign w:val="center"/>
          </w:tcPr>
          <w:p w:rsidR="00A95E91" w:rsidRPr="00CD5EF5" w:rsidRDefault="0009336D" w:rsidP="00A8580A">
            <w:pPr>
              <w:spacing w:line="240" w:lineRule="auto"/>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 xml:space="preserve">I </w:t>
            </w:r>
            <w:proofErr w:type="spellStart"/>
            <w:r w:rsidRPr="00CD5EF5">
              <w:rPr>
                <w:rFonts w:ascii="Times New Roman" w:eastAsia="Times New Roman" w:hAnsi="Times New Roman" w:cs="Times New Roman"/>
                <w:b/>
                <w:lang w:val="lt-LT"/>
              </w:rPr>
              <w:t>gr</w:t>
            </w:r>
            <w:proofErr w:type="spellEnd"/>
            <w:r w:rsidRPr="00CD5EF5">
              <w:rPr>
                <w:rFonts w:ascii="Times New Roman" w:eastAsia="Times New Roman" w:hAnsi="Times New Roman" w:cs="Times New Roman"/>
                <w:b/>
                <w:lang w:val="lt-LT"/>
              </w:rPr>
              <w:t>.</w:t>
            </w:r>
          </w:p>
        </w:tc>
        <w:tc>
          <w:tcPr>
            <w:tcW w:w="1141" w:type="dxa"/>
            <w:shd w:val="clear" w:color="auto" w:fill="FFFFFF"/>
            <w:tcMar>
              <w:top w:w="100" w:type="dxa"/>
              <w:left w:w="40" w:type="dxa"/>
              <w:bottom w:w="100" w:type="dxa"/>
              <w:right w:w="40" w:type="dxa"/>
            </w:tcMar>
            <w:vAlign w:val="center"/>
          </w:tcPr>
          <w:p w:rsidR="00A95E91" w:rsidRPr="00CD5EF5" w:rsidRDefault="0009336D" w:rsidP="00A8580A">
            <w:pPr>
              <w:spacing w:line="240" w:lineRule="auto"/>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 xml:space="preserve">II </w:t>
            </w:r>
            <w:proofErr w:type="spellStart"/>
            <w:r w:rsidRPr="00CD5EF5">
              <w:rPr>
                <w:rFonts w:ascii="Times New Roman" w:eastAsia="Times New Roman" w:hAnsi="Times New Roman" w:cs="Times New Roman"/>
                <w:b/>
                <w:lang w:val="lt-LT"/>
              </w:rPr>
              <w:t>gr</w:t>
            </w:r>
            <w:proofErr w:type="spellEnd"/>
            <w:r w:rsidRPr="00CD5EF5">
              <w:rPr>
                <w:rFonts w:ascii="Times New Roman" w:eastAsia="Times New Roman" w:hAnsi="Times New Roman" w:cs="Times New Roman"/>
                <w:b/>
                <w:lang w:val="lt-LT"/>
              </w:rPr>
              <w:t>.</w:t>
            </w:r>
          </w:p>
        </w:tc>
        <w:tc>
          <w:tcPr>
            <w:tcW w:w="1041" w:type="dxa"/>
            <w:shd w:val="clear" w:color="auto" w:fill="FFFFFF"/>
            <w:tcMar>
              <w:top w:w="100" w:type="dxa"/>
              <w:left w:w="40" w:type="dxa"/>
              <w:bottom w:w="100" w:type="dxa"/>
              <w:right w:w="40" w:type="dxa"/>
            </w:tcMar>
            <w:vAlign w:val="center"/>
          </w:tcPr>
          <w:p w:rsidR="00A95E91" w:rsidRPr="00CD5EF5" w:rsidRDefault="0009336D" w:rsidP="00A8580A">
            <w:pPr>
              <w:spacing w:line="240" w:lineRule="auto"/>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Klasei</w:t>
            </w:r>
          </w:p>
        </w:tc>
        <w:tc>
          <w:tcPr>
            <w:tcW w:w="1127" w:type="dxa"/>
            <w:shd w:val="clear" w:color="auto" w:fill="FFFFFF"/>
            <w:tcMar>
              <w:top w:w="100" w:type="dxa"/>
              <w:left w:w="40" w:type="dxa"/>
              <w:bottom w:w="100" w:type="dxa"/>
              <w:right w:w="40" w:type="dxa"/>
            </w:tcMar>
            <w:vAlign w:val="center"/>
          </w:tcPr>
          <w:p w:rsidR="00A95E91" w:rsidRPr="00CD5EF5" w:rsidRDefault="0009336D" w:rsidP="00A8580A">
            <w:pPr>
              <w:spacing w:line="240" w:lineRule="auto"/>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 xml:space="preserve">I </w:t>
            </w:r>
            <w:proofErr w:type="spellStart"/>
            <w:r w:rsidRPr="00CD5EF5">
              <w:rPr>
                <w:rFonts w:ascii="Times New Roman" w:eastAsia="Times New Roman" w:hAnsi="Times New Roman" w:cs="Times New Roman"/>
                <w:b/>
                <w:lang w:val="lt-LT"/>
              </w:rPr>
              <w:t>gr</w:t>
            </w:r>
            <w:proofErr w:type="spellEnd"/>
            <w:r w:rsidRPr="00CD5EF5">
              <w:rPr>
                <w:rFonts w:ascii="Times New Roman" w:eastAsia="Times New Roman" w:hAnsi="Times New Roman" w:cs="Times New Roman"/>
                <w:b/>
                <w:lang w:val="lt-LT"/>
              </w:rPr>
              <w:t>.</w:t>
            </w:r>
          </w:p>
        </w:tc>
        <w:tc>
          <w:tcPr>
            <w:tcW w:w="1313" w:type="dxa"/>
            <w:shd w:val="clear" w:color="auto" w:fill="FFFFFF"/>
            <w:tcMar>
              <w:top w:w="100" w:type="dxa"/>
              <w:left w:w="40" w:type="dxa"/>
              <w:bottom w:w="100" w:type="dxa"/>
              <w:right w:w="40" w:type="dxa"/>
            </w:tcMar>
            <w:vAlign w:val="center"/>
          </w:tcPr>
          <w:p w:rsidR="00A95E91" w:rsidRPr="00CD5EF5" w:rsidRDefault="0009336D" w:rsidP="00A8580A">
            <w:pPr>
              <w:spacing w:line="240" w:lineRule="auto"/>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 xml:space="preserve">II </w:t>
            </w:r>
            <w:proofErr w:type="spellStart"/>
            <w:r w:rsidRPr="00CD5EF5">
              <w:rPr>
                <w:rFonts w:ascii="Times New Roman" w:eastAsia="Times New Roman" w:hAnsi="Times New Roman" w:cs="Times New Roman"/>
                <w:b/>
                <w:lang w:val="lt-LT"/>
              </w:rPr>
              <w:t>gr</w:t>
            </w:r>
            <w:proofErr w:type="spellEnd"/>
            <w:r w:rsidRPr="00CD5EF5">
              <w:rPr>
                <w:rFonts w:ascii="Times New Roman" w:eastAsia="Times New Roman" w:hAnsi="Times New Roman" w:cs="Times New Roman"/>
                <w:b/>
                <w:lang w:val="lt-LT"/>
              </w:rPr>
              <w:t>.</w:t>
            </w:r>
          </w:p>
        </w:tc>
        <w:tc>
          <w:tcPr>
            <w:tcW w:w="1905" w:type="dxa"/>
            <w:vMerge/>
            <w:shd w:val="clear" w:color="auto" w:fill="auto"/>
            <w:tcMar>
              <w:top w:w="100" w:type="dxa"/>
              <w:left w:w="100" w:type="dxa"/>
              <w:bottom w:w="100" w:type="dxa"/>
              <w:right w:w="100" w:type="dxa"/>
            </w:tcMar>
            <w:vAlign w:val="center"/>
          </w:tcPr>
          <w:p w:rsidR="00A95E91" w:rsidRPr="00CD5EF5" w:rsidRDefault="00A95E91" w:rsidP="00A8580A">
            <w:pPr>
              <w:spacing w:line="240" w:lineRule="auto"/>
              <w:ind w:left="140" w:right="140"/>
              <w:contextualSpacing w:val="0"/>
              <w:jc w:val="center"/>
              <w:rPr>
                <w:rFonts w:ascii="Times New Roman" w:eastAsia="Times New Roman" w:hAnsi="Times New Roman" w:cs="Times New Roman"/>
                <w:b/>
                <w:lang w:val="lt-LT"/>
              </w:rPr>
            </w:pPr>
          </w:p>
        </w:tc>
      </w:tr>
      <w:tr w:rsidR="00A95E91" w:rsidRPr="00F34818" w:rsidTr="00A8580A">
        <w:trPr>
          <w:trHeight w:val="20"/>
        </w:trPr>
        <w:tc>
          <w:tcPr>
            <w:tcW w:w="1042" w:type="dxa"/>
            <w:shd w:val="clear" w:color="auto" w:fill="auto"/>
            <w:tcMar>
              <w:top w:w="100" w:type="dxa"/>
              <w:left w:w="40" w:type="dxa"/>
              <w:bottom w:w="100" w:type="dxa"/>
              <w:right w:w="40" w:type="dxa"/>
            </w:tcMar>
            <w:vAlign w:val="center"/>
          </w:tcPr>
          <w:p w:rsidR="00A95E91" w:rsidRPr="00F34818" w:rsidRDefault="003E6E7B"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8</w:t>
            </w:r>
          </w:p>
        </w:tc>
        <w:tc>
          <w:tcPr>
            <w:tcW w:w="1313" w:type="dxa"/>
            <w:shd w:val="clear" w:color="auto" w:fill="auto"/>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141" w:type="dxa"/>
            <w:shd w:val="clear" w:color="auto" w:fill="FFFFFF"/>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1141" w:type="dxa"/>
            <w:shd w:val="clear" w:color="auto" w:fill="FFFFFF"/>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1041" w:type="dxa"/>
            <w:shd w:val="clear" w:color="auto" w:fill="FFFFFF"/>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127" w:type="dxa"/>
            <w:shd w:val="clear" w:color="auto" w:fill="FFFFFF"/>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313" w:type="dxa"/>
            <w:shd w:val="clear" w:color="auto" w:fill="FFFFFF"/>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905" w:type="dxa"/>
            <w:shd w:val="clear" w:color="auto" w:fill="auto"/>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r>
      <w:tr w:rsidR="00A95E91" w:rsidRPr="00F34818" w:rsidTr="00A8580A">
        <w:trPr>
          <w:trHeight w:val="20"/>
        </w:trPr>
        <w:tc>
          <w:tcPr>
            <w:tcW w:w="1042" w:type="dxa"/>
            <w:shd w:val="clear" w:color="auto" w:fill="auto"/>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II</w:t>
            </w:r>
          </w:p>
        </w:tc>
        <w:tc>
          <w:tcPr>
            <w:tcW w:w="1313" w:type="dxa"/>
            <w:shd w:val="clear" w:color="auto" w:fill="auto"/>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141" w:type="dxa"/>
            <w:shd w:val="clear" w:color="auto" w:fill="FFFFFF"/>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1141" w:type="dxa"/>
            <w:shd w:val="clear" w:color="auto" w:fill="FFFFFF"/>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1041" w:type="dxa"/>
            <w:shd w:val="clear" w:color="auto" w:fill="FFFFFF"/>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127" w:type="dxa"/>
            <w:shd w:val="clear" w:color="auto" w:fill="FFFFFF"/>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313" w:type="dxa"/>
            <w:shd w:val="clear" w:color="auto" w:fill="FFFFFF"/>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905" w:type="dxa"/>
            <w:shd w:val="clear" w:color="auto" w:fill="auto"/>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r>
      <w:tr w:rsidR="00A95E91" w:rsidRPr="00F34818" w:rsidTr="00A8580A">
        <w:trPr>
          <w:trHeight w:val="20"/>
        </w:trPr>
        <w:tc>
          <w:tcPr>
            <w:tcW w:w="1042" w:type="dxa"/>
            <w:shd w:val="clear" w:color="auto" w:fill="FFFFFF"/>
            <w:tcMar>
              <w:top w:w="100" w:type="dxa"/>
              <w:left w:w="40" w:type="dxa"/>
              <w:bottom w:w="100" w:type="dxa"/>
              <w:right w:w="40" w:type="dxa"/>
            </w:tcMar>
            <w:vAlign w:val="center"/>
          </w:tcPr>
          <w:p w:rsidR="00A95E91" w:rsidRPr="00F34818" w:rsidRDefault="0009336D"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Iš viso</w:t>
            </w:r>
          </w:p>
        </w:tc>
        <w:tc>
          <w:tcPr>
            <w:tcW w:w="1313" w:type="dxa"/>
            <w:shd w:val="clear" w:color="auto" w:fill="FFFFFF"/>
            <w:tcMar>
              <w:top w:w="100" w:type="dxa"/>
              <w:left w:w="40" w:type="dxa"/>
              <w:bottom w:w="100" w:type="dxa"/>
              <w:right w:w="40" w:type="dxa"/>
            </w:tcMar>
            <w:vAlign w:val="center"/>
          </w:tcPr>
          <w:p w:rsidR="00A95E91" w:rsidRPr="00F34818" w:rsidRDefault="00A95E91" w:rsidP="00A8580A">
            <w:pPr>
              <w:spacing w:line="240" w:lineRule="auto"/>
              <w:ind w:left="140" w:right="140"/>
              <w:contextualSpacing w:val="0"/>
              <w:jc w:val="center"/>
              <w:rPr>
                <w:rFonts w:ascii="Times New Roman" w:eastAsia="Times New Roman" w:hAnsi="Times New Roman" w:cs="Times New Roman"/>
                <w:lang w:val="lt-LT"/>
              </w:rPr>
            </w:pPr>
          </w:p>
        </w:tc>
        <w:tc>
          <w:tcPr>
            <w:tcW w:w="1141" w:type="dxa"/>
            <w:shd w:val="clear" w:color="auto" w:fill="FFFFFF"/>
            <w:tcMar>
              <w:top w:w="100" w:type="dxa"/>
              <w:left w:w="40" w:type="dxa"/>
              <w:bottom w:w="100" w:type="dxa"/>
              <w:right w:w="40" w:type="dxa"/>
            </w:tcMar>
            <w:vAlign w:val="center"/>
          </w:tcPr>
          <w:p w:rsidR="00A95E91" w:rsidRPr="00F34818" w:rsidRDefault="00A95E91" w:rsidP="00A8580A">
            <w:pPr>
              <w:spacing w:line="240" w:lineRule="auto"/>
              <w:ind w:left="140" w:right="140"/>
              <w:contextualSpacing w:val="0"/>
              <w:jc w:val="center"/>
              <w:rPr>
                <w:rFonts w:ascii="Times New Roman" w:eastAsia="Times New Roman" w:hAnsi="Times New Roman" w:cs="Times New Roman"/>
                <w:lang w:val="lt-LT"/>
              </w:rPr>
            </w:pPr>
          </w:p>
        </w:tc>
        <w:tc>
          <w:tcPr>
            <w:tcW w:w="1141" w:type="dxa"/>
            <w:shd w:val="clear" w:color="auto" w:fill="FFFFFF"/>
            <w:tcMar>
              <w:top w:w="100" w:type="dxa"/>
              <w:left w:w="40" w:type="dxa"/>
              <w:bottom w:w="100" w:type="dxa"/>
              <w:right w:w="40" w:type="dxa"/>
            </w:tcMar>
            <w:vAlign w:val="center"/>
          </w:tcPr>
          <w:p w:rsidR="00A95E91" w:rsidRPr="00F34818" w:rsidRDefault="00A95E91" w:rsidP="00A8580A">
            <w:pPr>
              <w:spacing w:line="240" w:lineRule="auto"/>
              <w:ind w:left="140" w:right="140"/>
              <w:contextualSpacing w:val="0"/>
              <w:jc w:val="center"/>
              <w:rPr>
                <w:rFonts w:ascii="Times New Roman" w:eastAsia="Times New Roman" w:hAnsi="Times New Roman" w:cs="Times New Roman"/>
                <w:lang w:val="lt-LT"/>
              </w:rPr>
            </w:pPr>
          </w:p>
        </w:tc>
        <w:tc>
          <w:tcPr>
            <w:tcW w:w="1041" w:type="dxa"/>
            <w:shd w:val="clear" w:color="auto" w:fill="FFFFFF"/>
            <w:tcMar>
              <w:top w:w="100" w:type="dxa"/>
              <w:left w:w="40" w:type="dxa"/>
              <w:bottom w:w="100" w:type="dxa"/>
              <w:right w:w="40" w:type="dxa"/>
            </w:tcMar>
            <w:vAlign w:val="center"/>
          </w:tcPr>
          <w:p w:rsidR="00A95E91" w:rsidRPr="00F34818" w:rsidRDefault="00A95E91" w:rsidP="00A8580A">
            <w:pPr>
              <w:spacing w:line="240" w:lineRule="auto"/>
              <w:ind w:left="140" w:right="140"/>
              <w:contextualSpacing w:val="0"/>
              <w:jc w:val="center"/>
              <w:rPr>
                <w:rFonts w:ascii="Times New Roman" w:eastAsia="Times New Roman" w:hAnsi="Times New Roman" w:cs="Times New Roman"/>
                <w:lang w:val="lt-LT"/>
              </w:rPr>
            </w:pPr>
          </w:p>
        </w:tc>
        <w:tc>
          <w:tcPr>
            <w:tcW w:w="1127" w:type="dxa"/>
            <w:shd w:val="clear" w:color="auto" w:fill="FFFFFF"/>
            <w:tcMar>
              <w:top w:w="100" w:type="dxa"/>
              <w:left w:w="40" w:type="dxa"/>
              <w:bottom w:w="100" w:type="dxa"/>
              <w:right w:w="40" w:type="dxa"/>
            </w:tcMar>
            <w:vAlign w:val="center"/>
          </w:tcPr>
          <w:p w:rsidR="00A95E91" w:rsidRPr="00F34818" w:rsidRDefault="00A95E91" w:rsidP="00A8580A">
            <w:pPr>
              <w:spacing w:line="240" w:lineRule="auto"/>
              <w:ind w:left="140" w:right="140"/>
              <w:contextualSpacing w:val="0"/>
              <w:jc w:val="center"/>
              <w:rPr>
                <w:rFonts w:ascii="Times New Roman" w:eastAsia="Times New Roman" w:hAnsi="Times New Roman" w:cs="Times New Roman"/>
                <w:lang w:val="lt-LT"/>
              </w:rPr>
            </w:pPr>
          </w:p>
        </w:tc>
        <w:tc>
          <w:tcPr>
            <w:tcW w:w="1313" w:type="dxa"/>
            <w:shd w:val="clear" w:color="auto" w:fill="FFFFFF"/>
            <w:tcMar>
              <w:top w:w="100" w:type="dxa"/>
              <w:left w:w="40" w:type="dxa"/>
              <w:bottom w:w="100" w:type="dxa"/>
              <w:right w:w="40" w:type="dxa"/>
            </w:tcMar>
            <w:vAlign w:val="center"/>
          </w:tcPr>
          <w:p w:rsidR="00A95E91" w:rsidRPr="00F34818" w:rsidRDefault="00A95E91" w:rsidP="00A8580A">
            <w:pPr>
              <w:spacing w:line="240" w:lineRule="auto"/>
              <w:ind w:left="140" w:right="140"/>
              <w:contextualSpacing w:val="0"/>
              <w:jc w:val="center"/>
              <w:rPr>
                <w:rFonts w:ascii="Times New Roman" w:eastAsia="Times New Roman" w:hAnsi="Times New Roman" w:cs="Times New Roman"/>
                <w:lang w:val="lt-LT"/>
              </w:rPr>
            </w:pPr>
          </w:p>
        </w:tc>
        <w:tc>
          <w:tcPr>
            <w:tcW w:w="1905" w:type="dxa"/>
            <w:shd w:val="clear" w:color="auto" w:fill="FFFFFF"/>
            <w:tcMar>
              <w:top w:w="100" w:type="dxa"/>
              <w:left w:w="40" w:type="dxa"/>
              <w:bottom w:w="100" w:type="dxa"/>
              <w:right w:w="40" w:type="dxa"/>
            </w:tcMar>
            <w:vAlign w:val="center"/>
          </w:tcPr>
          <w:p w:rsidR="00A95E91" w:rsidRPr="00F34818" w:rsidRDefault="00DB30FA" w:rsidP="00A8580A">
            <w:pPr>
              <w:spacing w:line="240" w:lineRule="auto"/>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r>
    </w:tbl>
    <w:p w:rsidR="00A95E91" w:rsidRPr="00F34818" w:rsidRDefault="0009336D">
      <w:pPr>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p w:rsidR="00403CF6" w:rsidRPr="00F34818" w:rsidRDefault="00A8580A" w:rsidP="00403CF6">
      <w:pPr>
        <w:contextualSpacing w:val="0"/>
        <w:jc w:val="center"/>
        <w:rPr>
          <w:rFonts w:ascii="Times New Roman" w:eastAsia="Times New Roman" w:hAnsi="Times New Roman" w:cs="Times New Roman"/>
          <w:b/>
          <w:highlight w:val="white"/>
          <w:lang w:val="lt-LT"/>
        </w:rPr>
      </w:pPr>
      <w:r w:rsidRPr="00F34818">
        <w:rPr>
          <w:rFonts w:ascii="Times New Roman" w:eastAsia="Times New Roman" w:hAnsi="Times New Roman" w:cs="Times New Roman"/>
          <w:b/>
          <w:highlight w:val="white"/>
          <w:lang w:val="lt-LT"/>
        </w:rPr>
        <w:t>DORINIS UGDYMAS</w:t>
      </w:r>
    </w:p>
    <w:tbl>
      <w:tblPr>
        <w:tblStyle w:val="12"/>
        <w:tblW w:w="100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42"/>
        <w:gridCol w:w="1313"/>
        <w:gridCol w:w="1141"/>
        <w:gridCol w:w="1141"/>
        <w:gridCol w:w="1041"/>
        <w:gridCol w:w="1127"/>
        <w:gridCol w:w="1313"/>
        <w:gridCol w:w="1905"/>
      </w:tblGrid>
      <w:tr w:rsidR="00403CF6" w:rsidRPr="00F34818" w:rsidTr="00A8580A">
        <w:trPr>
          <w:trHeight w:val="20"/>
        </w:trPr>
        <w:tc>
          <w:tcPr>
            <w:tcW w:w="1042" w:type="dxa"/>
            <w:vMerge w:val="restart"/>
            <w:shd w:val="clear" w:color="auto" w:fill="FFFFFF"/>
            <w:tcMar>
              <w:top w:w="100" w:type="dxa"/>
              <w:left w:w="40" w:type="dxa"/>
              <w:bottom w:w="100" w:type="dxa"/>
              <w:right w:w="4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Klasė</w:t>
            </w:r>
          </w:p>
        </w:tc>
        <w:tc>
          <w:tcPr>
            <w:tcW w:w="1313" w:type="dxa"/>
            <w:vMerge w:val="restart"/>
            <w:shd w:val="clear" w:color="auto" w:fill="FFFFFF"/>
            <w:tcMar>
              <w:top w:w="100" w:type="dxa"/>
              <w:left w:w="40" w:type="dxa"/>
              <w:bottom w:w="100" w:type="dxa"/>
              <w:right w:w="4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Mokinių skaičius</w:t>
            </w:r>
          </w:p>
        </w:tc>
        <w:tc>
          <w:tcPr>
            <w:tcW w:w="2282" w:type="dxa"/>
            <w:gridSpan w:val="2"/>
            <w:shd w:val="clear" w:color="auto" w:fill="FFFFFF"/>
            <w:tcMar>
              <w:top w:w="100" w:type="dxa"/>
              <w:left w:w="40" w:type="dxa"/>
              <w:bottom w:w="100" w:type="dxa"/>
              <w:right w:w="4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Iš jų:</w:t>
            </w:r>
          </w:p>
        </w:tc>
        <w:tc>
          <w:tcPr>
            <w:tcW w:w="3481" w:type="dxa"/>
            <w:gridSpan w:val="3"/>
            <w:shd w:val="clear" w:color="auto" w:fill="FFFFFF"/>
            <w:tcMar>
              <w:top w:w="100" w:type="dxa"/>
              <w:left w:w="40" w:type="dxa"/>
              <w:bottom w:w="100" w:type="dxa"/>
              <w:right w:w="4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Savaitinių pamokų skaičius pagal ugdymo planą</w:t>
            </w:r>
          </w:p>
        </w:tc>
        <w:tc>
          <w:tcPr>
            <w:tcW w:w="1905" w:type="dxa"/>
            <w:vMerge w:val="restart"/>
            <w:shd w:val="clear" w:color="auto" w:fill="FFFFFF"/>
            <w:tcMar>
              <w:top w:w="100" w:type="dxa"/>
              <w:left w:w="40" w:type="dxa"/>
              <w:bottom w:w="100" w:type="dxa"/>
              <w:right w:w="4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P</w:t>
            </w:r>
            <w:r w:rsidR="00A8580A" w:rsidRPr="00CD5EF5">
              <w:rPr>
                <w:rFonts w:ascii="Times New Roman" w:eastAsia="Times New Roman" w:hAnsi="Times New Roman" w:cs="Times New Roman"/>
                <w:b/>
                <w:lang w:val="lt-LT"/>
              </w:rPr>
              <w:t>apildomų pamokų skaičius</w:t>
            </w:r>
          </w:p>
        </w:tc>
      </w:tr>
      <w:tr w:rsidR="00403CF6" w:rsidRPr="00F34818" w:rsidTr="00A8580A">
        <w:trPr>
          <w:trHeight w:val="20"/>
        </w:trPr>
        <w:tc>
          <w:tcPr>
            <w:tcW w:w="1042" w:type="dxa"/>
            <w:vMerge/>
            <w:shd w:val="clear" w:color="auto" w:fill="auto"/>
            <w:tcMar>
              <w:top w:w="100" w:type="dxa"/>
              <w:left w:w="100" w:type="dxa"/>
              <w:bottom w:w="100" w:type="dxa"/>
              <w:right w:w="10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p>
        </w:tc>
        <w:tc>
          <w:tcPr>
            <w:tcW w:w="1313" w:type="dxa"/>
            <w:vMerge/>
            <w:shd w:val="clear" w:color="auto" w:fill="auto"/>
            <w:tcMar>
              <w:top w:w="100" w:type="dxa"/>
              <w:left w:w="100" w:type="dxa"/>
              <w:bottom w:w="100" w:type="dxa"/>
              <w:right w:w="10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p>
        </w:tc>
        <w:tc>
          <w:tcPr>
            <w:tcW w:w="1141" w:type="dxa"/>
            <w:shd w:val="clear" w:color="auto" w:fill="FFFFFF"/>
            <w:tcMar>
              <w:top w:w="100" w:type="dxa"/>
              <w:left w:w="40" w:type="dxa"/>
              <w:bottom w:w="100" w:type="dxa"/>
              <w:right w:w="4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tikyba</w:t>
            </w:r>
          </w:p>
        </w:tc>
        <w:tc>
          <w:tcPr>
            <w:tcW w:w="1141" w:type="dxa"/>
            <w:shd w:val="clear" w:color="auto" w:fill="FFFFFF"/>
            <w:tcMar>
              <w:top w:w="100" w:type="dxa"/>
              <w:left w:w="40" w:type="dxa"/>
              <w:bottom w:w="100" w:type="dxa"/>
              <w:right w:w="4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etika</w:t>
            </w:r>
          </w:p>
        </w:tc>
        <w:tc>
          <w:tcPr>
            <w:tcW w:w="1041" w:type="dxa"/>
            <w:shd w:val="clear" w:color="auto" w:fill="FFFFFF"/>
            <w:tcMar>
              <w:top w:w="100" w:type="dxa"/>
              <w:left w:w="40" w:type="dxa"/>
              <w:bottom w:w="100" w:type="dxa"/>
              <w:right w:w="4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Klasei</w:t>
            </w:r>
          </w:p>
        </w:tc>
        <w:tc>
          <w:tcPr>
            <w:tcW w:w="1127" w:type="dxa"/>
            <w:shd w:val="clear" w:color="auto" w:fill="FFFFFF"/>
            <w:tcMar>
              <w:top w:w="100" w:type="dxa"/>
              <w:left w:w="40" w:type="dxa"/>
              <w:bottom w:w="100" w:type="dxa"/>
              <w:right w:w="4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tikyba</w:t>
            </w:r>
          </w:p>
        </w:tc>
        <w:tc>
          <w:tcPr>
            <w:tcW w:w="1313" w:type="dxa"/>
            <w:shd w:val="clear" w:color="auto" w:fill="FFFFFF"/>
            <w:tcMar>
              <w:top w:w="100" w:type="dxa"/>
              <w:left w:w="40" w:type="dxa"/>
              <w:bottom w:w="100" w:type="dxa"/>
              <w:right w:w="4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etika</w:t>
            </w:r>
          </w:p>
        </w:tc>
        <w:tc>
          <w:tcPr>
            <w:tcW w:w="1905" w:type="dxa"/>
            <w:vMerge/>
            <w:shd w:val="clear" w:color="auto" w:fill="auto"/>
            <w:tcMar>
              <w:top w:w="100" w:type="dxa"/>
              <w:left w:w="100" w:type="dxa"/>
              <w:bottom w:w="100" w:type="dxa"/>
              <w:right w:w="100" w:type="dxa"/>
            </w:tcMar>
            <w:vAlign w:val="center"/>
          </w:tcPr>
          <w:p w:rsidR="00403CF6" w:rsidRPr="00CD5EF5" w:rsidRDefault="00403CF6" w:rsidP="00A8580A">
            <w:pPr>
              <w:ind w:left="140" w:right="140"/>
              <w:contextualSpacing w:val="0"/>
              <w:jc w:val="center"/>
              <w:rPr>
                <w:rFonts w:ascii="Times New Roman" w:eastAsia="Times New Roman" w:hAnsi="Times New Roman" w:cs="Times New Roman"/>
                <w:b/>
                <w:lang w:val="lt-LT"/>
              </w:rPr>
            </w:pPr>
          </w:p>
        </w:tc>
      </w:tr>
      <w:tr w:rsidR="00403CF6" w:rsidRPr="00F34818" w:rsidTr="00A8580A">
        <w:trPr>
          <w:trHeight w:val="20"/>
        </w:trPr>
        <w:tc>
          <w:tcPr>
            <w:tcW w:w="1042" w:type="dxa"/>
            <w:shd w:val="clear" w:color="auto" w:fill="auto"/>
            <w:tcMar>
              <w:top w:w="100" w:type="dxa"/>
              <w:left w:w="40" w:type="dxa"/>
              <w:bottom w:w="100" w:type="dxa"/>
              <w:right w:w="40" w:type="dxa"/>
            </w:tcMar>
            <w:vAlign w:val="center"/>
          </w:tcPr>
          <w:p w:rsidR="00403CF6" w:rsidRPr="00F34818" w:rsidRDefault="00403CF6" w:rsidP="00A8580A">
            <w:pPr>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8</w:t>
            </w:r>
          </w:p>
        </w:tc>
        <w:tc>
          <w:tcPr>
            <w:tcW w:w="1313" w:type="dxa"/>
            <w:shd w:val="clear" w:color="auto" w:fill="auto"/>
            <w:tcMar>
              <w:top w:w="100" w:type="dxa"/>
              <w:left w:w="40" w:type="dxa"/>
              <w:bottom w:w="100" w:type="dxa"/>
              <w:right w:w="40" w:type="dxa"/>
            </w:tcMar>
            <w:vAlign w:val="center"/>
          </w:tcPr>
          <w:p w:rsidR="00403CF6" w:rsidRPr="00F34818" w:rsidRDefault="00403CF6" w:rsidP="00A8580A">
            <w:pPr>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141" w:type="dxa"/>
            <w:shd w:val="clear" w:color="auto" w:fill="FFFFFF"/>
            <w:tcMar>
              <w:top w:w="100" w:type="dxa"/>
              <w:left w:w="40" w:type="dxa"/>
              <w:bottom w:w="100" w:type="dxa"/>
              <w:right w:w="40" w:type="dxa"/>
            </w:tcMar>
            <w:vAlign w:val="center"/>
          </w:tcPr>
          <w:p w:rsidR="00403CF6" w:rsidRPr="00F34818" w:rsidRDefault="00403CF6" w:rsidP="00A8580A">
            <w:pPr>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15</w:t>
            </w:r>
          </w:p>
        </w:tc>
        <w:tc>
          <w:tcPr>
            <w:tcW w:w="1141" w:type="dxa"/>
            <w:shd w:val="clear" w:color="auto" w:fill="FFFFFF"/>
            <w:tcMar>
              <w:top w:w="100" w:type="dxa"/>
              <w:left w:w="40" w:type="dxa"/>
              <w:bottom w:w="100" w:type="dxa"/>
              <w:right w:w="40" w:type="dxa"/>
            </w:tcMar>
            <w:vAlign w:val="center"/>
          </w:tcPr>
          <w:p w:rsidR="00403CF6" w:rsidRPr="00F34818" w:rsidRDefault="00403CF6" w:rsidP="00A8580A">
            <w:pPr>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7</w:t>
            </w:r>
          </w:p>
        </w:tc>
        <w:tc>
          <w:tcPr>
            <w:tcW w:w="1041" w:type="dxa"/>
            <w:shd w:val="clear" w:color="auto" w:fill="FFFFFF"/>
            <w:tcMar>
              <w:top w:w="100" w:type="dxa"/>
              <w:left w:w="40" w:type="dxa"/>
              <w:bottom w:w="100" w:type="dxa"/>
              <w:right w:w="40" w:type="dxa"/>
            </w:tcMar>
            <w:vAlign w:val="center"/>
          </w:tcPr>
          <w:p w:rsidR="00403CF6" w:rsidRPr="00F34818" w:rsidRDefault="00403CF6" w:rsidP="00A8580A">
            <w:pPr>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127" w:type="dxa"/>
            <w:shd w:val="clear" w:color="auto" w:fill="FFFFFF"/>
            <w:tcMar>
              <w:top w:w="100" w:type="dxa"/>
              <w:left w:w="40" w:type="dxa"/>
              <w:bottom w:w="100" w:type="dxa"/>
              <w:right w:w="40" w:type="dxa"/>
            </w:tcMar>
            <w:vAlign w:val="center"/>
          </w:tcPr>
          <w:p w:rsidR="00403CF6" w:rsidRPr="00F34818" w:rsidRDefault="00403CF6" w:rsidP="00A8580A">
            <w:pPr>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313" w:type="dxa"/>
            <w:shd w:val="clear" w:color="auto" w:fill="FFFFFF"/>
            <w:tcMar>
              <w:top w:w="100" w:type="dxa"/>
              <w:left w:w="40" w:type="dxa"/>
              <w:bottom w:w="100" w:type="dxa"/>
              <w:right w:w="40" w:type="dxa"/>
            </w:tcMar>
            <w:vAlign w:val="center"/>
          </w:tcPr>
          <w:p w:rsidR="00403CF6" w:rsidRPr="00F34818" w:rsidRDefault="00403CF6" w:rsidP="00A8580A">
            <w:pPr>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905" w:type="dxa"/>
            <w:shd w:val="clear" w:color="auto" w:fill="auto"/>
            <w:tcMar>
              <w:top w:w="100" w:type="dxa"/>
              <w:left w:w="40" w:type="dxa"/>
              <w:bottom w:w="100" w:type="dxa"/>
              <w:right w:w="40" w:type="dxa"/>
            </w:tcMar>
            <w:vAlign w:val="center"/>
          </w:tcPr>
          <w:p w:rsidR="00403CF6" w:rsidRPr="00F34818" w:rsidRDefault="00403CF6" w:rsidP="00A8580A">
            <w:pPr>
              <w:ind w:left="140" w:right="1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r>
    </w:tbl>
    <w:p w:rsidR="00403CF6" w:rsidRPr="00F34818" w:rsidRDefault="00403CF6" w:rsidP="00403CF6">
      <w:pPr>
        <w:contextualSpacing w:val="0"/>
        <w:jc w:val="center"/>
        <w:rPr>
          <w:rFonts w:ascii="Times New Roman" w:eastAsia="Times New Roman" w:hAnsi="Times New Roman" w:cs="Times New Roman"/>
          <w:b/>
          <w:lang w:val="lt-LT"/>
        </w:rPr>
      </w:pPr>
    </w:p>
    <w:p w:rsidR="00A95E91" w:rsidRPr="00F34818" w:rsidRDefault="0009336D">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INFORMACINĖS TECHNOLOGIJOS</w:t>
      </w:r>
    </w:p>
    <w:tbl>
      <w:tblPr>
        <w:tblStyle w:val="11"/>
        <w:tblW w:w="98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4"/>
        <w:gridCol w:w="1141"/>
        <w:gridCol w:w="1276"/>
        <w:gridCol w:w="1275"/>
        <w:gridCol w:w="851"/>
        <w:gridCol w:w="725"/>
        <w:gridCol w:w="1118"/>
        <w:gridCol w:w="2551"/>
      </w:tblGrid>
      <w:tr w:rsidR="00A95E91" w:rsidRPr="00F34818" w:rsidTr="00A8580A">
        <w:trPr>
          <w:trHeight w:val="20"/>
        </w:trPr>
        <w:tc>
          <w:tcPr>
            <w:tcW w:w="944" w:type="dxa"/>
            <w:vMerge w:val="restart"/>
            <w:shd w:val="clear" w:color="auto" w:fill="auto"/>
            <w:tcMar>
              <w:top w:w="100" w:type="dxa"/>
              <w:left w:w="100" w:type="dxa"/>
              <w:bottom w:w="100" w:type="dxa"/>
              <w:right w:w="100" w:type="dxa"/>
            </w:tcMar>
            <w:vAlign w:val="center"/>
          </w:tcPr>
          <w:p w:rsidR="00A95E91" w:rsidRPr="00CD5EF5" w:rsidRDefault="0009336D" w:rsidP="00CD5EF5">
            <w:pPr>
              <w:spacing w:line="240" w:lineRule="auto"/>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Klasė</w:t>
            </w:r>
          </w:p>
        </w:tc>
        <w:tc>
          <w:tcPr>
            <w:tcW w:w="1141" w:type="dxa"/>
            <w:vMerge w:val="restart"/>
            <w:shd w:val="clear" w:color="auto" w:fill="auto"/>
            <w:tcMar>
              <w:top w:w="100" w:type="dxa"/>
              <w:left w:w="100" w:type="dxa"/>
              <w:bottom w:w="100" w:type="dxa"/>
              <w:right w:w="100" w:type="dxa"/>
            </w:tcMar>
            <w:vAlign w:val="center"/>
          </w:tcPr>
          <w:p w:rsidR="00A95E91" w:rsidRPr="00CD5EF5" w:rsidRDefault="0009336D" w:rsidP="00CD5EF5">
            <w:pPr>
              <w:spacing w:line="240" w:lineRule="auto"/>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Mokinių skaičius</w:t>
            </w:r>
          </w:p>
        </w:tc>
        <w:tc>
          <w:tcPr>
            <w:tcW w:w="2551" w:type="dxa"/>
            <w:gridSpan w:val="2"/>
            <w:shd w:val="clear" w:color="auto" w:fill="auto"/>
            <w:tcMar>
              <w:top w:w="100" w:type="dxa"/>
              <w:left w:w="100" w:type="dxa"/>
              <w:bottom w:w="100" w:type="dxa"/>
              <w:right w:w="100" w:type="dxa"/>
            </w:tcMar>
            <w:vAlign w:val="center"/>
          </w:tcPr>
          <w:p w:rsidR="00A95E91" w:rsidRPr="00CD5EF5" w:rsidRDefault="0009336D" w:rsidP="00CD5EF5">
            <w:pPr>
              <w:spacing w:line="240" w:lineRule="auto"/>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Iš jų</w:t>
            </w:r>
          </w:p>
        </w:tc>
        <w:tc>
          <w:tcPr>
            <w:tcW w:w="2694" w:type="dxa"/>
            <w:gridSpan w:val="3"/>
            <w:shd w:val="clear" w:color="auto" w:fill="auto"/>
            <w:tcMar>
              <w:top w:w="100" w:type="dxa"/>
              <w:left w:w="100" w:type="dxa"/>
              <w:bottom w:w="100" w:type="dxa"/>
              <w:right w:w="100" w:type="dxa"/>
            </w:tcMar>
            <w:vAlign w:val="center"/>
          </w:tcPr>
          <w:p w:rsidR="00A95E91" w:rsidRPr="00CD5EF5" w:rsidRDefault="0009336D" w:rsidP="00CD5EF5">
            <w:pPr>
              <w:spacing w:line="240" w:lineRule="auto"/>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Savaitinių pamokų skaičius pagal ugdymo planą</w:t>
            </w:r>
          </w:p>
        </w:tc>
        <w:tc>
          <w:tcPr>
            <w:tcW w:w="2551" w:type="dxa"/>
            <w:vMerge w:val="restart"/>
            <w:shd w:val="clear" w:color="auto" w:fill="auto"/>
            <w:tcMar>
              <w:top w:w="100" w:type="dxa"/>
              <w:left w:w="100" w:type="dxa"/>
              <w:bottom w:w="100" w:type="dxa"/>
              <w:right w:w="100" w:type="dxa"/>
            </w:tcMar>
            <w:vAlign w:val="center"/>
          </w:tcPr>
          <w:p w:rsidR="00A95E91" w:rsidRPr="00CD5EF5" w:rsidRDefault="0009336D" w:rsidP="00CD5EF5">
            <w:pPr>
              <w:spacing w:line="240" w:lineRule="auto"/>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Papildomų</w:t>
            </w:r>
            <w:r w:rsidR="00A8580A" w:rsidRPr="00CD5EF5">
              <w:rPr>
                <w:rFonts w:ascii="Times New Roman" w:eastAsia="Times New Roman" w:hAnsi="Times New Roman" w:cs="Times New Roman"/>
                <w:b/>
                <w:lang w:val="lt-LT"/>
              </w:rPr>
              <w:t xml:space="preserve"> </w:t>
            </w:r>
            <w:r w:rsidRPr="00CD5EF5">
              <w:rPr>
                <w:rFonts w:ascii="Times New Roman" w:eastAsia="Times New Roman" w:hAnsi="Times New Roman" w:cs="Times New Roman"/>
                <w:b/>
                <w:lang w:val="lt-LT"/>
              </w:rPr>
              <w:t>pamokų</w:t>
            </w:r>
            <w:r w:rsidR="00A8580A" w:rsidRPr="00CD5EF5">
              <w:rPr>
                <w:rFonts w:ascii="Times New Roman" w:eastAsia="Times New Roman" w:hAnsi="Times New Roman" w:cs="Times New Roman"/>
                <w:b/>
                <w:lang w:val="lt-LT"/>
              </w:rPr>
              <w:t xml:space="preserve"> </w:t>
            </w:r>
            <w:r w:rsidRPr="00CD5EF5">
              <w:rPr>
                <w:rFonts w:ascii="Times New Roman" w:eastAsia="Times New Roman" w:hAnsi="Times New Roman" w:cs="Times New Roman"/>
                <w:b/>
                <w:lang w:val="lt-LT"/>
              </w:rPr>
              <w:t>skaičius</w:t>
            </w:r>
          </w:p>
        </w:tc>
      </w:tr>
      <w:tr w:rsidR="00A95E91" w:rsidRPr="00F34818" w:rsidTr="00A8580A">
        <w:trPr>
          <w:trHeight w:val="20"/>
        </w:trPr>
        <w:tc>
          <w:tcPr>
            <w:tcW w:w="944" w:type="dxa"/>
            <w:vMerge/>
            <w:shd w:val="clear" w:color="auto" w:fill="auto"/>
            <w:tcMar>
              <w:top w:w="100" w:type="dxa"/>
              <w:left w:w="100" w:type="dxa"/>
              <w:bottom w:w="100" w:type="dxa"/>
              <w:right w:w="100" w:type="dxa"/>
            </w:tcMar>
            <w:vAlign w:val="center"/>
          </w:tcPr>
          <w:p w:rsidR="00A95E91" w:rsidRPr="00CD5EF5" w:rsidRDefault="00A95E91" w:rsidP="00CD5EF5">
            <w:pPr>
              <w:spacing w:line="240" w:lineRule="auto"/>
              <w:contextualSpacing w:val="0"/>
              <w:jc w:val="center"/>
              <w:rPr>
                <w:rFonts w:ascii="Times New Roman" w:eastAsia="Times New Roman" w:hAnsi="Times New Roman" w:cs="Times New Roman"/>
                <w:b/>
                <w:lang w:val="lt-LT"/>
              </w:rPr>
            </w:pPr>
          </w:p>
        </w:tc>
        <w:tc>
          <w:tcPr>
            <w:tcW w:w="1141" w:type="dxa"/>
            <w:vMerge/>
            <w:shd w:val="clear" w:color="auto" w:fill="auto"/>
            <w:tcMar>
              <w:top w:w="100" w:type="dxa"/>
              <w:left w:w="100" w:type="dxa"/>
              <w:bottom w:w="100" w:type="dxa"/>
              <w:right w:w="100" w:type="dxa"/>
            </w:tcMar>
            <w:vAlign w:val="center"/>
          </w:tcPr>
          <w:p w:rsidR="00A95E91" w:rsidRPr="00CD5EF5" w:rsidRDefault="00A95E91" w:rsidP="00CD5EF5">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lang w:val="lt-LT"/>
              </w:rPr>
            </w:pPr>
          </w:p>
        </w:tc>
        <w:tc>
          <w:tcPr>
            <w:tcW w:w="1276" w:type="dxa"/>
            <w:shd w:val="clear" w:color="auto" w:fill="auto"/>
            <w:tcMar>
              <w:top w:w="100" w:type="dxa"/>
              <w:left w:w="100" w:type="dxa"/>
              <w:bottom w:w="100" w:type="dxa"/>
              <w:right w:w="100" w:type="dxa"/>
            </w:tcMar>
            <w:vAlign w:val="center"/>
          </w:tcPr>
          <w:p w:rsidR="00A95E91" w:rsidRPr="00CD5EF5" w:rsidRDefault="0009336D" w:rsidP="00CD5EF5">
            <w:pPr>
              <w:spacing w:line="240" w:lineRule="auto"/>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 xml:space="preserve">Mokinių </w:t>
            </w:r>
            <w:proofErr w:type="spellStart"/>
            <w:r w:rsidRPr="00CD5EF5">
              <w:rPr>
                <w:rFonts w:ascii="Times New Roman" w:eastAsia="Times New Roman" w:hAnsi="Times New Roman" w:cs="Times New Roman"/>
                <w:b/>
                <w:lang w:val="lt-LT"/>
              </w:rPr>
              <w:t>sk</w:t>
            </w:r>
            <w:proofErr w:type="spellEnd"/>
            <w:r w:rsidRPr="00CD5EF5">
              <w:rPr>
                <w:rFonts w:ascii="Times New Roman" w:eastAsia="Times New Roman" w:hAnsi="Times New Roman" w:cs="Times New Roman"/>
                <w:b/>
                <w:lang w:val="lt-LT"/>
              </w:rPr>
              <w:t xml:space="preserve">. I </w:t>
            </w:r>
            <w:proofErr w:type="spellStart"/>
            <w:r w:rsidRPr="00CD5EF5">
              <w:rPr>
                <w:rFonts w:ascii="Times New Roman" w:eastAsia="Times New Roman" w:hAnsi="Times New Roman" w:cs="Times New Roman"/>
                <w:b/>
                <w:lang w:val="lt-LT"/>
              </w:rPr>
              <w:t>gr</w:t>
            </w:r>
            <w:proofErr w:type="spellEnd"/>
            <w:r w:rsidRPr="00CD5EF5">
              <w:rPr>
                <w:rFonts w:ascii="Times New Roman" w:eastAsia="Times New Roman" w:hAnsi="Times New Roman" w:cs="Times New Roman"/>
                <w:b/>
                <w:lang w:val="lt-LT"/>
              </w:rPr>
              <w:t>.</w:t>
            </w:r>
          </w:p>
        </w:tc>
        <w:tc>
          <w:tcPr>
            <w:tcW w:w="1275" w:type="dxa"/>
            <w:shd w:val="clear" w:color="auto" w:fill="auto"/>
            <w:tcMar>
              <w:top w:w="100" w:type="dxa"/>
              <w:left w:w="100" w:type="dxa"/>
              <w:bottom w:w="100" w:type="dxa"/>
              <w:right w:w="100" w:type="dxa"/>
            </w:tcMar>
            <w:vAlign w:val="center"/>
          </w:tcPr>
          <w:p w:rsidR="00A95E91" w:rsidRPr="00CD5EF5" w:rsidRDefault="0009336D" w:rsidP="00CD5EF5">
            <w:pPr>
              <w:spacing w:line="240" w:lineRule="auto"/>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 xml:space="preserve">Mokinių </w:t>
            </w:r>
            <w:proofErr w:type="spellStart"/>
            <w:r w:rsidRPr="00CD5EF5">
              <w:rPr>
                <w:rFonts w:ascii="Times New Roman" w:eastAsia="Times New Roman" w:hAnsi="Times New Roman" w:cs="Times New Roman"/>
                <w:b/>
                <w:lang w:val="lt-LT"/>
              </w:rPr>
              <w:t>sk</w:t>
            </w:r>
            <w:proofErr w:type="spellEnd"/>
            <w:r w:rsidRPr="00CD5EF5">
              <w:rPr>
                <w:rFonts w:ascii="Times New Roman" w:eastAsia="Times New Roman" w:hAnsi="Times New Roman" w:cs="Times New Roman"/>
                <w:b/>
                <w:lang w:val="lt-LT"/>
              </w:rPr>
              <w:t xml:space="preserve">. II </w:t>
            </w:r>
            <w:proofErr w:type="spellStart"/>
            <w:r w:rsidRPr="00CD5EF5">
              <w:rPr>
                <w:rFonts w:ascii="Times New Roman" w:eastAsia="Times New Roman" w:hAnsi="Times New Roman" w:cs="Times New Roman"/>
                <w:b/>
                <w:lang w:val="lt-LT"/>
              </w:rPr>
              <w:t>gr</w:t>
            </w:r>
            <w:proofErr w:type="spellEnd"/>
            <w:r w:rsidRPr="00CD5EF5">
              <w:rPr>
                <w:rFonts w:ascii="Times New Roman" w:eastAsia="Times New Roman" w:hAnsi="Times New Roman" w:cs="Times New Roman"/>
                <w:b/>
                <w:lang w:val="lt-LT"/>
              </w:rPr>
              <w:t>.</w:t>
            </w:r>
          </w:p>
        </w:tc>
        <w:tc>
          <w:tcPr>
            <w:tcW w:w="851" w:type="dxa"/>
            <w:shd w:val="clear" w:color="auto" w:fill="auto"/>
            <w:tcMar>
              <w:top w:w="100" w:type="dxa"/>
              <w:left w:w="100" w:type="dxa"/>
              <w:bottom w:w="100" w:type="dxa"/>
              <w:right w:w="100" w:type="dxa"/>
            </w:tcMar>
            <w:vAlign w:val="center"/>
          </w:tcPr>
          <w:p w:rsidR="00A95E91" w:rsidRPr="00CD5EF5" w:rsidRDefault="0009336D" w:rsidP="00CD5EF5">
            <w:pPr>
              <w:spacing w:line="240" w:lineRule="auto"/>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Klasei</w:t>
            </w:r>
          </w:p>
        </w:tc>
        <w:tc>
          <w:tcPr>
            <w:tcW w:w="725" w:type="dxa"/>
            <w:shd w:val="clear" w:color="auto" w:fill="auto"/>
            <w:tcMar>
              <w:top w:w="100" w:type="dxa"/>
              <w:left w:w="100" w:type="dxa"/>
              <w:bottom w:w="100" w:type="dxa"/>
              <w:right w:w="100" w:type="dxa"/>
            </w:tcMar>
            <w:vAlign w:val="center"/>
          </w:tcPr>
          <w:p w:rsidR="00A95E91" w:rsidRPr="00CD5EF5" w:rsidRDefault="0009336D" w:rsidP="00CD5EF5">
            <w:pPr>
              <w:spacing w:line="240" w:lineRule="auto"/>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 xml:space="preserve">I </w:t>
            </w:r>
            <w:proofErr w:type="spellStart"/>
            <w:r w:rsidRPr="00CD5EF5">
              <w:rPr>
                <w:rFonts w:ascii="Times New Roman" w:eastAsia="Times New Roman" w:hAnsi="Times New Roman" w:cs="Times New Roman"/>
                <w:b/>
                <w:lang w:val="lt-LT"/>
              </w:rPr>
              <w:t>gr</w:t>
            </w:r>
            <w:proofErr w:type="spellEnd"/>
            <w:r w:rsidRPr="00CD5EF5">
              <w:rPr>
                <w:rFonts w:ascii="Times New Roman" w:eastAsia="Times New Roman" w:hAnsi="Times New Roman" w:cs="Times New Roman"/>
                <w:b/>
                <w:lang w:val="lt-LT"/>
              </w:rPr>
              <w:t>.</w:t>
            </w:r>
          </w:p>
        </w:tc>
        <w:tc>
          <w:tcPr>
            <w:tcW w:w="1118" w:type="dxa"/>
            <w:shd w:val="clear" w:color="auto" w:fill="auto"/>
            <w:tcMar>
              <w:top w:w="100" w:type="dxa"/>
              <w:left w:w="100" w:type="dxa"/>
              <w:bottom w:w="100" w:type="dxa"/>
              <w:right w:w="100" w:type="dxa"/>
            </w:tcMar>
            <w:vAlign w:val="center"/>
          </w:tcPr>
          <w:p w:rsidR="00A95E91" w:rsidRPr="00CD5EF5" w:rsidRDefault="0009336D" w:rsidP="00CD5EF5">
            <w:pPr>
              <w:spacing w:line="240" w:lineRule="auto"/>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 xml:space="preserve">II </w:t>
            </w:r>
            <w:proofErr w:type="spellStart"/>
            <w:r w:rsidRPr="00CD5EF5">
              <w:rPr>
                <w:rFonts w:ascii="Times New Roman" w:eastAsia="Times New Roman" w:hAnsi="Times New Roman" w:cs="Times New Roman"/>
                <w:b/>
                <w:lang w:val="lt-LT"/>
              </w:rPr>
              <w:t>gr</w:t>
            </w:r>
            <w:proofErr w:type="spellEnd"/>
            <w:r w:rsidRPr="00CD5EF5">
              <w:rPr>
                <w:rFonts w:ascii="Times New Roman" w:eastAsia="Times New Roman" w:hAnsi="Times New Roman" w:cs="Times New Roman"/>
                <w:b/>
                <w:lang w:val="lt-LT"/>
              </w:rPr>
              <w:t>.</w:t>
            </w:r>
          </w:p>
        </w:tc>
        <w:tc>
          <w:tcPr>
            <w:tcW w:w="2551" w:type="dxa"/>
            <w:vMerge/>
            <w:shd w:val="clear" w:color="auto" w:fill="auto"/>
            <w:tcMar>
              <w:top w:w="100" w:type="dxa"/>
              <w:left w:w="100" w:type="dxa"/>
              <w:bottom w:w="100" w:type="dxa"/>
              <w:right w:w="100" w:type="dxa"/>
            </w:tcMar>
            <w:vAlign w:val="center"/>
          </w:tcPr>
          <w:p w:rsidR="00A95E91" w:rsidRPr="00CD5EF5" w:rsidRDefault="00A95E91" w:rsidP="00CD5EF5">
            <w:pPr>
              <w:spacing w:line="240" w:lineRule="auto"/>
              <w:contextualSpacing w:val="0"/>
              <w:jc w:val="center"/>
              <w:rPr>
                <w:rFonts w:ascii="Times New Roman" w:eastAsia="Times New Roman" w:hAnsi="Times New Roman" w:cs="Times New Roman"/>
                <w:b/>
                <w:lang w:val="lt-LT"/>
              </w:rPr>
            </w:pPr>
          </w:p>
        </w:tc>
      </w:tr>
      <w:tr w:rsidR="00A95E91" w:rsidRPr="00F34818" w:rsidTr="00A8580A">
        <w:trPr>
          <w:trHeight w:val="20"/>
        </w:trPr>
        <w:tc>
          <w:tcPr>
            <w:tcW w:w="944"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8</w:t>
            </w:r>
          </w:p>
        </w:tc>
        <w:tc>
          <w:tcPr>
            <w:tcW w:w="1141"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276"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1275"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851"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725"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118"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2551"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r>
      <w:tr w:rsidR="003B7D39" w:rsidRPr="00F34818" w:rsidTr="00A8580A">
        <w:trPr>
          <w:trHeight w:val="20"/>
        </w:trPr>
        <w:tc>
          <w:tcPr>
            <w:tcW w:w="944" w:type="dxa"/>
            <w:shd w:val="clear" w:color="auto" w:fill="auto"/>
            <w:tcMar>
              <w:top w:w="100" w:type="dxa"/>
              <w:left w:w="100" w:type="dxa"/>
              <w:bottom w:w="100" w:type="dxa"/>
              <w:right w:w="100" w:type="dxa"/>
            </w:tcMar>
            <w:vAlign w:val="center"/>
          </w:tcPr>
          <w:p w:rsidR="003B7D39"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II</w:t>
            </w:r>
          </w:p>
        </w:tc>
        <w:tc>
          <w:tcPr>
            <w:tcW w:w="1141" w:type="dxa"/>
            <w:shd w:val="clear" w:color="auto" w:fill="auto"/>
            <w:tcMar>
              <w:top w:w="100" w:type="dxa"/>
              <w:left w:w="100" w:type="dxa"/>
              <w:bottom w:w="100" w:type="dxa"/>
              <w:right w:w="100" w:type="dxa"/>
            </w:tcMar>
            <w:vAlign w:val="center"/>
          </w:tcPr>
          <w:p w:rsidR="003B7D39"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276" w:type="dxa"/>
            <w:shd w:val="clear" w:color="auto" w:fill="auto"/>
            <w:tcMar>
              <w:top w:w="100" w:type="dxa"/>
              <w:left w:w="100" w:type="dxa"/>
              <w:bottom w:w="100" w:type="dxa"/>
              <w:right w:w="100" w:type="dxa"/>
            </w:tcMar>
            <w:vAlign w:val="center"/>
          </w:tcPr>
          <w:p w:rsidR="003B7D39"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1275" w:type="dxa"/>
            <w:shd w:val="clear" w:color="auto" w:fill="auto"/>
            <w:tcMar>
              <w:top w:w="100" w:type="dxa"/>
              <w:left w:w="100" w:type="dxa"/>
              <w:bottom w:w="100" w:type="dxa"/>
              <w:right w:w="100" w:type="dxa"/>
            </w:tcMar>
            <w:vAlign w:val="center"/>
          </w:tcPr>
          <w:p w:rsidR="003B7D39"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851" w:type="dxa"/>
            <w:shd w:val="clear" w:color="auto" w:fill="auto"/>
            <w:tcMar>
              <w:top w:w="100" w:type="dxa"/>
              <w:left w:w="100" w:type="dxa"/>
              <w:bottom w:w="100" w:type="dxa"/>
              <w:right w:w="100" w:type="dxa"/>
            </w:tcMar>
            <w:vAlign w:val="center"/>
          </w:tcPr>
          <w:p w:rsidR="003B7D39"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725" w:type="dxa"/>
            <w:shd w:val="clear" w:color="auto" w:fill="auto"/>
            <w:tcMar>
              <w:top w:w="100" w:type="dxa"/>
              <w:left w:w="100" w:type="dxa"/>
              <w:bottom w:w="100" w:type="dxa"/>
              <w:right w:w="100" w:type="dxa"/>
            </w:tcMar>
            <w:vAlign w:val="center"/>
          </w:tcPr>
          <w:p w:rsidR="003B7D39"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118" w:type="dxa"/>
            <w:shd w:val="clear" w:color="auto" w:fill="auto"/>
            <w:tcMar>
              <w:top w:w="100" w:type="dxa"/>
              <w:left w:w="100" w:type="dxa"/>
              <w:bottom w:w="100" w:type="dxa"/>
              <w:right w:w="100" w:type="dxa"/>
            </w:tcMar>
            <w:vAlign w:val="center"/>
          </w:tcPr>
          <w:p w:rsidR="003B7D39"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2551" w:type="dxa"/>
            <w:shd w:val="clear" w:color="auto" w:fill="auto"/>
            <w:tcMar>
              <w:top w:w="100" w:type="dxa"/>
              <w:left w:w="100" w:type="dxa"/>
              <w:bottom w:w="100" w:type="dxa"/>
              <w:right w:w="100" w:type="dxa"/>
            </w:tcMar>
            <w:vAlign w:val="center"/>
          </w:tcPr>
          <w:p w:rsidR="003B7D39"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r>
      <w:tr w:rsidR="00A95E91" w:rsidRPr="00F34818" w:rsidTr="00A8580A">
        <w:trPr>
          <w:trHeight w:val="20"/>
        </w:trPr>
        <w:tc>
          <w:tcPr>
            <w:tcW w:w="944"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Iš viso</w:t>
            </w:r>
          </w:p>
        </w:tc>
        <w:tc>
          <w:tcPr>
            <w:tcW w:w="1141" w:type="dxa"/>
            <w:shd w:val="clear" w:color="auto" w:fill="auto"/>
            <w:tcMar>
              <w:top w:w="100" w:type="dxa"/>
              <w:left w:w="100" w:type="dxa"/>
              <w:bottom w:w="100" w:type="dxa"/>
              <w:right w:w="100" w:type="dxa"/>
            </w:tcMar>
            <w:vAlign w:val="center"/>
          </w:tcPr>
          <w:p w:rsidR="00A95E91" w:rsidRPr="00F34818" w:rsidRDefault="00A95E91" w:rsidP="00A8580A">
            <w:pPr>
              <w:contextualSpacing w:val="0"/>
              <w:jc w:val="center"/>
              <w:rPr>
                <w:rFonts w:ascii="Times New Roman" w:eastAsia="Times New Roman" w:hAnsi="Times New Roman" w:cs="Times New Roman"/>
                <w:lang w:val="lt-LT"/>
              </w:rPr>
            </w:pPr>
          </w:p>
        </w:tc>
        <w:tc>
          <w:tcPr>
            <w:tcW w:w="1276" w:type="dxa"/>
            <w:shd w:val="clear" w:color="auto" w:fill="auto"/>
            <w:tcMar>
              <w:top w:w="100" w:type="dxa"/>
              <w:left w:w="100" w:type="dxa"/>
              <w:bottom w:w="100" w:type="dxa"/>
              <w:right w:w="100" w:type="dxa"/>
            </w:tcMar>
            <w:vAlign w:val="center"/>
          </w:tcPr>
          <w:p w:rsidR="00A95E91" w:rsidRPr="00F34818" w:rsidRDefault="00A95E91" w:rsidP="00A8580A">
            <w:pPr>
              <w:contextualSpacing w:val="0"/>
              <w:jc w:val="center"/>
              <w:rPr>
                <w:rFonts w:ascii="Times New Roman" w:eastAsia="Times New Roman" w:hAnsi="Times New Roman" w:cs="Times New Roman"/>
                <w:lang w:val="lt-LT"/>
              </w:rPr>
            </w:pPr>
          </w:p>
        </w:tc>
        <w:tc>
          <w:tcPr>
            <w:tcW w:w="1275" w:type="dxa"/>
            <w:shd w:val="clear" w:color="auto" w:fill="auto"/>
            <w:tcMar>
              <w:top w:w="100" w:type="dxa"/>
              <w:left w:w="100" w:type="dxa"/>
              <w:bottom w:w="100" w:type="dxa"/>
              <w:right w:w="100" w:type="dxa"/>
            </w:tcMar>
            <w:vAlign w:val="center"/>
          </w:tcPr>
          <w:p w:rsidR="00A95E91" w:rsidRPr="00F34818" w:rsidRDefault="00A95E91" w:rsidP="00A8580A">
            <w:pPr>
              <w:contextualSpacing w:val="0"/>
              <w:jc w:val="center"/>
              <w:rPr>
                <w:rFonts w:ascii="Times New Roman" w:eastAsia="Times New Roman" w:hAnsi="Times New Roman" w:cs="Times New Roman"/>
                <w:lang w:val="lt-LT"/>
              </w:rPr>
            </w:pPr>
          </w:p>
        </w:tc>
        <w:tc>
          <w:tcPr>
            <w:tcW w:w="851" w:type="dxa"/>
            <w:shd w:val="clear" w:color="auto" w:fill="auto"/>
            <w:tcMar>
              <w:top w:w="100" w:type="dxa"/>
              <w:left w:w="100" w:type="dxa"/>
              <w:bottom w:w="100" w:type="dxa"/>
              <w:right w:w="100" w:type="dxa"/>
            </w:tcMar>
            <w:vAlign w:val="center"/>
          </w:tcPr>
          <w:p w:rsidR="00A95E91" w:rsidRPr="00F34818" w:rsidRDefault="00A95E91" w:rsidP="00A8580A">
            <w:pPr>
              <w:contextualSpacing w:val="0"/>
              <w:jc w:val="center"/>
              <w:rPr>
                <w:rFonts w:ascii="Times New Roman" w:eastAsia="Times New Roman" w:hAnsi="Times New Roman" w:cs="Times New Roman"/>
                <w:lang w:val="lt-LT"/>
              </w:rPr>
            </w:pPr>
          </w:p>
        </w:tc>
        <w:tc>
          <w:tcPr>
            <w:tcW w:w="725" w:type="dxa"/>
            <w:shd w:val="clear" w:color="auto" w:fill="auto"/>
            <w:tcMar>
              <w:top w:w="100" w:type="dxa"/>
              <w:left w:w="100" w:type="dxa"/>
              <w:bottom w:w="100" w:type="dxa"/>
              <w:right w:w="100" w:type="dxa"/>
            </w:tcMar>
            <w:vAlign w:val="center"/>
          </w:tcPr>
          <w:p w:rsidR="00A95E91" w:rsidRPr="00F34818" w:rsidRDefault="00A95E91" w:rsidP="00A8580A">
            <w:pPr>
              <w:contextualSpacing w:val="0"/>
              <w:jc w:val="center"/>
              <w:rPr>
                <w:rFonts w:ascii="Times New Roman" w:eastAsia="Times New Roman" w:hAnsi="Times New Roman" w:cs="Times New Roman"/>
                <w:lang w:val="lt-LT"/>
              </w:rPr>
            </w:pPr>
          </w:p>
        </w:tc>
        <w:tc>
          <w:tcPr>
            <w:tcW w:w="1118" w:type="dxa"/>
            <w:shd w:val="clear" w:color="auto" w:fill="auto"/>
            <w:tcMar>
              <w:top w:w="100" w:type="dxa"/>
              <w:left w:w="100" w:type="dxa"/>
              <w:bottom w:w="100" w:type="dxa"/>
              <w:right w:w="100" w:type="dxa"/>
            </w:tcMar>
            <w:vAlign w:val="center"/>
          </w:tcPr>
          <w:p w:rsidR="00A95E91" w:rsidRPr="00F34818" w:rsidRDefault="00A95E91" w:rsidP="00A8580A">
            <w:pPr>
              <w:contextualSpacing w:val="0"/>
              <w:jc w:val="center"/>
              <w:rPr>
                <w:rFonts w:ascii="Times New Roman" w:eastAsia="Times New Roman" w:hAnsi="Times New Roman" w:cs="Times New Roman"/>
                <w:lang w:val="lt-LT"/>
              </w:rPr>
            </w:pPr>
          </w:p>
        </w:tc>
        <w:tc>
          <w:tcPr>
            <w:tcW w:w="2551"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r>
    </w:tbl>
    <w:p w:rsidR="00A95E91" w:rsidRPr="00F34818" w:rsidRDefault="0009336D">
      <w:pPr>
        <w:contextualSpacing w:val="0"/>
        <w:rPr>
          <w:rFonts w:ascii="Times New Roman" w:eastAsia="Times New Roman" w:hAnsi="Times New Roman" w:cs="Times New Roman"/>
          <w:b/>
          <w:highlight w:val="white"/>
          <w:lang w:val="lt-LT"/>
        </w:rPr>
      </w:pPr>
      <w:r w:rsidRPr="00F34818">
        <w:rPr>
          <w:rFonts w:ascii="Times New Roman" w:eastAsia="Times New Roman" w:hAnsi="Times New Roman" w:cs="Times New Roman"/>
          <w:b/>
          <w:highlight w:val="white"/>
          <w:lang w:val="lt-LT"/>
        </w:rPr>
        <w:t xml:space="preserve"> </w:t>
      </w:r>
    </w:p>
    <w:p w:rsidR="00A95E91" w:rsidRPr="00F34818" w:rsidRDefault="0009336D">
      <w:pPr>
        <w:contextualSpacing w:val="0"/>
        <w:jc w:val="center"/>
        <w:rPr>
          <w:rFonts w:ascii="Times New Roman" w:eastAsia="Times New Roman" w:hAnsi="Times New Roman" w:cs="Times New Roman"/>
          <w:b/>
          <w:highlight w:val="white"/>
          <w:lang w:val="lt-LT"/>
        </w:rPr>
      </w:pPr>
      <w:r w:rsidRPr="00F34818">
        <w:rPr>
          <w:rFonts w:ascii="Times New Roman" w:eastAsia="Times New Roman" w:hAnsi="Times New Roman" w:cs="Times New Roman"/>
          <w:b/>
          <w:highlight w:val="white"/>
          <w:lang w:val="lt-LT"/>
        </w:rPr>
        <w:t>Užsienio kalba II (rusų/ vokiečių)</w:t>
      </w:r>
    </w:p>
    <w:tbl>
      <w:tblPr>
        <w:tblStyle w:val="10"/>
        <w:tblW w:w="98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30"/>
        <w:gridCol w:w="1170"/>
        <w:gridCol w:w="1185"/>
        <w:gridCol w:w="1351"/>
        <w:gridCol w:w="794"/>
        <w:gridCol w:w="915"/>
        <w:gridCol w:w="1185"/>
        <w:gridCol w:w="2351"/>
      </w:tblGrid>
      <w:tr w:rsidR="00A95E91" w:rsidRPr="00F34818" w:rsidTr="00A8580A">
        <w:trPr>
          <w:trHeight w:val="57"/>
        </w:trPr>
        <w:tc>
          <w:tcPr>
            <w:tcW w:w="930" w:type="dxa"/>
            <w:vMerge w:val="restart"/>
            <w:shd w:val="clear" w:color="auto" w:fill="auto"/>
            <w:tcMar>
              <w:top w:w="100" w:type="dxa"/>
              <w:left w:w="100" w:type="dxa"/>
              <w:bottom w:w="100" w:type="dxa"/>
              <w:right w:w="100" w:type="dxa"/>
            </w:tcMar>
            <w:vAlign w:val="center"/>
          </w:tcPr>
          <w:p w:rsidR="00A95E91" w:rsidRPr="00CD5EF5" w:rsidRDefault="0009336D" w:rsidP="00A8580A">
            <w:pPr>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Klasė</w:t>
            </w:r>
          </w:p>
        </w:tc>
        <w:tc>
          <w:tcPr>
            <w:tcW w:w="1170" w:type="dxa"/>
            <w:vMerge w:val="restart"/>
            <w:shd w:val="clear" w:color="auto" w:fill="auto"/>
            <w:tcMar>
              <w:top w:w="100" w:type="dxa"/>
              <w:left w:w="100" w:type="dxa"/>
              <w:bottom w:w="100" w:type="dxa"/>
              <w:right w:w="100" w:type="dxa"/>
            </w:tcMar>
            <w:vAlign w:val="center"/>
          </w:tcPr>
          <w:p w:rsidR="00A95E91" w:rsidRPr="00CD5EF5" w:rsidRDefault="0009336D" w:rsidP="00A8580A">
            <w:pPr>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Mokinių skaičius</w:t>
            </w:r>
          </w:p>
        </w:tc>
        <w:tc>
          <w:tcPr>
            <w:tcW w:w="2536" w:type="dxa"/>
            <w:gridSpan w:val="2"/>
            <w:shd w:val="clear" w:color="auto" w:fill="auto"/>
            <w:tcMar>
              <w:top w:w="100" w:type="dxa"/>
              <w:left w:w="100" w:type="dxa"/>
              <w:bottom w:w="100" w:type="dxa"/>
              <w:right w:w="100" w:type="dxa"/>
            </w:tcMar>
            <w:vAlign w:val="center"/>
          </w:tcPr>
          <w:p w:rsidR="00A95E91" w:rsidRPr="00CD5EF5" w:rsidRDefault="0009336D" w:rsidP="00A8580A">
            <w:pPr>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Iš jų</w:t>
            </w:r>
          </w:p>
        </w:tc>
        <w:tc>
          <w:tcPr>
            <w:tcW w:w="2894" w:type="dxa"/>
            <w:gridSpan w:val="3"/>
            <w:shd w:val="clear" w:color="auto" w:fill="auto"/>
            <w:tcMar>
              <w:top w:w="100" w:type="dxa"/>
              <w:left w:w="100" w:type="dxa"/>
              <w:bottom w:w="100" w:type="dxa"/>
              <w:right w:w="100" w:type="dxa"/>
            </w:tcMar>
            <w:vAlign w:val="center"/>
          </w:tcPr>
          <w:p w:rsidR="00A95E91" w:rsidRPr="00CD5EF5" w:rsidRDefault="0009336D" w:rsidP="00A8580A">
            <w:pPr>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Savaitinių pamokų skaičius pagal ugdymo planą</w:t>
            </w:r>
          </w:p>
        </w:tc>
        <w:tc>
          <w:tcPr>
            <w:tcW w:w="2351" w:type="dxa"/>
            <w:vMerge w:val="restart"/>
            <w:shd w:val="clear" w:color="auto" w:fill="auto"/>
            <w:tcMar>
              <w:top w:w="100" w:type="dxa"/>
              <w:left w:w="100" w:type="dxa"/>
              <w:bottom w:w="100" w:type="dxa"/>
              <w:right w:w="100" w:type="dxa"/>
            </w:tcMar>
            <w:vAlign w:val="center"/>
          </w:tcPr>
          <w:p w:rsidR="00A95E91" w:rsidRPr="00CD5EF5" w:rsidRDefault="0009336D" w:rsidP="00A8580A">
            <w:pPr>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Papildomų</w:t>
            </w:r>
            <w:r w:rsidR="00A8580A" w:rsidRPr="00CD5EF5">
              <w:rPr>
                <w:rFonts w:ascii="Times New Roman" w:eastAsia="Times New Roman" w:hAnsi="Times New Roman" w:cs="Times New Roman"/>
                <w:b/>
                <w:lang w:val="lt-LT"/>
              </w:rPr>
              <w:t xml:space="preserve"> </w:t>
            </w:r>
            <w:r w:rsidRPr="00CD5EF5">
              <w:rPr>
                <w:rFonts w:ascii="Times New Roman" w:eastAsia="Times New Roman" w:hAnsi="Times New Roman" w:cs="Times New Roman"/>
                <w:b/>
                <w:lang w:val="lt-LT"/>
              </w:rPr>
              <w:t>pamokų</w:t>
            </w:r>
            <w:r w:rsidR="00A8580A" w:rsidRPr="00CD5EF5">
              <w:rPr>
                <w:rFonts w:ascii="Times New Roman" w:eastAsia="Times New Roman" w:hAnsi="Times New Roman" w:cs="Times New Roman"/>
                <w:b/>
                <w:lang w:val="lt-LT"/>
              </w:rPr>
              <w:t xml:space="preserve"> </w:t>
            </w:r>
            <w:r w:rsidRPr="00CD5EF5">
              <w:rPr>
                <w:rFonts w:ascii="Times New Roman" w:eastAsia="Times New Roman" w:hAnsi="Times New Roman" w:cs="Times New Roman"/>
                <w:b/>
                <w:lang w:val="lt-LT"/>
              </w:rPr>
              <w:t>skaičius</w:t>
            </w:r>
          </w:p>
        </w:tc>
      </w:tr>
      <w:tr w:rsidR="00A95E91" w:rsidRPr="00F34818" w:rsidTr="00A8580A">
        <w:trPr>
          <w:trHeight w:val="57"/>
        </w:trPr>
        <w:tc>
          <w:tcPr>
            <w:tcW w:w="930" w:type="dxa"/>
            <w:vMerge/>
            <w:shd w:val="clear" w:color="auto" w:fill="auto"/>
            <w:tcMar>
              <w:top w:w="100" w:type="dxa"/>
              <w:left w:w="100" w:type="dxa"/>
              <w:bottom w:w="100" w:type="dxa"/>
              <w:right w:w="100" w:type="dxa"/>
            </w:tcMar>
            <w:vAlign w:val="center"/>
          </w:tcPr>
          <w:p w:rsidR="00A95E91" w:rsidRPr="00CD5EF5" w:rsidRDefault="00A95E91" w:rsidP="00A8580A">
            <w:pPr>
              <w:contextualSpacing w:val="0"/>
              <w:jc w:val="center"/>
              <w:rPr>
                <w:rFonts w:ascii="Times New Roman" w:eastAsia="Times New Roman" w:hAnsi="Times New Roman" w:cs="Times New Roman"/>
                <w:b/>
                <w:lang w:val="lt-LT"/>
              </w:rPr>
            </w:pPr>
          </w:p>
        </w:tc>
        <w:tc>
          <w:tcPr>
            <w:tcW w:w="1170" w:type="dxa"/>
            <w:vMerge/>
            <w:shd w:val="clear" w:color="auto" w:fill="auto"/>
            <w:tcMar>
              <w:top w:w="100" w:type="dxa"/>
              <w:left w:w="100" w:type="dxa"/>
              <w:bottom w:w="100" w:type="dxa"/>
              <w:right w:w="100" w:type="dxa"/>
            </w:tcMar>
            <w:vAlign w:val="center"/>
          </w:tcPr>
          <w:p w:rsidR="00A95E91" w:rsidRPr="00CD5EF5" w:rsidRDefault="00A95E91" w:rsidP="00A8580A">
            <w:pPr>
              <w:widowControl w:val="0"/>
              <w:pBdr>
                <w:top w:val="nil"/>
                <w:left w:val="nil"/>
                <w:bottom w:val="nil"/>
                <w:right w:val="nil"/>
                <w:between w:val="nil"/>
              </w:pBdr>
              <w:contextualSpacing w:val="0"/>
              <w:jc w:val="center"/>
              <w:rPr>
                <w:rFonts w:ascii="Times New Roman" w:eastAsia="Times New Roman" w:hAnsi="Times New Roman" w:cs="Times New Roman"/>
                <w:b/>
                <w:lang w:val="lt-LT"/>
              </w:rPr>
            </w:pPr>
          </w:p>
        </w:tc>
        <w:tc>
          <w:tcPr>
            <w:tcW w:w="1185" w:type="dxa"/>
            <w:shd w:val="clear" w:color="auto" w:fill="auto"/>
            <w:tcMar>
              <w:top w:w="100" w:type="dxa"/>
              <w:left w:w="100" w:type="dxa"/>
              <w:bottom w:w="100" w:type="dxa"/>
              <w:right w:w="100" w:type="dxa"/>
            </w:tcMar>
            <w:vAlign w:val="center"/>
          </w:tcPr>
          <w:p w:rsidR="00A95E91" w:rsidRPr="00CD5EF5" w:rsidRDefault="0009336D" w:rsidP="00A8580A">
            <w:pPr>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 xml:space="preserve">Mokinių </w:t>
            </w:r>
            <w:proofErr w:type="spellStart"/>
            <w:r w:rsidRPr="00CD5EF5">
              <w:rPr>
                <w:rFonts w:ascii="Times New Roman" w:eastAsia="Times New Roman" w:hAnsi="Times New Roman" w:cs="Times New Roman"/>
                <w:b/>
                <w:lang w:val="lt-LT"/>
              </w:rPr>
              <w:t>sk</w:t>
            </w:r>
            <w:proofErr w:type="spellEnd"/>
            <w:r w:rsidRPr="00CD5EF5">
              <w:rPr>
                <w:rFonts w:ascii="Times New Roman" w:eastAsia="Times New Roman" w:hAnsi="Times New Roman" w:cs="Times New Roman"/>
                <w:b/>
                <w:lang w:val="lt-LT"/>
              </w:rPr>
              <w:t>. rusų</w:t>
            </w:r>
          </w:p>
        </w:tc>
        <w:tc>
          <w:tcPr>
            <w:tcW w:w="1351" w:type="dxa"/>
            <w:shd w:val="clear" w:color="auto" w:fill="auto"/>
            <w:tcMar>
              <w:top w:w="100" w:type="dxa"/>
              <w:left w:w="100" w:type="dxa"/>
              <w:bottom w:w="100" w:type="dxa"/>
              <w:right w:w="100" w:type="dxa"/>
            </w:tcMar>
            <w:vAlign w:val="center"/>
          </w:tcPr>
          <w:p w:rsidR="00A95E91" w:rsidRPr="00CD5EF5" w:rsidRDefault="0009336D" w:rsidP="00A8580A">
            <w:pPr>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 xml:space="preserve">Mokinių </w:t>
            </w:r>
            <w:proofErr w:type="spellStart"/>
            <w:r w:rsidRPr="00CD5EF5">
              <w:rPr>
                <w:rFonts w:ascii="Times New Roman" w:eastAsia="Times New Roman" w:hAnsi="Times New Roman" w:cs="Times New Roman"/>
                <w:b/>
                <w:lang w:val="lt-LT"/>
              </w:rPr>
              <w:t>sk</w:t>
            </w:r>
            <w:proofErr w:type="spellEnd"/>
            <w:r w:rsidRPr="00CD5EF5">
              <w:rPr>
                <w:rFonts w:ascii="Times New Roman" w:eastAsia="Times New Roman" w:hAnsi="Times New Roman" w:cs="Times New Roman"/>
                <w:b/>
                <w:lang w:val="lt-LT"/>
              </w:rPr>
              <w:t>. vokiečių</w:t>
            </w:r>
          </w:p>
        </w:tc>
        <w:tc>
          <w:tcPr>
            <w:tcW w:w="794" w:type="dxa"/>
            <w:shd w:val="clear" w:color="auto" w:fill="auto"/>
            <w:tcMar>
              <w:top w:w="100" w:type="dxa"/>
              <w:left w:w="100" w:type="dxa"/>
              <w:bottom w:w="100" w:type="dxa"/>
              <w:right w:w="100" w:type="dxa"/>
            </w:tcMar>
            <w:vAlign w:val="center"/>
          </w:tcPr>
          <w:p w:rsidR="00A95E91" w:rsidRPr="00CD5EF5" w:rsidRDefault="0009336D" w:rsidP="00A8580A">
            <w:pPr>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Klasei</w:t>
            </w:r>
          </w:p>
        </w:tc>
        <w:tc>
          <w:tcPr>
            <w:tcW w:w="915" w:type="dxa"/>
            <w:shd w:val="clear" w:color="auto" w:fill="auto"/>
            <w:tcMar>
              <w:top w:w="100" w:type="dxa"/>
              <w:left w:w="100" w:type="dxa"/>
              <w:bottom w:w="100" w:type="dxa"/>
              <w:right w:w="100" w:type="dxa"/>
            </w:tcMar>
            <w:vAlign w:val="center"/>
          </w:tcPr>
          <w:p w:rsidR="00A95E91" w:rsidRPr="00CD5EF5" w:rsidRDefault="0009336D" w:rsidP="00A8580A">
            <w:pPr>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Rusų</w:t>
            </w:r>
          </w:p>
        </w:tc>
        <w:tc>
          <w:tcPr>
            <w:tcW w:w="1185" w:type="dxa"/>
            <w:shd w:val="clear" w:color="auto" w:fill="auto"/>
            <w:tcMar>
              <w:top w:w="100" w:type="dxa"/>
              <w:left w:w="100" w:type="dxa"/>
              <w:bottom w:w="100" w:type="dxa"/>
              <w:right w:w="100" w:type="dxa"/>
            </w:tcMar>
            <w:vAlign w:val="center"/>
          </w:tcPr>
          <w:p w:rsidR="00A95E91" w:rsidRPr="00CD5EF5" w:rsidRDefault="0009336D" w:rsidP="00A8580A">
            <w:pPr>
              <w:contextualSpacing w:val="0"/>
              <w:jc w:val="center"/>
              <w:rPr>
                <w:rFonts w:ascii="Times New Roman" w:eastAsia="Times New Roman" w:hAnsi="Times New Roman" w:cs="Times New Roman"/>
                <w:b/>
                <w:lang w:val="lt-LT"/>
              </w:rPr>
            </w:pPr>
            <w:r w:rsidRPr="00CD5EF5">
              <w:rPr>
                <w:rFonts w:ascii="Times New Roman" w:eastAsia="Times New Roman" w:hAnsi="Times New Roman" w:cs="Times New Roman"/>
                <w:b/>
                <w:lang w:val="lt-LT"/>
              </w:rPr>
              <w:t>Vokiečių</w:t>
            </w:r>
          </w:p>
        </w:tc>
        <w:tc>
          <w:tcPr>
            <w:tcW w:w="2351" w:type="dxa"/>
            <w:vMerge/>
            <w:shd w:val="clear" w:color="auto" w:fill="auto"/>
            <w:tcMar>
              <w:top w:w="100" w:type="dxa"/>
              <w:left w:w="100" w:type="dxa"/>
              <w:bottom w:w="100" w:type="dxa"/>
              <w:right w:w="100" w:type="dxa"/>
            </w:tcMar>
            <w:vAlign w:val="center"/>
          </w:tcPr>
          <w:p w:rsidR="00A95E91" w:rsidRPr="00CD5EF5" w:rsidRDefault="00A95E91" w:rsidP="00A8580A">
            <w:pPr>
              <w:contextualSpacing w:val="0"/>
              <w:jc w:val="center"/>
              <w:rPr>
                <w:rFonts w:ascii="Times New Roman" w:eastAsia="Times New Roman" w:hAnsi="Times New Roman" w:cs="Times New Roman"/>
                <w:b/>
                <w:lang w:val="lt-LT"/>
              </w:rPr>
            </w:pPr>
          </w:p>
        </w:tc>
      </w:tr>
      <w:tr w:rsidR="003238D7" w:rsidRPr="00F34818" w:rsidTr="00A8580A">
        <w:trPr>
          <w:trHeight w:val="57"/>
        </w:trPr>
        <w:tc>
          <w:tcPr>
            <w:tcW w:w="930"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7</w:t>
            </w:r>
          </w:p>
        </w:tc>
        <w:tc>
          <w:tcPr>
            <w:tcW w:w="1170"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18</w:t>
            </w:r>
          </w:p>
        </w:tc>
        <w:tc>
          <w:tcPr>
            <w:tcW w:w="1185"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13</w:t>
            </w:r>
          </w:p>
        </w:tc>
        <w:tc>
          <w:tcPr>
            <w:tcW w:w="1351"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c>
          <w:tcPr>
            <w:tcW w:w="794"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915"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185"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2351"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r>
      <w:tr w:rsidR="003238D7" w:rsidRPr="00F34818" w:rsidTr="00A8580A">
        <w:trPr>
          <w:trHeight w:val="57"/>
        </w:trPr>
        <w:tc>
          <w:tcPr>
            <w:tcW w:w="930"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8</w:t>
            </w:r>
          </w:p>
        </w:tc>
        <w:tc>
          <w:tcPr>
            <w:tcW w:w="1170"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185"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17</w:t>
            </w:r>
          </w:p>
        </w:tc>
        <w:tc>
          <w:tcPr>
            <w:tcW w:w="1351"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c>
          <w:tcPr>
            <w:tcW w:w="794"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915"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185"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2351"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r>
      <w:tr w:rsidR="003238D7" w:rsidRPr="00F34818" w:rsidTr="00A8580A">
        <w:trPr>
          <w:trHeight w:val="57"/>
        </w:trPr>
        <w:tc>
          <w:tcPr>
            <w:tcW w:w="930"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proofErr w:type="spellStart"/>
            <w:r w:rsidRPr="00F34818">
              <w:rPr>
                <w:rFonts w:ascii="Times New Roman" w:eastAsia="Times New Roman" w:hAnsi="Times New Roman" w:cs="Times New Roman"/>
                <w:lang w:val="lt-LT"/>
              </w:rPr>
              <w:t>Ig</w:t>
            </w:r>
            <w:proofErr w:type="spellEnd"/>
          </w:p>
        </w:tc>
        <w:tc>
          <w:tcPr>
            <w:tcW w:w="1170"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16</w:t>
            </w:r>
          </w:p>
        </w:tc>
        <w:tc>
          <w:tcPr>
            <w:tcW w:w="1185" w:type="dxa"/>
            <w:shd w:val="clear" w:color="auto" w:fill="auto"/>
            <w:tcMar>
              <w:top w:w="100" w:type="dxa"/>
              <w:left w:w="100" w:type="dxa"/>
              <w:bottom w:w="100" w:type="dxa"/>
              <w:right w:w="100" w:type="dxa"/>
            </w:tcMar>
            <w:vAlign w:val="center"/>
          </w:tcPr>
          <w:p w:rsidR="00A95E91" w:rsidRPr="00F34818" w:rsidRDefault="003B7D39"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12</w:t>
            </w:r>
          </w:p>
        </w:tc>
        <w:tc>
          <w:tcPr>
            <w:tcW w:w="1351"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794"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915"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185" w:type="dxa"/>
            <w:shd w:val="clear" w:color="auto" w:fill="auto"/>
            <w:tcMar>
              <w:top w:w="100" w:type="dxa"/>
              <w:left w:w="100" w:type="dxa"/>
              <w:bottom w:w="100" w:type="dxa"/>
              <w:right w:w="100" w:type="dxa"/>
            </w:tcMar>
            <w:vAlign w:val="center"/>
          </w:tcPr>
          <w:p w:rsidR="00A95E91" w:rsidRPr="00F34818" w:rsidRDefault="003238D7"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2351" w:type="dxa"/>
            <w:shd w:val="clear" w:color="auto" w:fill="auto"/>
            <w:tcMar>
              <w:top w:w="100" w:type="dxa"/>
              <w:left w:w="100" w:type="dxa"/>
              <w:bottom w:w="100" w:type="dxa"/>
              <w:right w:w="100" w:type="dxa"/>
            </w:tcMar>
            <w:vAlign w:val="center"/>
          </w:tcPr>
          <w:p w:rsidR="00A95E91" w:rsidRPr="00F34818" w:rsidRDefault="003238D7"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r>
      <w:tr w:rsidR="00A95E91" w:rsidRPr="00F34818" w:rsidTr="00A8580A">
        <w:trPr>
          <w:trHeight w:val="57"/>
        </w:trPr>
        <w:tc>
          <w:tcPr>
            <w:tcW w:w="930" w:type="dxa"/>
            <w:shd w:val="clear" w:color="auto" w:fill="auto"/>
            <w:tcMar>
              <w:top w:w="100" w:type="dxa"/>
              <w:left w:w="100" w:type="dxa"/>
              <w:bottom w:w="100" w:type="dxa"/>
              <w:right w:w="100" w:type="dxa"/>
            </w:tcMar>
            <w:vAlign w:val="center"/>
          </w:tcPr>
          <w:p w:rsidR="00A95E91" w:rsidRPr="00F34818" w:rsidRDefault="0009336D"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Iš viso</w:t>
            </w:r>
          </w:p>
        </w:tc>
        <w:tc>
          <w:tcPr>
            <w:tcW w:w="1170" w:type="dxa"/>
            <w:shd w:val="clear" w:color="auto" w:fill="auto"/>
            <w:tcMar>
              <w:top w:w="100" w:type="dxa"/>
              <w:left w:w="100" w:type="dxa"/>
              <w:bottom w:w="100" w:type="dxa"/>
              <w:right w:w="100" w:type="dxa"/>
            </w:tcMar>
            <w:vAlign w:val="center"/>
          </w:tcPr>
          <w:p w:rsidR="00A95E91" w:rsidRPr="00F34818" w:rsidRDefault="00A95E91" w:rsidP="00A8580A">
            <w:pPr>
              <w:contextualSpacing w:val="0"/>
              <w:jc w:val="center"/>
              <w:rPr>
                <w:rFonts w:ascii="Times New Roman" w:eastAsia="Times New Roman" w:hAnsi="Times New Roman" w:cs="Times New Roman"/>
                <w:lang w:val="lt-LT"/>
              </w:rPr>
            </w:pPr>
          </w:p>
        </w:tc>
        <w:tc>
          <w:tcPr>
            <w:tcW w:w="1185" w:type="dxa"/>
            <w:shd w:val="clear" w:color="auto" w:fill="auto"/>
            <w:tcMar>
              <w:top w:w="100" w:type="dxa"/>
              <w:left w:w="100" w:type="dxa"/>
              <w:bottom w:w="100" w:type="dxa"/>
              <w:right w:w="100" w:type="dxa"/>
            </w:tcMar>
            <w:vAlign w:val="center"/>
          </w:tcPr>
          <w:p w:rsidR="00A95E91" w:rsidRPr="00F34818" w:rsidRDefault="00A95E91" w:rsidP="00A8580A">
            <w:pPr>
              <w:contextualSpacing w:val="0"/>
              <w:jc w:val="center"/>
              <w:rPr>
                <w:rFonts w:ascii="Times New Roman" w:eastAsia="Times New Roman" w:hAnsi="Times New Roman" w:cs="Times New Roman"/>
                <w:lang w:val="lt-LT"/>
              </w:rPr>
            </w:pPr>
          </w:p>
        </w:tc>
        <w:tc>
          <w:tcPr>
            <w:tcW w:w="1351" w:type="dxa"/>
            <w:shd w:val="clear" w:color="auto" w:fill="auto"/>
            <w:tcMar>
              <w:top w:w="100" w:type="dxa"/>
              <w:left w:w="100" w:type="dxa"/>
              <w:bottom w:w="100" w:type="dxa"/>
              <w:right w:w="100" w:type="dxa"/>
            </w:tcMar>
            <w:vAlign w:val="center"/>
          </w:tcPr>
          <w:p w:rsidR="00A95E91" w:rsidRPr="00F34818" w:rsidRDefault="00A95E91" w:rsidP="00A8580A">
            <w:pPr>
              <w:contextualSpacing w:val="0"/>
              <w:jc w:val="center"/>
              <w:rPr>
                <w:rFonts w:ascii="Times New Roman" w:eastAsia="Times New Roman" w:hAnsi="Times New Roman" w:cs="Times New Roman"/>
                <w:lang w:val="lt-LT"/>
              </w:rPr>
            </w:pPr>
          </w:p>
        </w:tc>
        <w:tc>
          <w:tcPr>
            <w:tcW w:w="794" w:type="dxa"/>
            <w:shd w:val="clear" w:color="auto" w:fill="auto"/>
            <w:tcMar>
              <w:top w:w="100" w:type="dxa"/>
              <w:left w:w="100" w:type="dxa"/>
              <w:bottom w:w="100" w:type="dxa"/>
              <w:right w:w="100" w:type="dxa"/>
            </w:tcMar>
            <w:vAlign w:val="center"/>
          </w:tcPr>
          <w:p w:rsidR="00A95E91" w:rsidRPr="00F34818" w:rsidRDefault="00A95E91" w:rsidP="00A8580A">
            <w:pPr>
              <w:contextualSpacing w:val="0"/>
              <w:jc w:val="center"/>
              <w:rPr>
                <w:rFonts w:ascii="Times New Roman" w:eastAsia="Times New Roman" w:hAnsi="Times New Roman" w:cs="Times New Roman"/>
                <w:lang w:val="lt-LT"/>
              </w:rPr>
            </w:pPr>
          </w:p>
        </w:tc>
        <w:tc>
          <w:tcPr>
            <w:tcW w:w="915" w:type="dxa"/>
            <w:shd w:val="clear" w:color="auto" w:fill="auto"/>
            <w:tcMar>
              <w:top w:w="100" w:type="dxa"/>
              <w:left w:w="100" w:type="dxa"/>
              <w:bottom w:w="100" w:type="dxa"/>
              <w:right w:w="100" w:type="dxa"/>
            </w:tcMar>
            <w:vAlign w:val="center"/>
          </w:tcPr>
          <w:p w:rsidR="00A95E91" w:rsidRPr="00F34818" w:rsidRDefault="00A95E91" w:rsidP="00A8580A">
            <w:pPr>
              <w:contextualSpacing w:val="0"/>
              <w:jc w:val="center"/>
              <w:rPr>
                <w:rFonts w:ascii="Times New Roman" w:eastAsia="Times New Roman" w:hAnsi="Times New Roman" w:cs="Times New Roman"/>
                <w:lang w:val="lt-LT"/>
              </w:rPr>
            </w:pPr>
          </w:p>
        </w:tc>
        <w:tc>
          <w:tcPr>
            <w:tcW w:w="1185" w:type="dxa"/>
            <w:shd w:val="clear" w:color="auto" w:fill="auto"/>
            <w:tcMar>
              <w:top w:w="100" w:type="dxa"/>
              <w:left w:w="100" w:type="dxa"/>
              <w:bottom w:w="100" w:type="dxa"/>
              <w:right w:w="100" w:type="dxa"/>
            </w:tcMar>
            <w:vAlign w:val="center"/>
          </w:tcPr>
          <w:p w:rsidR="00A95E91" w:rsidRPr="00F34818" w:rsidRDefault="00A95E91" w:rsidP="00A8580A">
            <w:pPr>
              <w:contextualSpacing w:val="0"/>
              <w:jc w:val="center"/>
              <w:rPr>
                <w:rFonts w:ascii="Times New Roman" w:eastAsia="Times New Roman" w:hAnsi="Times New Roman" w:cs="Times New Roman"/>
                <w:lang w:val="lt-LT"/>
              </w:rPr>
            </w:pPr>
          </w:p>
        </w:tc>
        <w:tc>
          <w:tcPr>
            <w:tcW w:w="2351" w:type="dxa"/>
            <w:shd w:val="clear" w:color="auto" w:fill="auto"/>
            <w:tcMar>
              <w:top w:w="100" w:type="dxa"/>
              <w:left w:w="100" w:type="dxa"/>
              <w:bottom w:w="100" w:type="dxa"/>
              <w:right w:w="100" w:type="dxa"/>
            </w:tcMar>
            <w:vAlign w:val="center"/>
          </w:tcPr>
          <w:p w:rsidR="00A95E91" w:rsidRPr="00F34818" w:rsidRDefault="003238D7" w:rsidP="00A8580A">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r>
    </w:tbl>
    <w:p w:rsidR="00A95E91" w:rsidRPr="00F34818" w:rsidRDefault="0009336D">
      <w:pPr>
        <w:contextualSpacing w:val="0"/>
        <w:rPr>
          <w:rFonts w:ascii="Times New Roman" w:eastAsia="Times New Roman" w:hAnsi="Times New Roman" w:cs="Times New Roman"/>
          <w:b/>
          <w:highlight w:val="cyan"/>
          <w:lang w:val="lt-LT"/>
        </w:rPr>
      </w:pPr>
      <w:r w:rsidRPr="00F34818">
        <w:rPr>
          <w:rFonts w:ascii="Times New Roman" w:eastAsia="Times New Roman" w:hAnsi="Times New Roman" w:cs="Times New Roman"/>
          <w:b/>
          <w:highlight w:val="cyan"/>
          <w:lang w:val="lt-LT"/>
        </w:rPr>
        <w:t xml:space="preserve"> </w:t>
      </w:r>
    </w:p>
    <w:p w:rsidR="00A95E91" w:rsidRPr="00A8580A" w:rsidRDefault="0009336D" w:rsidP="00A8580A">
      <w:pPr>
        <w:ind w:firstLine="567"/>
        <w:contextualSpacing w:val="0"/>
        <w:jc w:val="center"/>
        <w:rPr>
          <w:rFonts w:ascii="Times New Roman" w:eastAsia="Times New Roman" w:hAnsi="Times New Roman" w:cs="Times New Roman"/>
          <w:b/>
          <w:lang w:val="lt-LT"/>
        </w:rPr>
      </w:pPr>
      <w:r w:rsidRPr="00A8580A">
        <w:rPr>
          <w:rFonts w:ascii="Times New Roman" w:eastAsia="Times New Roman" w:hAnsi="Times New Roman" w:cs="Times New Roman"/>
          <w:b/>
          <w:lang w:val="lt-LT"/>
        </w:rPr>
        <w:lastRenderedPageBreak/>
        <w:t>AŠTUONIOLIKTASIS SKIRSNIS</w:t>
      </w:r>
    </w:p>
    <w:p w:rsidR="00A95E91" w:rsidRPr="00A8580A" w:rsidRDefault="0009336D" w:rsidP="00A8580A">
      <w:pPr>
        <w:ind w:firstLine="567"/>
        <w:contextualSpacing w:val="0"/>
        <w:jc w:val="center"/>
        <w:rPr>
          <w:rFonts w:ascii="Times New Roman" w:eastAsia="Times New Roman" w:hAnsi="Times New Roman" w:cs="Times New Roman"/>
          <w:b/>
          <w:lang w:val="lt-LT"/>
        </w:rPr>
      </w:pPr>
      <w:r w:rsidRPr="00A8580A">
        <w:rPr>
          <w:rFonts w:ascii="Times New Roman" w:eastAsia="Times New Roman" w:hAnsi="Times New Roman" w:cs="Times New Roman"/>
          <w:b/>
          <w:lang w:val="lt-LT"/>
        </w:rPr>
        <w:t>UGDYMO ORGANIZAVIMAS JUNGTINĖSE KLASĖSE</w:t>
      </w:r>
    </w:p>
    <w:p w:rsidR="00A95E91" w:rsidRPr="00A8580A" w:rsidRDefault="00A95E91" w:rsidP="00A8580A">
      <w:pPr>
        <w:ind w:firstLine="567"/>
        <w:contextualSpacing w:val="0"/>
        <w:jc w:val="center"/>
        <w:rPr>
          <w:rFonts w:ascii="Times New Roman" w:eastAsia="Times New Roman" w:hAnsi="Times New Roman" w:cs="Times New Roman"/>
          <w:lang w:val="lt-LT"/>
        </w:rPr>
      </w:pP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124. Ugdymas jungtinėse klasėse nevykdomas</w:t>
      </w:r>
      <w:r w:rsidR="00CD5EF5">
        <w:rPr>
          <w:rFonts w:ascii="Times New Roman" w:eastAsia="Times New Roman" w:hAnsi="Times New Roman" w:cs="Times New Roman"/>
          <w:lang w:val="lt-LT"/>
        </w:rPr>
        <w:t>.</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 </w:t>
      </w:r>
    </w:p>
    <w:p w:rsidR="00A95E91" w:rsidRPr="00A8580A" w:rsidRDefault="0009336D" w:rsidP="00A8580A">
      <w:pPr>
        <w:ind w:firstLine="567"/>
        <w:contextualSpacing w:val="0"/>
        <w:jc w:val="center"/>
        <w:rPr>
          <w:rFonts w:ascii="Times New Roman" w:eastAsia="Times New Roman" w:hAnsi="Times New Roman" w:cs="Times New Roman"/>
          <w:b/>
          <w:lang w:val="lt-LT"/>
        </w:rPr>
      </w:pPr>
      <w:r w:rsidRPr="00A8580A">
        <w:rPr>
          <w:rFonts w:ascii="Times New Roman" w:eastAsia="Times New Roman" w:hAnsi="Times New Roman" w:cs="Times New Roman"/>
          <w:b/>
          <w:lang w:val="lt-LT"/>
        </w:rPr>
        <w:t>DEVYNIOLIKTASIS SKIRSNIS</w:t>
      </w:r>
    </w:p>
    <w:p w:rsidR="00A95E91" w:rsidRPr="00A8580A" w:rsidRDefault="0009336D" w:rsidP="00A8580A">
      <w:pPr>
        <w:ind w:firstLine="567"/>
        <w:contextualSpacing w:val="0"/>
        <w:jc w:val="center"/>
        <w:rPr>
          <w:rFonts w:ascii="Times New Roman" w:eastAsia="Times New Roman" w:hAnsi="Times New Roman" w:cs="Times New Roman"/>
          <w:b/>
          <w:lang w:val="lt-LT"/>
        </w:rPr>
      </w:pPr>
      <w:r w:rsidRPr="00A8580A">
        <w:rPr>
          <w:rFonts w:ascii="Times New Roman" w:eastAsia="Times New Roman" w:hAnsi="Times New Roman" w:cs="Times New Roman"/>
          <w:b/>
          <w:lang w:val="lt-LT"/>
        </w:rPr>
        <w:t>MOKINIŲ MOKYMAS NAMIE</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 </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125. Mokinių mokymasis namie esant reikalui organizuojamas vadovaujantis Mokinių mokymo stacionarinėje asmens sveikatos priežiūros įstaigoje ir namuose organizavimo tvarkos aprašu, patvirtintu Lietuvos Respublikos švietimo ir mokslo ministro 2012 </w:t>
      </w:r>
      <w:proofErr w:type="spellStart"/>
      <w:r w:rsidRPr="00A8580A">
        <w:rPr>
          <w:rFonts w:ascii="Times New Roman" w:eastAsia="Times New Roman" w:hAnsi="Times New Roman" w:cs="Times New Roman"/>
          <w:lang w:val="lt-LT"/>
        </w:rPr>
        <w:t>m</w:t>
      </w:r>
      <w:proofErr w:type="spellEnd"/>
      <w:r w:rsidRPr="00A8580A">
        <w:rPr>
          <w:rFonts w:ascii="Times New Roman" w:eastAsia="Times New Roman" w:hAnsi="Times New Roman" w:cs="Times New Roman"/>
          <w:lang w:val="lt-LT"/>
        </w:rPr>
        <w:t xml:space="preserve">. rugsėjo 26 </w:t>
      </w:r>
      <w:proofErr w:type="spellStart"/>
      <w:r w:rsidRPr="00A8580A">
        <w:rPr>
          <w:rFonts w:ascii="Times New Roman" w:eastAsia="Times New Roman" w:hAnsi="Times New Roman" w:cs="Times New Roman"/>
          <w:lang w:val="lt-LT"/>
        </w:rPr>
        <w:t>d</w:t>
      </w:r>
      <w:proofErr w:type="spellEnd"/>
      <w:r w:rsidRPr="00A8580A">
        <w:rPr>
          <w:rFonts w:ascii="Times New Roman" w:eastAsia="Times New Roman" w:hAnsi="Times New Roman" w:cs="Times New Roman"/>
          <w:lang w:val="lt-LT"/>
        </w:rPr>
        <w:t xml:space="preserve">. įsakymu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V- 1405 „Dėl Mokymo stacionarinėje asmens sveikatos priežiūros įstaigoje ir namuose tvarkos aprašo patvirtinimo“, ir Mokymosi formų ir mokymo organizavimo tvarkos aprašu.</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126. Mokiniai namie </w:t>
      </w:r>
      <w:r w:rsidR="00A8580A">
        <w:rPr>
          <w:rFonts w:ascii="Times New Roman" w:eastAsia="Times New Roman" w:hAnsi="Times New Roman" w:cs="Times New Roman"/>
          <w:lang w:val="lt-LT"/>
        </w:rPr>
        <w:t xml:space="preserve">mokomi savarankišku </w:t>
      </w:r>
      <w:r w:rsidRPr="00A8580A">
        <w:rPr>
          <w:rFonts w:ascii="Times New Roman" w:eastAsia="Times New Roman" w:hAnsi="Times New Roman" w:cs="Times New Roman"/>
          <w:lang w:val="lt-LT"/>
        </w:rPr>
        <w:t>mo</w:t>
      </w:r>
      <w:r w:rsidR="00A8580A">
        <w:rPr>
          <w:rFonts w:ascii="Times New Roman" w:eastAsia="Times New Roman" w:hAnsi="Times New Roman" w:cs="Times New Roman"/>
          <w:lang w:val="lt-LT"/>
        </w:rPr>
        <w:t>kymo proceso organizavimo būdu.</w:t>
      </w:r>
      <w:r w:rsidRPr="00A8580A">
        <w:rPr>
          <w:rFonts w:ascii="Times New Roman" w:eastAsia="Times New Roman" w:hAnsi="Times New Roman" w:cs="Times New Roman"/>
          <w:lang w:val="lt-LT"/>
        </w:rPr>
        <w:t xml:space="preserve"> Mokiniui, mokomam namie, gimnazija, suderinusi su mokinio tėvais (globėjais, rūpintojais) ir atsižvelgusi į gydytojo konsultacinės komisijos rekomendacijas, parengia individualų ugdymo planą.</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127. Savarankišku mokymo proceso organizavimo būdu namie mokomam mokiniui 5-6 klasėse skiriama 12 savaitinių pamokų, 7-8 klasėse – 13 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.-II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 klasėse </w:t>
      </w:r>
      <w:r w:rsidR="00A8580A">
        <w:rPr>
          <w:rFonts w:ascii="Times New Roman" w:eastAsia="Times New Roman" w:hAnsi="Times New Roman" w:cs="Times New Roman"/>
          <w:lang w:val="lt-LT"/>
        </w:rPr>
        <w:t xml:space="preserve">– 15, gimnazijos III </w:t>
      </w:r>
      <w:proofErr w:type="spellStart"/>
      <w:r w:rsidR="00A8580A">
        <w:rPr>
          <w:rFonts w:ascii="Times New Roman" w:eastAsia="Times New Roman" w:hAnsi="Times New Roman" w:cs="Times New Roman"/>
          <w:lang w:val="lt-LT"/>
        </w:rPr>
        <w:t>g</w:t>
      </w:r>
      <w:proofErr w:type="spellEnd"/>
      <w:r w:rsidR="00A8580A">
        <w:rPr>
          <w:rFonts w:ascii="Times New Roman" w:eastAsia="Times New Roman" w:hAnsi="Times New Roman" w:cs="Times New Roman"/>
          <w:lang w:val="lt-LT"/>
        </w:rPr>
        <w:t>.-</w:t>
      </w:r>
      <w:r w:rsidRPr="00A8580A">
        <w:rPr>
          <w:rFonts w:ascii="Times New Roman" w:eastAsia="Times New Roman" w:hAnsi="Times New Roman" w:cs="Times New Roman"/>
          <w:lang w:val="lt-LT"/>
        </w:rPr>
        <w:t xml:space="preserve">IV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klasėse – 14. Dalį pamokų gydytojų konsultacinės komisijos leidimu mokinys gali lankyti gimnazijoje arba mokytis nuotoliniu mokymo proceso organizavimo būdu.</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128. Suderinus su mokinio tėvais (globėjais, rūpintojais), gimnazijos direktoriaus įsakymu mokomas namuose mokinys gali nesimokyti dailės, muzikos, technologijų ir kūno kultūros. Dienyne ir mokin</w:t>
      </w:r>
      <w:r w:rsidR="00A8580A">
        <w:rPr>
          <w:rFonts w:ascii="Times New Roman" w:eastAsia="Times New Roman" w:hAnsi="Times New Roman" w:cs="Times New Roman"/>
          <w:lang w:val="lt-LT"/>
        </w:rPr>
        <w:t xml:space="preserve">io individualiame ugdymo plane </w:t>
      </w:r>
      <w:r w:rsidRPr="00A8580A">
        <w:rPr>
          <w:rFonts w:ascii="Times New Roman" w:eastAsia="Times New Roman" w:hAnsi="Times New Roman" w:cs="Times New Roman"/>
          <w:lang w:val="lt-LT"/>
        </w:rPr>
        <w:t>prie dalykų, kurių moki</w:t>
      </w:r>
      <w:r w:rsidR="00A8580A">
        <w:rPr>
          <w:rFonts w:ascii="Times New Roman" w:eastAsia="Times New Roman" w:hAnsi="Times New Roman" w:cs="Times New Roman"/>
          <w:lang w:val="lt-LT"/>
        </w:rPr>
        <w:t xml:space="preserve">nys nesimoko, įrašoma „atleista“. </w:t>
      </w:r>
      <w:r w:rsidRPr="00A8580A">
        <w:rPr>
          <w:rFonts w:ascii="Times New Roman" w:eastAsia="Times New Roman" w:hAnsi="Times New Roman" w:cs="Times New Roman"/>
          <w:lang w:val="lt-LT"/>
        </w:rPr>
        <w:t xml:space="preserve">Dalis pamokų, gydytojo leidimu lankomų gimnazijoje, įrašoma į mokinio individualų ugdymo planą. Gimnazijos sprendimu mokiniui, besimokančiam namuose, gali būti skiriama iki 2 papildomų pamokų per savaitę. Šias pamokas siūloma panaudoti gimnazijos nuožiūra mokinio pasiekimams gerinti. </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 </w:t>
      </w:r>
    </w:p>
    <w:p w:rsidR="00A95E91" w:rsidRPr="00A8580A" w:rsidRDefault="0009336D" w:rsidP="00A8580A">
      <w:pPr>
        <w:ind w:firstLine="567"/>
        <w:contextualSpacing w:val="0"/>
        <w:jc w:val="center"/>
        <w:rPr>
          <w:rFonts w:ascii="Times New Roman" w:eastAsia="Times New Roman" w:hAnsi="Times New Roman" w:cs="Times New Roman"/>
          <w:b/>
          <w:lang w:val="lt-LT"/>
        </w:rPr>
      </w:pPr>
      <w:r w:rsidRPr="00A8580A">
        <w:rPr>
          <w:rFonts w:ascii="Times New Roman" w:eastAsia="Times New Roman" w:hAnsi="Times New Roman" w:cs="Times New Roman"/>
          <w:b/>
          <w:lang w:val="lt-LT"/>
        </w:rPr>
        <w:t>II SKYRIUS</w:t>
      </w:r>
    </w:p>
    <w:p w:rsidR="00A95E91" w:rsidRPr="00A8580A" w:rsidRDefault="0009336D" w:rsidP="00A8580A">
      <w:pPr>
        <w:ind w:firstLine="567"/>
        <w:contextualSpacing w:val="0"/>
        <w:jc w:val="center"/>
        <w:rPr>
          <w:rFonts w:ascii="Times New Roman" w:eastAsia="Times New Roman" w:hAnsi="Times New Roman" w:cs="Times New Roman"/>
          <w:b/>
          <w:lang w:val="lt-LT"/>
        </w:rPr>
      </w:pPr>
      <w:r w:rsidRPr="00A8580A">
        <w:rPr>
          <w:rFonts w:ascii="Times New Roman" w:eastAsia="Times New Roman" w:hAnsi="Times New Roman" w:cs="Times New Roman"/>
          <w:b/>
          <w:lang w:val="lt-LT"/>
        </w:rPr>
        <w:t>PAGRINDINIO UGDYMO PROGRAMOS VYKDYMAS</w:t>
      </w:r>
    </w:p>
    <w:p w:rsidR="00A95E91" w:rsidRPr="00A8580A" w:rsidRDefault="00A95E91" w:rsidP="00A8580A">
      <w:pPr>
        <w:ind w:firstLine="567"/>
        <w:contextualSpacing w:val="0"/>
        <w:jc w:val="center"/>
        <w:rPr>
          <w:rFonts w:ascii="Times New Roman" w:eastAsia="Times New Roman" w:hAnsi="Times New Roman" w:cs="Times New Roman"/>
          <w:b/>
          <w:lang w:val="lt-LT"/>
        </w:rPr>
      </w:pPr>
    </w:p>
    <w:p w:rsidR="00A95E91" w:rsidRPr="00A8580A" w:rsidRDefault="0009336D" w:rsidP="00A8580A">
      <w:pPr>
        <w:ind w:firstLine="567"/>
        <w:contextualSpacing w:val="0"/>
        <w:jc w:val="center"/>
        <w:rPr>
          <w:rFonts w:ascii="Times New Roman" w:eastAsia="Times New Roman" w:hAnsi="Times New Roman" w:cs="Times New Roman"/>
          <w:b/>
          <w:lang w:val="lt-LT"/>
        </w:rPr>
      </w:pPr>
      <w:r w:rsidRPr="00A8580A">
        <w:rPr>
          <w:rFonts w:ascii="Times New Roman" w:eastAsia="Times New Roman" w:hAnsi="Times New Roman" w:cs="Times New Roman"/>
          <w:b/>
          <w:lang w:val="lt-LT"/>
        </w:rPr>
        <w:t>PIRMASIS SKIRSNIS</w:t>
      </w:r>
    </w:p>
    <w:p w:rsidR="00A95E91" w:rsidRPr="00A8580A" w:rsidRDefault="0009336D" w:rsidP="00A8580A">
      <w:pPr>
        <w:ind w:firstLine="567"/>
        <w:contextualSpacing w:val="0"/>
        <w:jc w:val="center"/>
        <w:rPr>
          <w:rFonts w:ascii="Times New Roman" w:eastAsia="Times New Roman" w:hAnsi="Times New Roman" w:cs="Times New Roman"/>
          <w:b/>
          <w:lang w:val="lt-LT"/>
        </w:rPr>
      </w:pPr>
      <w:r w:rsidRPr="00A8580A">
        <w:rPr>
          <w:rFonts w:ascii="Times New Roman" w:eastAsia="Times New Roman" w:hAnsi="Times New Roman" w:cs="Times New Roman"/>
          <w:b/>
          <w:lang w:val="lt-LT"/>
        </w:rPr>
        <w:t>PAGRINDINIO UGDYMO PROGRAMOS VYKDYMO BENDROSIOS NUOSTATOS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 </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129.</w:t>
      </w:r>
      <w:r w:rsidRPr="00A8580A">
        <w:rPr>
          <w:rFonts w:ascii="Times New Roman" w:eastAsia="Times New Roman" w:hAnsi="Times New Roman" w:cs="Times New Roman"/>
          <w:b/>
          <w:lang w:val="lt-LT"/>
        </w:rPr>
        <w:t xml:space="preserve"> </w:t>
      </w:r>
      <w:r w:rsidRPr="00A8580A">
        <w:rPr>
          <w:rFonts w:ascii="Times New Roman" w:eastAsia="Times New Roman" w:hAnsi="Times New Roman" w:cs="Times New Roman"/>
          <w:lang w:val="lt-LT"/>
        </w:rPr>
        <w:t xml:space="preserve">Gimnazija, vykdydama pagrindinio ugdymo programą, vadovaujasi: Pagrindinio ugdymo bendrosiomis programomis, Mokymosi formų ir mokymo organizavimo tvarkos aprašu, Ugdymo programų aprašu ir kitais teisės aktais, reglamentuojančiais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2008 </w:t>
      </w:r>
      <w:proofErr w:type="spellStart"/>
      <w:r w:rsidRPr="00A8580A">
        <w:rPr>
          <w:rFonts w:ascii="Times New Roman" w:eastAsia="Times New Roman" w:hAnsi="Times New Roman" w:cs="Times New Roman"/>
          <w:lang w:val="lt-LT"/>
        </w:rPr>
        <w:t>m</w:t>
      </w:r>
      <w:proofErr w:type="spellEnd"/>
      <w:r w:rsidRPr="00A8580A">
        <w:rPr>
          <w:rFonts w:ascii="Times New Roman" w:eastAsia="Times New Roman" w:hAnsi="Times New Roman" w:cs="Times New Roman"/>
          <w:lang w:val="lt-LT"/>
        </w:rPr>
        <w:t xml:space="preserve">. kovo 15 </w:t>
      </w:r>
      <w:proofErr w:type="spellStart"/>
      <w:r w:rsidRPr="00A8580A">
        <w:rPr>
          <w:rFonts w:ascii="Times New Roman" w:eastAsia="Times New Roman" w:hAnsi="Times New Roman" w:cs="Times New Roman"/>
          <w:lang w:val="lt-LT"/>
        </w:rPr>
        <w:t>d</w:t>
      </w:r>
      <w:proofErr w:type="spellEnd"/>
      <w:r w:rsidRPr="00A8580A">
        <w:rPr>
          <w:rFonts w:ascii="Times New Roman" w:eastAsia="Times New Roman" w:hAnsi="Times New Roman" w:cs="Times New Roman"/>
          <w:lang w:val="lt-LT"/>
        </w:rPr>
        <w:t xml:space="preserve">. įsakymu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ISAK-715 „Dėl Mokymosi krypčių pasirinkimo galimybių didinimo 14–19 metų mokiniams modelio aprašo patvirtinimo“ (toliau – Mokymosi krypčių pasirinkimo galimybių didinimo 14–19 metų mokiniams modelio aprašas).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130. Gimnazija nustato ir skiria adaptacinį laikotarpį pradedantiems mokytis pagal pagrindinio ugdymo programos pirmąją ir antrąją dalis ir naujai atvykusiems mokiniams. To laikotarpio trukmė vienas mėnuo. Siekiant padėti mokiniams sėkmingai adaptuotis, į šią veiklą įtraukiami klasių auklėtojai, mokiniai savanoriai, mokyklos švietimo pagalbos specialistai. Dalis ugdymo proceso mokslo metų pradžioje organizuojama ne pamokų forma. Per adaptacinį laikotarpį mokinių pažanga ir pasiekimai vertinami </w:t>
      </w:r>
      <w:proofErr w:type="spellStart"/>
      <w:r w:rsidRPr="00A8580A">
        <w:rPr>
          <w:rFonts w:ascii="Times New Roman" w:eastAsia="Times New Roman" w:hAnsi="Times New Roman" w:cs="Times New Roman"/>
          <w:lang w:val="lt-LT"/>
        </w:rPr>
        <w:t>ideografiškai</w:t>
      </w:r>
      <w:proofErr w:type="spellEnd"/>
      <w:r w:rsidRPr="00A8580A">
        <w:rPr>
          <w:rFonts w:ascii="Times New Roman" w:eastAsia="Times New Roman" w:hAnsi="Times New Roman" w:cs="Times New Roman"/>
          <w:lang w:val="lt-LT"/>
        </w:rPr>
        <w:t>.</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lastRenderedPageBreak/>
        <w:t>131. Socialinė</w:t>
      </w:r>
      <w:r w:rsidR="00FF7D22">
        <w:rPr>
          <w:rFonts w:ascii="Times New Roman" w:eastAsia="Times New Roman" w:hAnsi="Times New Roman" w:cs="Times New Roman"/>
          <w:lang w:val="lt-LT"/>
        </w:rPr>
        <w:t xml:space="preserve"> – </w:t>
      </w:r>
      <w:r w:rsidRPr="00A8580A">
        <w:rPr>
          <w:rFonts w:ascii="Times New Roman" w:eastAsia="Times New Roman" w:hAnsi="Times New Roman" w:cs="Times New Roman"/>
          <w:lang w:val="lt-LT"/>
        </w:rPr>
        <w:t>pilietinė veikla mokiniui, kuris mokosi pagal pagrindinio ugdymo programą, yra privaloma. Per mokslo metus socialinei-pilietinei veiklai skiriama 5</w:t>
      </w:r>
      <w:r w:rsidR="00FF7D22">
        <w:rPr>
          <w:rFonts w:ascii="Times New Roman" w:eastAsia="Times New Roman" w:hAnsi="Times New Roman" w:cs="Times New Roman"/>
          <w:lang w:val="lt-LT"/>
        </w:rPr>
        <w:t xml:space="preserve"> –</w:t>
      </w:r>
      <w:r w:rsidRPr="00A8580A">
        <w:rPr>
          <w:rFonts w:ascii="Times New Roman" w:eastAsia="Times New Roman" w:hAnsi="Times New Roman" w:cs="Times New Roman"/>
          <w:lang w:val="lt-LT"/>
        </w:rPr>
        <w:t xml:space="preserve"> 20 pamokų (valandų) atsižvelgiant į mokinių amžių: 5 </w:t>
      </w:r>
      <w:proofErr w:type="spellStart"/>
      <w:r w:rsidRPr="00A8580A">
        <w:rPr>
          <w:rFonts w:ascii="Times New Roman" w:eastAsia="Times New Roman" w:hAnsi="Times New Roman" w:cs="Times New Roman"/>
          <w:lang w:val="lt-LT"/>
        </w:rPr>
        <w:t>kl</w:t>
      </w:r>
      <w:proofErr w:type="spellEnd"/>
      <w:r w:rsidRPr="00A8580A">
        <w:rPr>
          <w:rFonts w:ascii="Times New Roman" w:eastAsia="Times New Roman" w:hAnsi="Times New Roman" w:cs="Times New Roman"/>
          <w:lang w:val="lt-LT"/>
        </w:rPr>
        <w:t xml:space="preserve">. – 5 </w:t>
      </w:r>
      <w:proofErr w:type="spellStart"/>
      <w:r w:rsidRPr="00A8580A">
        <w:rPr>
          <w:rFonts w:ascii="Times New Roman" w:eastAsia="Times New Roman" w:hAnsi="Times New Roman" w:cs="Times New Roman"/>
          <w:lang w:val="lt-LT"/>
        </w:rPr>
        <w:t>val</w:t>
      </w:r>
      <w:proofErr w:type="spellEnd"/>
      <w:r w:rsidRPr="00A8580A">
        <w:rPr>
          <w:rFonts w:ascii="Times New Roman" w:eastAsia="Times New Roman" w:hAnsi="Times New Roman" w:cs="Times New Roman"/>
          <w:lang w:val="lt-LT"/>
        </w:rPr>
        <w:t xml:space="preserve">., 6 </w:t>
      </w:r>
      <w:proofErr w:type="spellStart"/>
      <w:r w:rsidRPr="00A8580A">
        <w:rPr>
          <w:rFonts w:ascii="Times New Roman" w:eastAsia="Times New Roman" w:hAnsi="Times New Roman" w:cs="Times New Roman"/>
          <w:lang w:val="lt-LT"/>
        </w:rPr>
        <w:t>kl</w:t>
      </w:r>
      <w:proofErr w:type="spellEnd"/>
      <w:r w:rsidRPr="00A8580A">
        <w:rPr>
          <w:rFonts w:ascii="Times New Roman" w:eastAsia="Times New Roman" w:hAnsi="Times New Roman" w:cs="Times New Roman"/>
          <w:lang w:val="lt-LT"/>
        </w:rPr>
        <w:t xml:space="preserve">. – 5 </w:t>
      </w:r>
      <w:proofErr w:type="spellStart"/>
      <w:r w:rsidRPr="00A8580A">
        <w:rPr>
          <w:rFonts w:ascii="Times New Roman" w:eastAsia="Times New Roman" w:hAnsi="Times New Roman" w:cs="Times New Roman"/>
          <w:lang w:val="lt-LT"/>
        </w:rPr>
        <w:t>val</w:t>
      </w:r>
      <w:proofErr w:type="spellEnd"/>
      <w:r w:rsidRPr="00A8580A">
        <w:rPr>
          <w:rFonts w:ascii="Times New Roman" w:eastAsia="Times New Roman" w:hAnsi="Times New Roman" w:cs="Times New Roman"/>
          <w:lang w:val="lt-LT"/>
        </w:rPr>
        <w:t xml:space="preserve">., 7 </w:t>
      </w:r>
      <w:proofErr w:type="spellStart"/>
      <w:r w:rsidRPr="00A8580A">
        <w:rPr>
          <w:rFonts w:ascii="Times New Roman" w:eastAsia="Times New Roman" w:hAnsi="Times New Roman" w:cs="Times New Roman"/>
          <w:lang w:val="lt-LT"/>
        </w:rPr>
        <w:t>k</w:t>
      </w:r>
      <w:r w:rsidR="00FF7D22">
        <w:rPr>
          <w:rFonts w:ascii="Times New Roman" w:eastAsia="Times New Roman" w:hAnsi="Times New Roman" w:cs="Times New Roman"/>
          <w:lang w:val="lt-LT"/>
        </w:rPr>
        <w:t>l</w:t>
      </w:r>
      <w:proofErr w:type="spellEnd"/>
      <w:r w:rsidR="00FF7D22">
        <w:rPr>
          <w:rFonts w:ascii="Times New Roman" w:eastAsia="Times New Roman" w:hAnsi="Times New Roman" w:cs="Times New Roman"/>
          <w:lang w:val="lt-LT"/>
        </w:rPr>
        <w:t xml:space="preserve">. – 10 </w:t>
      </w:r>
      <w:proofErr w:type="spellStart"/>
      <w:r w:rsidR="00FF7D22">
        <w:rPr>
          <w:rFonts w:ascii="Times New Roman" w:eastAsia="Times New Roman" w:hAnsi="Times New Roman" w:cs="Times New Roman"/>
          <w:lang w:val="lt-LT"/>
        </w:rPr>
        <w:t>val</w:t>
      </w:r>
      <w:proofErr w:type="spellEnd"/>
      <w:r w:rsidR="00FF7D22">
        <w:rPr>
          <w:rFonts w:ascii="Times New Roman" w:eastAsia="Times New Roman" w:hAnsi="Times New Roman" w:cs="Times New Roman"/>
          <w:lang w:val="lt-LT"/>
        </w:rPr>
        <w:t xml:space="preserve">., 8 </w:t>
      </w:r>
      <w:proofErr w:type="spellStart"/>
      <w:r w:rsidR="00FF7D22">
        <w:rPr>
          <w:rFonts w:ascii="Times New Roman" w:eastAsia="Times New Roman" w:hAnsi="Times New Roman" w:cs="Times New Roman"/>
          <w:lang w:val="lt-LT"/>
        </w:rPr>
        <w:t>kl</w:t>
      </w:r>
      <w:proofErr w:type="spellEnd"/>
      <w:r w:rsidR="00FF7D22">
        <w:rPr>
          <w:rFonts w:ascii="Times New Roman" w:eastAsia="Times New Roman" w:hAnsi="Times New Roman" w:cs="Times New Roman"/>
          <w:lang w:val="lt-LT"/>
        </w:rPr>
        <w:t xml:space="preserve">. – 15 </w:t>
      </w:r>
      <w:proofErr w:type="spellStart"/>
      <w:r w:rsidR="00FF7D22">
        <w:rPr>
          <w:rFonts w:ascii="Times New Roman" w:eastAsia="Times New Roman" w:hAnsi="Times New Roman" w:cs="Times New Roman"/>
          <w:lang w:val="lt-LT"/>
        </w:rPr>
        <w:t>val</w:t>
      </w:r>
      <w:proofErr w:type="spellEnd"/>
      <w:r w:rsidR="00FF7D22">
        <w:rPr>
          <w:rFonts w:ascii="Times New Roman" w:eastAsia="Times New Roman" w:hAnsi="Times New Roman" w:cs="Times New Roman"/>
          <w:lang w:val="lt-LT"/>
        </w:rPr>
        <w:t>.,</w:t>
      </w:r>
      <w:r w:rsidRPr="00A8580A">
        <w:rPr>
          <w:rFonts w:ascii="Times New Roman" w:eastAsia="Times New Roman" w:hAnsi="Times New Roman" w:cs="Times New Roman"/>
          <w:lang w:val="lt-LT"/>
        </w:rPr>
        <w:t xml:space="preserve"> 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 II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 </w:t>
      </w:r>
      <w:proofErr w:type="spellStart"/>
      <w:r w:rsidRPr="00A8580A">
        <w:rPr>
          <w:rFonts w:ascii="Times New Roman" w:eastAsia="Times New Roman" w:hAnsi="Times New Roman" w:cs="Times New Roman"/>
          <w:lang w:val="lt-LT"/>
        </w:rPr>
        <w:t>kl</w:t>
      </w:r>
      <w:proofErr w:type="spellEnd"/>
      <w:r w:rsidRPr="00A8580A">
        <w:rPr>
          <w:rFonts w:ascii="Times New Roman" w:eastAsia="Times New Roman" w:hAnsi="Times New Roman" w:cs="Times New Roman"/>
          <w:lang w:val="lt-LT"/>
        </w:rPr>
        <w:t xml:space="preserve">. – 20 </w:t>
      </w:r>
      <w:proofErr w:type="spellStart"/>
      <w:r w:rsidRPr="00A8580A">
        <w:rPr>
          <w:rFonts w:ascii="Times New Roman" w:eastAsia="Times New Roman" w:hAnsi="Times New Roman" w:cs="Times New Roman"/>
          <w:lang w:val="lt-LT"/>
        </w:rPr>
        <w:t>va</w:t>
      </w:r>
      <w:r w:rsidR="00FF7D22">
        <w:rPr>
          <w:rFonts w:ascii="Times New Roman" w:eastAsia="Times New Roman" w:hAnsi="Times New Roman" w:cs="Times New Roman"/>
          <w:lang w:val="lt-LT"/>
        </w:rPr>
        <w:t>l</w:t>
      </w:r>
      <w:proofErr w:type="spellEnd"/>
      <w:r w:rsidR="00FF7D22">
        <w:rPr>
          <w:rFonts w:ascii="Times New Roman" w:eastAsia="Times New Roman" w:hAnsi="Times New Roman" w:cs="Times New Roman"/>
          <w:lang w:val="lt-LT"/>
        </w:rPr>
        <w:t xml:space="preserve">. Socialinė – pilietinė veikla </w:t>
      </w:r>
      <w:r w:rsidRPr="00A8580A">
        <w:rPr>
          <w:rFonts w:ascii="Times New Roman" w:eastAsia="Times New Roman" w:hAnsi="Times New Roman" w:cs="Times New Roman"/>
          <w:lang w:val="lt-LT"/>
        </w:rPr>
        <w:t xml:space="preserve">fiksuojama </w:t>
      </w:r>
      <w:proofErr w:type="spellStart"/>
      <w:r w:rsidRPr="00A8580A">
        <w:rPr>
          <w:rFonts w:ascii="Times New Roman" w:eastAsia="Times New Roman" w:hAnsi="Times New Roman" w:cs="Times New Roman"/>
          <w:lang w:val="lt-LT"/>
        </w:rPr>
        <w:t>el</w:t>
      </w:r>
      <w:proofErr w:type="spellEnd"/>
      <w:r w:rsidRPr="00A8580A">
        <w:rPr>
          <w:rFonts w:ascii="Times New Roman" w:eastAsia="Times New Roman" w:hAnsi="Times New Roman" w:cs="Times New Roman"/>
          <w:lang w:val="lt-LT"/>
        </w:rPr>
        <w:t>. dienyne. Mokiniai savo socialinės</w:t>
      </w:r>
      <w:r w:rsidR="00FF7D22">
        <w:rPr>
          <w:rFonts w:ascii="Times New Roman" w:eastAsia="Times New Roman" w:hAnsi="Times New Roman" w:cs="Times New Roman"/>
          <w:lang w:val="lt-LT"/>
        </w:rPr>
        <w:t xml:space="preserve"> – </w:t>
      </w:r>
      <w:r w:rsidRPr="00A8580A">
        <w:rPr>
          <w:rFonts w:ascii="Times New Roman" w:eastAsia="Times New Roman" w:hAnsi="Times New Roman" w:cs="Times New Roman"/>
          <w:lang w:val="lt-LT"/>
        </w:rPr>
        <w:t xml:space="preserve">pilietinės veiklos įrodymus kaupia patys. (Aptarta </w:t>
      </w:r>
      <w:r w:rsidRPr="00A8580A">
        <w:rPr>
          <w:rFonts w:ascii="Times New Roman" w:eastAsia="Times New Roman" w:hAnsi="Times New Roman" w:cs="Times New Roman"/>
          <w:highlight w:val="white"/>
          <w:lang w:val="lt-LT"/>
        </w:rPr>
        <w:t xml:space="preserve">Mokytojų tarybos 2017-06-22 posėdyje protokolas </w:t>
      </w:r>
      <w:proofErr w:type="spellStart"/>
      <w:r w:rsidRPr="00A8580A">
        <w:rPr>
          <w:rFonts w:ascii="Times New Roman" w:eastAsia="Times New Roman" w:hAnsi="Times New Roman" w:cs="Times New Roman"/>
          <w:highlight w:val="white"/>
          <w:lang w:val="lt-LT"/>
        </w:rPr>
        <w:t>Nr</w:t>
      </w:r>
      <w:proofErr w:type="spellEnd"/>
      <w:r w:rsidRPr="00A8580A">
        <w:rPr>
          <w:rFonts w:ascii="Times New Roman" w:eastAsia="Times New Roman" w:hAnsi="Times New Roman" w:cs="Times New Roman"/>
          <w:highlight w:val="white"/>
          <w:lang w:val="lt-LT"/>
        </w:rPr>
        <w:t>. T2-10</w:t>
      </w:r>
      <w:r w:rsidRPr="00A8580A">
        <w:rPr>
          <w:rFonts w:ascii="Times New Roman" w:eastAsia="Times New Roman" w:hAnsi="Times New Roman" w:cs="Times New Roman"/>
          <w:lang w:val="lt-LT"/>
        </w:rPr>
        <w:t>).</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132. Gimnazija įgyvendindama socialinės </w:t>
      </w:r>
      <w:r w:rsidR="00FF7D22">
        <w:rPr>
          <w:rFonts w:ascii="Times New Roman" w:eastAsia="Times New Roman" w:hAnsi="Times New Roman" w:cs="Times New Roman"/>
          <w:lang w:val="lt-LT"/>
        </w:rPr>
        <w:t>–</w:t>
      </w:r>
      <w:r w:rsidRPr="00A8580A">
        <w:rPr>
          <w:rFonts w:ascii="Times New Roman" w:eastAsia="Times New Roman" w:hAnsi="Times New Roman" w:cs="Times New Roman"/>
          <w:lang w:val="lt-LT"/>
        </w:rPr>
        <w:t xml:space="preserve"> pilietinės veiklos programą, atsižvelgdama į pilietiškumo ugdymą, mokyklos bendruomenės tradicijas, vykdomus projektus, kultūrines bei socializacijos programas. Organizuojant socialinę-pilietinę veiklą, mokinys gali atlikti ją savarankiškai ar bendradarbiaujant su asociacijomis bei savivaldos institucijomis. 5-8 klasių mokinių socialinė – pilietinė veikla orientuota į pilietiškumo bei atsakingo dalyvavimo gebėjimų ugdymąsi, jų plėtotę, dalyvaujant gimnazijos savivaldoje, vietos bendruomenės ir jaunimo organizacijų veikloje. Skatinamas mokinių dalyvavimas organizuojant kultūrinius renginius bendruomenės nariams, dalyvaujant šalpos ir socialinės</w:t>
      </w:r>
      <w:r w:rsidR="0084198B">
        <w:rPr>
          <w:rFonts w:ascii="Times New Roman" w:eastAsia="Times New Roman" w:hAnsi="Times New Roman" w:cs="Times New Roman"/>
          <w:lang w:val="lt-LT"/>
        </w:rPr>
        <w:t xml:space="preserve"> paramos akcijose. I </w:t>
      </w:r>
      <w:proofErr w:type="spellStart"/>
      <w:r w:rsidR="0084198B">
        <w:rPr>
          <w:rFonts w:ascii="Times New Roman" w:eastAsia="Times New Roman" w:hAnsi="Times New Roman" w:cs="Times New Roman"/>
          <w:lang w:val="lt-LT"/>
        </w:rPr>
        <w:t>g</w:t>
      </w:r>
      <w:proofErr w:type="spellEnd"/>
      <w:r w:rsidR="0084198B">
        <w:rPr>
          <w:rFonts w:ascii="Times New Roman" w:eastAsia="Times New Roman" w:hAnsi="Times New Roman" w:cs="Times New Roman"/>
          <w:lang w:val="lt-LT"/>
        </w:rPr>
        <w:t xml:space="preserve">. – II </w:t>
      </w:r>
      <w:proofErr w:type="spellStart"/>
      <w:r w:rsidR="0084198B">
        <w:rPr>
          <w:rFonts w:ascii="Times New Roman" w:eastAsia="Times New Roman" w:hAnsi="Times New Roman" w:cs="Times New Roman"/>
          <w:lang w:val="lt-LT"/>
        </w:rPr>
        <w:t>g</w:t>
      </w:r>
      <w:proofErr w:type="spellEnd"/>
      <w:r w:rsidR="0084198B">
        <w:rPr>
          <w:rFonts w:ascii="Times New Roman" w:eastAsia="Times New Roman" w:hAnsi="Times New Roman" w:cs="Times New Roman"/>
          <w:lang w:val="lt-LT"/>
        </w:rPr>
        <w:t>.</w:t>
      </w:r>
      <w:r w:rsidRPr="00A8580A">
        <w:rPr>
          <w:rFonts w:ascii="Times New Roman" w:eastAsia="Times New Roman" w:hAnsi="Times New Roman" w:cs="Times New Roman"/>
          <w:lang w:val="lt-LT"/>
        </w:rPr>
        <w:t xml:space="preserve"> klasių mokinių socialinė – pilietinė veikla orientuota į platesnio visuomeninio konteksto suvokimą, visuomeninės atsakomybės, aktyvumo motyvacijos skatinimą, susipažįstant su darbo rinkos poreikiais, identifikuojant savo galimybes bei poreikius, prisiimant atsakomybę už savo pasirinkimus.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133. Gimnazija, formuodama mokyklos pagrindinio ugdymo programos turinį, užtikrina minimalų Pagrindinio ugdymo bendrosioms programoms įgyvendinti skiriamų pamokų skaičių per savaitę, nustatytą bendrųjų ugdymo planų 123 punkte.</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134. Pagrindinio ugdymo programos pamokos, skirtos mokinių ugdymo poreikiams tenkinti ir mokymosi pagalbai teikti, yra panaudojamos </w:t>
      </w:r>
      <w:proofErr w:type="spellStart"/>
      <w:r w:rsidRPr="00A8580A">
        <w:rPr>
          <w:rFonts w:ascii="Times New Roman" w:eastAsia="Times New Roman" w:hAnsi="Times New Roman" w:cs="Times New Roman"/>
          <w:lang w:val="lt-LT"/>
        </w:rPr>
        <w:t>mokymo(si</w:t>
      </w:r>
      <w:proofErr w:type="spellEnd"/>
      <w:r w:rsidRPr="00A8580A">
        <w:rPr>
          <w:rFonts w:ascii="Times New Roman" w:eastAsia="Times New Roman" w:hAnsi="Times New Roman" w:cs="Times New Roman"/>
          <w:lang w:val="lt-LT"/>
        </w:rPr>
        <w:t xml:space="preserve">) pasiekimams gerinti:  lietuvių kalbai 1 </w:t>
      </w:r>
      <w:proofErr w:type="spellStart"/>
      <w:r w:rsidRPr="00A8580A">
        <w:rPr>
          <w:rFonts w:ascii="Times New Roman" w:eastAsia="Times New Roman" w:hAnsi="Times New Roman" w:cs="Times New Roman"/>
          <w:lang w:val="lt-LT"/>
        </w:rPr>
        <w:t>val</w:t>
      </w:r>
      <w:proofErr w:type="spellEnd"/>
      <w:r w:rsidRPr="00A8580A">
        <w:rPr>
          <w:rFonts w:ascii="Times New Roman" w:eastAsia="Times New Roman" w:hAnsi="Times New Roman" w:cs="Times New Roman"/>
          <w:lang w:val="lt-LT"/>
        </w:rPr>
        <w:t xml:space="preserve">., 6 </w:t>
      </w:r>
      <w:proofErr w:type="spellStart"/>
      <w:r w:rsidRPr="00A8580A">
        <w:rPr>
          <w:rFonts w:ascii="Times New Roman" w:eastAsia="Times New Roman" w:hAnsi="Times New Roman" w:cs="Times New Roman"/>
          <w:lang w:val="lt-LT"/>
        </w:rPr>
        <w:t>kl</w:t>
      </w:r>
      <w:proofErr w:type="spellEnd"/>
      <w:r w:rsidRPr="00A8580A">
        <w:rPr>
          <w:rFonts w:ascii="Times New Roman" w:eastAsia="Times New Roman" w:hAnsi="Times New Roman" w:cs="Times New Roman"/>
          <w:lang w:val="lt-LT"/>
        </w:rPr>
        <w:t xml:space="preserve">. etnokultūros ugdymui 6-8, 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.-II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 klasėms po 0,5 </w:t>
      </w:r>
      <w:proofErr w:type="spellStart"/>
      <w:r w:rsidRPr="00A8580A">
        <w:rPr>
          <w:rFonts w:ascii="Times New Roman" w:eastAsia="Times New Roman" w:hAnsi="Times New Roman" w:cs="Times New Roman"/>
          <w:lang w:val="lt-LT"/>
        </w:rPr>
        <w:t>val</w:t>
      </w:r>
      <w:proofErr w:type="spellEnd"/>
      <w:r w:rsidRPr="00A8580A">
        <w:rPr>
          <w:rFonts w:ascii="Times New Roman" w:eastAsia="Times New Roman" w:hAnsi="Times New Roman" w:cs="Times New Roman"/>
          <w:lang w:val="lt-LT"/>
        </w:rPr>
        <w:t>.</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135. Gimnazija, formuodama ir įgyvendindama mokyklos ugdymo turinį:</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135.1. siekdama pagerinti mokinių mokymosi pasiekimus, skiria 1 papildomą </w:t>
      </w:r>
      <w:proofErr w:type="spellStart"/>
      <w:r w:rsidRPr="00A8580A">
        <w:rPr>
          <w:rFonts w:ascii="Times New Roman" w:eastAsia="Times New Roman" w:hAnsi="Times New Roman" w:cs="Times New Roman"/>
          <w:lang w:val="lt-LT"/>
        </w:rPr>
        <w:t>val</w:t>
      </w:r>
      <w:proofErr w:type="spellEnd"/>
      <w:r w:rsidRPr="00A8580A">
        <w:rPr>
          <w:rFonts w:ascii="Times New Roman" w:eastAsia="Times New Roman" w:hAnsi="Times New Roman" w:cs="Times New Roman"/>
          <w:lang w:val="lt-LT"/>
        </w:rPr>
        <w:t xml:space="preserve">. matematikos </w:t>
      </w:r>
      <w:proofErr w:type="spellStart"/>
      <w:r w:rsidRPr="00A8580A">
        <w:rPr>
          <w:rFonts w:ascii="Times New Roman" w:eastAsia="Times New Roman" w:hAnsi="Times New Roman" w:cs="Times New Roman"/>
          <w:lang w:val="lt-LT"/>
        </w:rPr>
        <w:t>Ig</w:t>
      </w:r>
      <w:proofErr w:type="spellEnd"/>
      <w:r w:rsidRPr="00A8580A">
        <w:rPr>
          <w:rFonts w:ascii="Times New Roman" w:eastAsia="Times New Roman" w:hAnsi="Times New Roman" w:cs="Times New Roman"/>
          <w:lang w:val="lt-LT"/>
        </w:rPr>
        <w:t xml:space="preserve"> </w:t>
      </w:r>
      <w:proofErr w:type="spellStart"/>
      <w:r w:rsidRPr="00A8580A">
        <w:rPr>
          <w:rFonts w:ascii="Times New Roman" w:eastAsia="Times New Roman" w:hAnsi="Times New Roman" w:cs="Times New Roman"/>
          <w:lang w:val="lt-LT"/>
        </w:rPr>
        <w:t>kl</w:t>
      </w:r>
      <w:proofErr w:type="spellEnd"/>
      <w:r w:rsidRPr="00A8580A">
        <w:rPr>
          <w:rFonts w:ascii="Times New Roman" w:eastAsia="Times New Roman" w:hAnsi="Times New Roman" w:cs="Times New Roman"/>
          <w:lang w:val="lt-LT"/>
        </w:rPr>
        <w:t xml:space="preserve">. 1 papildomą </w:t>
      </w:r>
      <w:proofErr w:type="spellStart"/>
      <w:r w:rsidRPr="00A8580A">
        <w:rPr>
          <w:rFonts w:ascii="Times New Roman" w:eastAsia="Times New Roman" w:hAnsi="Times New Roman" w:cs="Times New Roman"/>
          <w:lang w:val="lt-LT"/>
        </w:rPr>
        <w:t>val</w:t>
      </w:r>
      <w:proofErr w:type="spellEnd"/>
      <w:r w:rsidRPr="00A8580A">
        <w:rPr>
          <w:rFonts w:ascii="Times New Roman" w:eastAsia="Times New Roman" w:hAnsi="Times New Roman" w:cs="Times New Roman"/>
          <w:lang w:val="lt-LT"/>
        </w:rPr>
        <w:t xml:space="preserve"> skiriama 5 kl.</w:t>
      </w:r>
      <w:r w:rsidR="00C43271" w:rsidRPr="00A8580A">
        <w:rPr>
          <w:rFonts w:ascii="Times New Roman" w:eastAsia="Times New Roman" w:hAnsi="Times New Roman" w:cs="Times New Roman"/>
          <w:lang w:val="lt-LT"/>
        </w:rPr>
        <w:t xml:space="preserve">,7 </w:t>
      </w:r>
      <w:proofErr w:type="spellStart"/>
      <w:r w:rsidR="00C43271" w:rsidRPr="00A8580A">
        <w:rPr>
          <w:rFonts w:ascii="Times New Roman" w:eastAsia="Times New Roman" w:hAnsi="Times New Roman" w:cs="Times New Roman"/>
          <w:lang w:val="lt-LT"/>
        </w:rPr>
        <w:t>kl</w:t>
      </w:r>
      <w:proofErr w:type="spellEnd"/>
      <w:r w:rsidR="00C43271" w:rsidRPr="00A8580A">
        <w:rPr>
          <w:rFonts w:ascii="Times New Roman" w:eastAsia="Times New Roman" w:hAnsi="Times New Roman" w:cs="Times New Roman"/>
          <w:lang w:val="lt-LT"/>
        </w:rPr>
        <w:t xml:space="preserve">., </w:t>
      </w:r>
      <w:proofErr w:type="spellStart"/>
      <w:r w:rsidR="00C43271" w:rsidRPr="00A8580A">
        <w:rPr>
          <w:rFonts w:ascii="Times New Roman" w:eastAsia="Times New Roman" w:hAnsi="Times New Roman" w:cs="Times New Roman"/>
          <w:lang w:val="lt-LT"/>
        </w:rPr>
        <w:t>Ig</w:t>
      </w:r>
      <w:proofErr w:type="spellEnd"/>
      <w:r w:rsidR="00C43271" w:rsidRPr="00A8580A">
        <w:rPr>
          <w:rFonts w:ascii="Times New Roman" w:eastAsia="Times New Roman" w:hAnsi="Times New Roman" w:cs="Times New Roman"/>
          <w:lang w:val="lt-LT"/>
        </w:rPr>
        <w:t xml:space="preserve">. </w:t>
      </w:r>
      <w:proofErr w:type="spellStart"/>
      <w:r w:rsidR="00C43271" w:rsidRPr="00A8580A">
        <w:rPr>
          <w:rFonts w:ascii="Times New Roman" w:eastAsia="Times New Roman" w:hAnsi="Times New Roman" w:cs="Times New Roman"/>
          <w:lang w:val="lt-LT"/>
        </w:rPr>
        <w:t>kl</w:t>
      </w:r>
      <w:proofErr w:type="spellEnd"/>
      <w:r w:rsidR="00C43271" w:rsidRPr="00A8580A">
        <w:rPr>
          <w:rFonts w:ascii="Times New Roman" w:eastAsia="Times New Roman" w:hAnsi="Times New Roman" w:cs="Times New Roman"/>
          <w:lang w:val="lt-LT"/>
        </w:rPr>
        <w:t>.</w:t>
      </w:r>
      <w:r w:rsidRPr="00A8580A">
        <w:rPr>
          <w:rFonts w:ascii="Times New Roman" w:eastAsia="Times New Roman" w:hAnsi="Times New Roman" w:cs="Times New Roman"/>
          <w:lang w:val="lt-LT"/>
        </w:rPr>
        <w:t xml:space="preserve"> lietuvių kalbos </w:t>
      </w:r>
      <w:r w:rsidR="00C43271" w:rsidRPr="00A8580A">
        <w:rPr>
          <w:rFonts w:ascii="Times New Roman" w:eastAsia="Times New Roman" w:hAnsi="Times New Roman" w:cs="Times New Roman"/>
          <w:lang w:val="lt-LT"/>
        </w:rPr>
        <w:t>raštingumo įgūdžiams gerinti.</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 </w:t>
      </w:r>
    </w:p>
    <w:p w:rsidR="00A95E91" w:rsidRPr="00A8580A" w:rsidRDefault="0009336D" w:rsidP="0084198B">
      <w:pPr>
        <w:ind w:firstLine="567"/>
        <w:contextualSpacing w:val="0"/>
        <w:jc w:val="center"/>
        <w:rPr>
          <w:rFonts w:ascii="Times New Roman" w:eastAsia="Times New Roman" w:hAnsi="Times New Roman" w:cs="Times New Roman"/>
          <w:b/>
          <w:lang w:val="lt-LT"/>
        </w:rPr>
      </w:pPr>
      <w:r w:rsidRPr="00A8580A">
        <w:rPr>
          <w:rFonts w:ascii="Times New Roman" w:eastAsia="Times New Roman" w:hAnsi="Times New Roman" w:cs="Times New Roman"/>
          <w:b/>
          <w:lang w:val="lt-LT"/>
        </w:rPr>
        <w:t>ANTRASIS SKIRSNIS</w:t>
      </w:r>
    </w:p>
    <w:p w:rsidR="00A95E91" w:rsidRPr="00A8580A" w:rsidRDefault="0009336D" w:rsidP="0084198B">
      <w:pPr>
        <w:ind w:firstLine="567"/>
        <w:contextualSpacing w:val="0"/>
        <w:jc w:val="center"/>
        <w:rPr>
          <w:rFonts w:ascii="Times New Roman" w:eastAsia="Times New Roman" w:hAnsi="Times New Roman" w:cs="Times New Roman"/>
          <w:b/>
          <w:lang w:val="lt-LT"/>
        </w:rPr>
      </w:pPr>
      <w:r w:rsidRPr="00A8580A">
        <w:rPr>
          <w:rFonts w:ascii="Times New Roman" w:eastAsia="Times New Roman" w:hAnsi="Times New Roman" w:cs="Times New Roman"/>
          <w:b/>
          <w:lang w:val="lt-LT"/>
        </w:rPr>
        <w:t>MOKYMOSI PAGAL UGDYMO SRITIS ORGANIZAVIMO YPATUMAI</w:t>
      </w:r>
    </w:p>
    <w:p w:rsidR="00A95E91" w:rsidRPr="00A8580A" w:rsidRDefault="00A95E91" w:rsidP="0084198B">
      <w:pPr>
        <w:ind w:firstLine="567"/>
        <w:contextualSpacing w:val="0"/>
        <w:jc w:val="center"/>
        <w:rPr>
          <w:rFonts w:ascii="Times New Roman" w:eastAsia="Times New Roman" w:hAnsi="Times New Roman" w:cs="Times New Roman"/>
          <w:lang w:val="lt-LT"/>
        </w:rPr>
      </w:pP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136. Gimnazija užtikrina raštingumo, ypač skaitymo gebėjimų, ugdymą per visų dalykų pamokas: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136.1. priimti bendri kalbos ugdymo reikalavimai mokykloje, rašto darbus mokiniai įteikia rašytus ranka, informacinių technologijų pamokose naudojamasi lietuviška aplinka;</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136.2. mokomąsias užduotis panaudoti skaitymo gebėjimams ir lietuvių kalbai ugdyti, atkreipiant mokinių dėmesį į kalbinės raiškos logiškumą, teiginių argumentavimą, nuoseklumą;</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136.3. skatinti mokinius savarankiškai, rišliai ir taisyklingai reikšti mintis žodžiu ir raštu per visų dalykų pamokas;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136.4 ugdyti kalbinę atsakomybę, kalbinę raišką, suvokiant tai kaip vieną iš prisistatymo viešoje erdvėje įvaizdžio elementų ir sklandžios komunikacijos pagrindą.</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137.</w:t>
      </w:r>
      <w:r w:rsidRPr="0084198B">
        <w:rPr>
          <w:rFonts w:ascii="Times New Roman" w:eastAsia="Times New Roman" w:hAnsi="Times New Roman" w:cs="Times New Roman"/>
          <w:lang w:val="lt-LT"/>
        </w:rPr>
        <w:t xml:space="preserve"> </w:t>
      </w:r>
      <w:r w:rsidRPr="00A8580A">
        <w:rPr>
          <w:rFonts w:ascii="Times New Roman" w:eastAsia="Times New Roman" w:hAnsi="Times New Roman" w:cs="Times New Roman"/>
          <w:lang w:val="lt-LT"/>
        </w:rPr>
        <w:t xml:space="preserve">Pagrindinio ugdymo programą sudaro šios ugdymo sritys: dorinis ugdymas (etika ir tikyba), kalbos (lietuvių gimtoji kalba, kitos gimtosios kalbos, lietuvių valstybinė kalba, užsienio kalbos), matematika, gamtamokslinis ugdymas (biologija, chemija, fizika), socialinis ugdymas (istorija, geografija, pilietiškumo ugdymas, ekonomika ir </w:t>
      </w:r>
      <w:proofErr w:type="spellStart"/>
      <w:r w:rsidRPr="00A8580A">
        <w:rPr>
          <w:rFonts w:ascii="Times New Roman" w:eastAsia="Times New Roman" w:hAnsi="Times New Roman" w:cs="Times New Roman"/>
          <w:lang w:val="lt-LT"/>
        </w:rPr>
        <w:t>verslumas</w:t>
      </w:r>
      <w:proofErr w:type="spellEnd"/>
      <w:r w:rsidRPr="00A8580A">
        <w:rPr>
          <w:rFonts w:ascii="Times New Roman" w:eastAsia="Times New Roman" w:hAnsi="Times New Roman" w:cs="Times New Roman"/>
          <w:lang w:val="lt-LT"/>
        </w:rPr>
        <w:t>),</w:t>
      </w:r>
      <w:r w:rsidR="0084198B">
        <w:rPr>
          <w:rFonts w:ascii="Times New Roman" w:eastAsia="Times New Roman" w:hAnsi="Times New Roman" w:cs="Times New Roman"/>
          <w:lang w:val="lt-LT"/>
        </w:rPr>
        <w:t xml:space="preserve"> meninis ugdymas (dailė, muzika</w:t>
      </w:r>
      <w:r w:rsidRPr="00A8580A">
        <w:rPr>
          <w:rFonts w:ascii="Times New Roman" w:eastAsia="Times New Roman" w:hAnsi="Times New Roman" w:cs="Times New Roman"/>
          <w:lang w:val="lt-LT"/>
        </w:rPr>
        <w:t>), informacinės technologijos, technologijos, kūno kultūra, bendrųjų kompetencijų ir gyvenimo įgūdžių ugdymas.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138</w:t>
      </w:r>
      <w:r w:rsidRPr="0084198B">
        <w:rPr>
          <w:rFonts w:ascii="Times New Roman" w:eastAsia="Times New Roman" w:hAnsi="Times New Roman" w:cs="Times New Roman"/>
          <w:lang w:val="lt-LT"/>
        </w:rPr>
        <w:t xml:space="preserve">. </w:t>
      </w:r>
      <w:r w:rsidRPr="00A8580A">
        <w:rPr>
          <w:rFonts w:ascii="Times New Roman" w:eastAsia="Times New Roman" w:hAnsi="Times New Roman" w:cs="Times New Roman"/>
          <w:lang w:val="lt-LT"/>
        </w:rPr>
        <w:t>Dorinis ugdymas. Dorinio ugdymo dalyką (tradicinės religinės bendruomenės ar bendrijos</w:t>
      </w:r>
      <w:r w:rsidRPr="00A8580A">
        <w:rPr>
          <w:rFonts w:ascii="Times New Roman" w:eastAsia="Times New Roman" w:hAnsi="Times New Roman" w:cs="Times New Roman"/>
          <w:b/>
          <w:lang w:val="lt-LT"/>
        </w:rPr>
        <w:t xml:space="preserve"> </w:t>
      </w:r>
      <w:r w:rsidRPr="00A8580A">
        <w:rPr>
          <w:rFonts w:ascii="Times New Roman" w:eastAsia="Times New Roman" w:hAnsi="Times New Roman" w:cs="Times New Roman"/>
          <w:lang w:val="lt-LT"/>
        </w:rPr>
        <w:t>tikybos ar</w:t>
      </w:r>
      <w:r w:rsidRPr="00A8580A">
        <w:rPr>
          <w:rFonts w:ascii="Times New Roman" w:eastAsia="Times New Roman" w:hAnsi="Times New Roman" w:cs="Times New Roman"/>
          <w:b/>
          <w:lang w:val="lt-LT"/>
        </w:rPr>
        <w:t xml:space="preserve"> </w:t>
      </w:r>
      <w:r w:rsidRPr="00A8580A">
        <w:rPr>
          <w:rFonts w:ascii="Times New Roman" w:eastAsia="Times New Roman" w:hAnsi="Times New Roman" w:cs="Times New Roman"/>
          <w:lang w:val="lt-LT"/>
        </w:rPr>
        <w:t>etikos dalyką) mokiniui iki 14 metų parenka tėvai (globėjai, rūpintojai), o nuo 14 metų mokinys savarankiškai renkasi pats. Siekiant užtikrinti mokymosi tęstinumą ir nuoseklumą, etiką arba tikybą reikia rinktis dvejiems metams (5–6, 7–8, gimnazijos I–II klasėms).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lastRenderedPageBreak/>
        <w:t>139. Kalbos.</w:t>
      </w:r>
    </w:p>
    <w:p w:rsidR="00A95E91" w:rsidRPr="00A8580A" w:rsidRDefault="0009336D" w:rsidP="00A8580A">
      <w:pPr>
        <w:ind w:firstLine="567"/>
        <w:contextualSpacing w:val="0"/>
        <w:jc w:val="both"/>
        <w:rPr>
          <w:rFonts w:ascii="Times New Roman" w:eastAsia="Times New Roman" w:hAnsi="Times New Roman" w:cs="Times New Roman"/>
          <w:b/>
          <w:lang w:val="lt-LT"/>
        </w:rPr>
      </w:pPr>
      <w:r w:rsidRPr="00A8580A">
        <w:rPr>
          <w:rFonts w:ascii="Times New Roman" w:eastAsia="Times New Roman" w:hAnsi="Times New Roman" w:cs="Times New Roman"/>
          <w:lang w:val="lt-LT"/>
        </w:rPr>
        <w:t xml:space="preserve">139.1. </w:t>
      </w:r>
      <w:r w:rsidRPr="00A8580A">
        <w:rPr>
          <w:rFonts w:ascii="Times New Roman" w:eastAsia="Times New Roman" w:hAnsi="Times New Roman" w:cs="Times New Roman"/>
          <w:b/>
          <w:lang w:val="lt-LT"/>
        </w:rPr>
        <w:t>Lietuvių kalba ir literatūra.</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139.1.1. Mokykla, formuodama ugdymo turinį:</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139.1.1.1. mokiniams, kurie nepasiekia lietuvių kalbos Pagrindinio ugdymo bendrojoje programoje numatyto patenkinamo lygio, mokslo metų eigoje, sudaryti sąlygas pašalinti mokymosi spragas (organizuoti mokymąsi laikinojoje grupėje ir </w:t>
      </w:r>
      <w:proofErr w:type="spellStart"/>
      <w:r w:rsidRPr="00A8580A">
        <w:rPr>
          <w:rFonts w:ascii="Times New Roman" w:eastAsia="Times New Roman" w:hAnsi="Times New Roman" w:cs="Times New Roman"/>
          <w:lang w:val="lt-LT"/>
        </w:rPr>
        <w:t>kt</w:t>
      </w:r>
      <w:proofErr w:type="spellEnd"/>
      <w:r w:rsidRPr="00A8580A">
        <w:rPr>
          <w:rFonts w:ascii="Times New Roman" w:eastAsia="Times New Roman" w:hAnsi="Times New Roman" w:cs="Times New Roman"/>
          <w:lang w:val="lt-LT"/>
        </w:rPr>
        <w:t>.);</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139.1.1.2. integruoti lietuvių kalbos ir pilietiškumo pagrindų mokymą, laisvės kovų istorijai skiriant ne mažiau kaip 18 pamokų.</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139.1.1.4. Sudarant lietuvių kalbos ugdymo turinį 5-8 </w:t>
      </w:r>
      <w:proofErr w:type="spellStart"/>
      <w:r w:rsidRPr="00A8580A">
        <w:rPr>
          <w:rFonts w:ascii="Times New Roman" w:eastAsia="Times New Roman" w:hAnsi="Times New Roman" w:cs="Times New Roman"/>
          <w:lang w:val="lt-LT"/>
        </w:rPr>
        <w:t>kl</w:t>
      </w:r>
      <w:proofErr w:type="spellEnd"/>
      <w:r w:rsidRPr="00A8580A">
        <w:rPr>
          <w:rFonts w:ascii="Times New Roman" w:eastAsia="Times New Roman" w:hAnsi="Times New Roman" w:cs="Times New Roman"/>
          <w:lang w:val="lt-LT"/>
        </w:rPr>
        <w:t xml:space="preserve">., vadovautis Lietuvių kalbos ir literatūros pagrindinio ugdymo bendrąja programa patvirtinta Švietimo ir mokslo ministro 2016-01-25,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V-46;</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139.1.1.5. 2017-2018 mokslo metų laikotarpiu pasiekimus vertinti pagal individualius mokymosi pasiekimus.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139.1.1.6. Atsižvelgiant į NMPP rezultatus rugsėjo – gruodžio mėnesiais, rekomenduojama </w:t>
      </w:r>
      <w:r w:rsidR="00EE2063" w:rsidRPr="00A8580A">
        <w:rPr>
          <w:rFonts w:ascii="Times New Roman" w:eastAsia="Times New Roman" w:hAnsi="Times New Roman" w:cs="Times New Roman"/>
          <w:lang w:val="lt-LT"/>
        </w:rPr>
        <w:t>5,</w:t>
      </w:r>
      <w:r w:rsidR="0084198B">
        <w:rPr>
          <w:rFonts w:ascii="Times New Roman" w:eastAsia="Times New Roman" w:hAnsi="Times New Roman" w:cs="Times New Roman"/>
          <w:lang w:val="lt-LT"/>
        </w:rPr>
        <w:t xml:space="preserve"> </w:t>
      </w:r>
      <w:r w:rsidRPr="00A8580A">
        <w:rPr>
          <w:rFonts w:ascii="Times New Roman" w:eastAsia="Times New Roman" w:hAnsi="Times New Roman" w:cs="Times New Roman"/>
          <w:lang w:val="lt-LT"/>
        </w:rPr>
        <w:t>7</w:t>
      </w:r>
      <w:r w:rsidR="00EE2063" w:rsidRPr="00A8580A">
        <w:rPr>
          <w:rFonts w:ascii="Times New Roman" w:eastAsia="Times New Roman" w:hAnsi="Times New Roman" w:cs="Times New Roman"/>
          <w:lang w:val="lt-LT"/>
        </w:rPr>
        <w:t>,</w:t>
      </w:r>
      <w:r w:rsidR="0084198B">
        <w:rPr>
          <w:rFonts w:ascii="Times New Roman" w:eastAsia="Times New Roman" w:hAnsi="Times New Roman" w:cs="Times New Roman"/>
          <w:lang w:val="lt-LT"/>
        </w:rPr>
        <w:t xml:space="preserve"> </w:t>
      </w:r>
      <w:r w:rsidR="00EE2063" w:rsidRPr="00A8580A">
        <w:rPr>
          <w:rFonts w:ascii="Times New Roman" w:eastAsia="Times New Roman" w:hAnsi="Times New Roman" w:cs="Times New Roman"/>
          <w:lang w:val="lt-LT"/>
        </w:rPr>
        <w:t>I</w:t>
      </w:r>
      <w:r w:rsidR="0084198B">
        <w:rPr>
          <w:rFonts w:ascii="Times New Roman" w:eastAsia="Times New Roman" w:hAnsi="Times New Roman" w:cs="Times New Roman"/>
          <w:lang w:val="lt-LT"/>
        </w:rPr>
        <w:t xml:space="preserve"> </w:t>
      </w:r>
      <w:proofErr w:type="spellStart"/>
      <w:r w:rsidR="00EE2063" w:rsidRPr="00A8580A">
        <w:rPr>
          <w:rFonts w:ascii="Times New Roman" w:eastAsia="Times New Roman" w:hAnsi="Times New Roman" w:cs="Times New Roman"/>
          <w:lang w:val="lt-LT"/>
        </w:rPr>
        <w:t>g</w:t>
      </w:r>
      <w:proofErr w:type="spellEnd"/>
      <w:r w:rsidR="00EE2063" w:rsidRPr="00A8580A">
        <w:rPr>
          <w:rFonts w:ascii="Times New Roman" w:eastAsia="Times New Roman" w:hAnsi="Times New Roman" w:cs="Times New Roman"/>
          <w:lang w:val="lt-LT"/>
        </w:rPr>
        <w:t>.</w:t>
      </w:r>
      <w:r w:rsidRPr="00A8580A">
        <w:rPr>
          <w:rFonts w:ascii="Times New Roman" w:eastAsia="Times New Roman" w:hAnsi="Times New Roman" w:cs="Times New Roman"/>
          <w:lang w:val="lt-LT"/>
        </w:rPr>
        <w:t xml:space="preserve"> </w:t>
      </w:r>
      <w:proofErr w:type="spellStart"/>
      <w:r w:rsidRPr="00A8580A">
        <w:rPr>
          <w:rFonts w:ascii="Times New Roman" w:eastAsia="Times New Roman" w:hAnsi="Times New Roman" w:cs="Times New Roman"/>
          <w:lang w:val="lt-LT"/>
        </w:rPr>
        <w:t>kl</w:t>
      </w:r>
      <w:proofErr w:type="spellEnd"/>
      <w:r w:rsidRPr="00A8580A">
        <w:rPr>
          <w:rFonts w:ascii="Times New Roman" w:eastAsia="Times New Roman" w:hAnsi="Times New Roman" w:cs="Times New Roman"/>
          <w:lang w:val="lt-LT"/>
        </w:rPr>
        <w:t xml:space="preserve">. padidinti </w:t>
      </w:r>
      <w:r w:rsidR="00EE2063" w:rsidRPr="00A8580A">
        <w:rPr>
          <w:rFonts w:ascii="Times New Roman" w:eastAsia="Times New Roman" w:hAnsi="Times New Roman" w:cs="Times New Roman"/>
          <w:lang w:val="lt-LT"/>
        </w:rPr>
        <w:t xml:space="preserve">lietuvių kalbai ir literatūrai </w:t>
      </w:r>
      <w:r w:rsidRPr="00A8580A">
        <w:rPr>
          <w:rFonts w:ascii="Times New Roman" w:eastAsia="Times New Roman" w:hAnsi="Times New Roman" w:cs="Times New Roman"/>
          <w:lang w:val="lt-LT"/>
        </w:rPr>
        <w:t>valandų skaičių raštingumui mokyti.</w:t>
      </w:r>
    </w:p>
    <w:p w:rsidR="00A95E91" w:rsidRPr="00A8580A" w:rsidRDefault="0009336D" w:rsidP="00A8580A">
      <w:pPr>
        <w:ind w:firstLine="567"/>
        <w:contextualSpacing w:val="0"/>
        <w:jc w:val="both"/>
        <w:rPr>
          <w:rFonts w:ascii="Times New Roman" w:eastAsia="Times New Roman" w:hAnsi="Times New Roman" w:cs="Times New Roman"/>
          <w:b/>
          <w:lang w:val="lt-LT"/>
        </w:rPr>
      </w:pPr>
      <w:r w:rsidRPr="00A8580A">
        <w:rPr>
          <w:rFonts w:ascii="Times New Roman" w:eastAsia="Times New Roman" w:hAnsi="Times New Roman" w:cs="Times New Roman"/>
          <w:lang w:val="lt-LT"/>
        </w:rPr>
        <w:t>139.2</w:t>
      </w:r>
      <w:r w:rsidRPr="00A8580A">
        <w:rPr>
          <w:rFonts w:ascii="Times New Roman" w:eastAsia="Times New Roman" w:hAnsi="Times New Roman" w:cs="Times New Roman"/>
          <w:b/>
          <w:lang w:val="lt-LT"/>
        </w:rPr>
        <w:t>. Užsienio kalbos.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139.2.1. Užsienio kalbos, pradėtos mokytis pagal pradinio ugdymo programą, toliau mokomasi kaip pirmosios iki pagrindinio ugdymo programos pabaigos.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139.2.2. Antrosios užsienio kalbos mokyti privaloma nuo 6 klasės. Tėvai (globėjai, rūpintojai) mokiniui iki 14 metų renka, o mokinys nuo 14 iki 16 metų tėvų (globėjų, rūpintojų) pritarimu pats renkasi antrąją užsienio kalbą: rusų, vokiečių kalbas;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139.2.3 Antrosios užsienio kalbos bendroji programa 6 klasei orientuota į A1, o 7–8, 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.-II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klasėse – į A2 kalbos mokėjimo lygį pagal Bendruosius Europos kalbų metmenis.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139.2.4. Mokiniui atvykusiam iš kitos mokyklos pageidaujant tęsti pradėtos užsienio kalbos mokymąsi sudaromos sąlygos užsienio kalbos mokytis švietimo ir mokslo ministro nustatytomis mokymosi formomis ir mokymo proceso organizavimo būdais;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139.2.5. Užsienio kalbas keisti iki vidurinio ugdymo programos pradžios galima tik tuo atveju, jei mokinys yra atvykęs iš kitos Lietuvos ar užsienio mokyklos ir šiuo metu lankoma mokykla dėl objektyvių priežasčių negali sudaryti mokiniui galimybės tęsti jo pradėtos kalbos mokymosi. Gavus mokinio tėvų (globėjų, rūpintojų) sutikimą raštu. Mokiniui sudaromos sąlygos pradėti mokytis užsienio kalbos, kurios mokosi klasė ir įveikti programų skirtumus: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139.2.5.1. vienerius mokslo metus jam skiriama viena papildoma užsienio kalbos pamoka per savaitę;</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139.2.5.3.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į </w:t>
      </w:r>
      <w:proofErr w:type="spellStart"/>
      <w:r w:rsidRPr="00A8580A">
        <w:rPr>
          <w:rFonts w:ascii="Times New Roman" w:eastAsia="Times New Roman" w:hAnsi="Times New Roman" w:cs="Times New Roman"/>
          <w:lang w:val="lt-LT"/>
        </w:rPr>
        <w:t>dešimtbalę</w:t>
      </w:r>
      <w:proofErr w:type="spellEnd"/>
      <w:r w:rsidRPr="00A8580A">
        <w:rPr>
          <w:rFonts w:ascii="Times New Roman" w:eastAsia="Times New Roman" w:hAnsi="Times New Roman" w:cs="Times New Roman"/>
          <w:lang w:val="lt-LT"/>
        </w:rPr>
        <w:t xml:space="preserve"> vertinimo sistemą. Mokykla sudaro mokiniui individualų užsienio kalbos mokymosi planą ir galimybę vietoj užsienio kalbos pamokų lankyti papildomas lietuvių kalbos ar kitos kalbos pamokas kitose klasėse.</w:t>
      </w:r>
    </w:p>
    <w:p w:rsidR="00A95E91" w:rsidRPr="00A8580A" w:rsidRDefault="0009336D" w:rsidP="00A8580A">
      <w:pPr>
        <w:ind w:firstLine="567"/>
        <w:contextualSpacing w:val="0"/>
        <w:jc w:val="both"/>
        <w:rPr>
          <w:rFonts w:ascii="Times New Roman" w:eastAsia="Times New Roman" w:hAnsi="Times New Roman" w:cs="Times New Roman"/>
          <w:b/>
          <w:lang w:val="lt-LT"/>
        </w:rPr>
      </w:pPr>
      <w:r w:rsidRPr="00A8580A">
        <w:rPr>
          <w:rFonts w:ascii="Times New Roman" w:eastAsia="Times New Roman" w:hAnsi="Times New Roman" w:cs="Times New Roman"/>
          <w:lang w:val="lt-LT"/>
        </w:rPr>
        <w:t xml:space="preserve">139.3. </w:t>
      </w:r>
      <w:r w:rsidRPr="00A8580A">
        <w:rPr>
          <w:rFonts w:ascii="Times New Roman" w:eastAsia="Times New Roman" w:hAnsi="Times New Roman" w:cs="Times New Roman"/>
          <w:b/>
          <w:lang w:val="lt-LT"/>
        </w:rPr>
        <w:t>Matematika.</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139.3.1. mokinių matematikos mokymosi motyvacijai skatinti naudojamasi Nacionalinio egzaminų centro parengtomis matematinio raštingumo užduotimis;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139.3.2. mokinių matematikos pasiek</w:t>
      </w:r>
      <w:r w:rsidR="0067613D" w:rsidRPr="00A8580A">
        <w:rPr>
          <w:rFonts w:ascii="Times New Roman" w:eastAsia="Times New Roman" w:hAnsi="Times New Roman" w:cs="Times New Roman"/>
          <w:lang w:val="lt-LT"/>
        </w:rPr>
        <w:t>imams gerinti atsižvelgiant į NMMP rezultatus rekomenduojama I</w:t>
      </w:r>
      <w:r w:rsidR="0084198B">
        <w:rPr>
          <w:rFonts w:ascii="Times New Roman" w:eastAsia="Times New Roman" w:hAnsi="Times New Roman" w:cs="Times New Roman"/>
          <w:lang w:val="lt-LT"/>
        </w:rPr>
        <w:t xml:space="preserve"> </w:t>
      </w:r>
      <w:proofErr w:type="spellStart"/>
      <w:r w:rsidR="0067613D" w:rsidRPr="00A8580A">
        <w:rPr>
          <w:rFonts w:ascii="Times New Roman" w:eastAsia="Times New Roman" w:hAnsi="Times New Roman" w:cs="Times New Roman"/>
          <w:lang w:val="lt-LT"/>
        </w:rPr>
        <w:t>g</w:t>
      </w:r>
      <w:proofErr w:type="spellEnd"/>
      <w:r w:rsidR="0067613D" w:rsidRPr="00A8580A">
        <w:rPr>
          <w:rFonts w:ascii="Times New Roman" w:eastAsia="Times New Roman" w:hAnsi="Times New Roman" w:cs="Times New Roman"/>
          <w:lang w:val="lt-LT"/>
        </w:rPr>
        <w:t xml:space="preserve">. </w:t>
      </w:r>
      <w:proofErr w:type="spellStart"/>
      <w:r w:rsidRPr="00A8580A">
        <w:rPr>
          <w:rFonts w:ascii="Times New Roman" w:eastAsia="Times New Roman" w:hAnsi="Times New Roman" w:cs="Times New Roman"/>
          <w:lang w:val="lt-LT"/>
        </w:rPr>
        <w:t>kl</w:t>
      </w:r>
      <w:proofErr w:type="spellEnd"/>
      <w:r w:rsidRPr="00A8580A">
        <w:rPr>
          <w:rFonts w:ascii="Times New Roman" w:eastAsia="Times New Roman" w:hAnsi="Times New Roman" w:cs="Times New Roman"/>
          <w:lang w:val="lt-LT"/>
        </w:rPr>
        <w:t xml:space="preserve">. </w:t>
      </w:r>
      <w:r w:rsidR="00B970F4" w:rsidRPr="00A8580A">
        <w:rPr>
          <w:rFonts w:ascii="Times New Roman" w:eastAsia="Times New Roman" w:hAnsi="Times New Roman" w:cs="Times New Roman"/>
          <w:lang w:val="lt-LT"/>
        </w:rPr>
        <w:t>skirti vieną valandą probleminiams uždaviniams ir kognityviniams gebėjimams ugdyti</w:t>
      </w:r>
      <w:r w:rsidR="0084198B">
        <w:rPr>
          <w:rFonts w:ascii="Times New Roman" w:eastAsia="Times New Roman" w:hAnsi="Times New Roman" w:cs="Times New Roman"/>
          <w:lang w:val="lt-LT"/>
        </w:rPr>
        <w:t>.</w:t>
      </w:r>
      <w:r w:rsidRPr="00A8580A">
        <w:rPr>
          <w:rFonts w:ascii="Times New Roman" w:eastAsia="Times New Roman" w:hAnsi="Times New Roman" w:cs="Times New Roman"/>
          <w:lang w:val="lt-LT"/>
        </w:rPr>
        <w:t xml:space="preserve"> Žemus mokymosi pasiekimus turinys, naujai atvykę mokytis dalyvauja konsultacinėje valandoje paskirtą savaitės dieną.</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139.3.3. ugdant gabius matematikai vaikus naudojamasi nacionalinių olimpiadų, konkurso „Kengūra“ užduotimis (ir sprendimų rekomendacijomis), kitais šaltiniais;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lastRenderedPageBreak/>
        <w:t>139.3.4. naudojamasi informacinėmis komunikacinėmis technologijomis, skaitmeninėmis mokomosiomis priemonėmis, atvirojo kodo dinaminės matematikos programa „</w:t>
      </w:r>
      <w:proofErr w:type="spellStart"/>
      <w:r w:rsidRPr="00A8580A">
        <w:rPr>
          <w:rFonts w:ascii="Times New Roman" w:eastAsia="Times New Roman" w:hAnsi="Times New Roman" w:cs="Times New Roman"/>
          <w:lang w:val="lt-LT"/>
        </w:rPr>
        <w:t>GeoGebra</w:t>
      </w:r>
      <w:proofErr w:type="spellEnd"/>
      <w:r w:rsidRPr="00A8580A">
        <w:rPr>
          <w:rFonts w:ascii="Times New Roman" w:eastAsia="Times New Roman" w:hAnsi="Times New Roman" w:cs="Times New Roman"/>
          <w:lang w:val="lt-LT"/>
        </w:rPr>
        <w:t>“, apimančia geometriją, algebrą, statistiką.</w:t>
      </w:r>
    </w:p>
    <w:p w:rsidR="00B970F4" w:rsidRPr="00A8580A" w:rsidRDefault="00B970F4" w:rsidP="00A8580A">
      <w:pPr>
        <w:ind w:firstLine="567"/>
        <w:jc w:val="both"/>
        <w:rPr>
          <w:rFonts w:ascii="Times New Roman" w:hAnsi="Times New Roman" w:cs="Times New Roman"/>
          <w:lang w:val="lt-LT"/>
        </w:rPr>
      </w:pPr>
      <w:r w:rsidRPr="00A8580A">
        <w:rPr>
          <w:rFonts w:ascii="Times New Roman" w:eastAsia="Times New Roman" w:hAnsi="Times New Roman" w:cs="Times New Roman"/>
          <w:lang w:val="lt-LT"/>
        </w:rPr>
        <w:t>139.3.5.</w:t>
      </w:r>
      <w:r w:rsidR="00EC0DE5" w:rsidRPr="00A8580A">
        <w:rPr>
          <w:rFonts w:ascii="Times New Roman" w:eastAsia="Times New Roman" w:hAnsi="Times New Roman" w:cs="Times New Roman"/>
          <w:lang w:val="lt-LT"/>
        </w:rPr>
        <w:t xml:space="preserve"> 6-8 </w:t>
      </w:r>
      <w:proofErr w:type="spellStart"/>
      <w:r w:rsidR="00EC0DE5" w:rsidRPr="00A8580A">
        <w:rPr>
          <w:rFonts w:ascii="Times New Roman" w:eastAsia="Times New Roman" w:hAnsi="Times New Roman" w:cs="Times New Roman"/>
          <w:lang w:val="lt-LT"/>
        </w:rPr>
        <w:t>kl</w:t>
      </w:r>
      <w:proofErr w:type="spellEnd"/>
      <w:r w:rsidR="00EC0DE5" w:rsidRPr="00A8580A">
        <w:rPr>
          <w:rFonts w:ascii="Times New Roman" w:eastAsia="Times New Roman" w:hAnsi="Times New Roman" w:cs="Times New Roman"/>
          <w:lang w:val="lt-LT"/>
        </w:rPr>
        <w:t xml:space="preserve">. </w:t>
      </w:r>
      <w:r w:rsidR="00EC0DE5" w:rsidRPr="00A8580A">
        <w:rPr>
          <w:rFonts w:ascii="Times New Roman" w:hAnsi="Times New Roman" w:cs="Times New Roman"/>
          <w:lang w:val="lt-LT"/>
        </w:rPr>
        <w:t>m</w:t>
      </w:r>
      <w:r w:rsidR="00F5677E" w:rsidRPr="00A8580A">
        <w:rPr>
          <w:rFonts w:ascii="Times New Roman" w:hAnsi="Times New Roman" w:cs="Times New Roman"/>
          <w:lang w:val="lt-LT"/>
        </w:rPr>
        <w:t>atema</w:t>
      </w:r>
      <w:r w:rsidR="000B1539" w:rsidRPr="00A8580A">
        <w:rPr>
          <w:rFonts w:ascii="Times New Roman" w:hAnsi="Times New Roman" w:cs="Times New Roman"/>
          <w:lang w:val="lt-LT"/>
        </w:rPr>
        <w:t>tikos ugdymo pro</w:t>
      </w:r>
      <w:r w:rsidR="0084198B">
        <w:rPr>
          <w:rFonts w:ascii="Times New Roman" w:hAnsi="Times New Roman" w:cs="Times New Roman"/>
          <w:lang w:val="lt-LT"/>
        </w:rPr>
        <w:t>cesas organizuojamas vadovaujantis, projekto</w:t>
      </w:r>
      <w:r w:rsidR="000B1539" w:rsidRPr="00A8580A">
        <w:rPr>
          <w:rFonts w:ascii="Times New Roman" w:hAnsi="Times New Roman" w:cs="Times New Roman"/>
          <w:lang w:val="lt-LT"/>
        </w:rPr>
        <w:t xml:space="preserve"> ,,Integralaus ugdymo principais ir naujausiais žinių perdavimo metodais paremto matematikos ugdymo proceso organizavimo modelio diegimas mokyklose“ veiklų planą. 5 </w:t>
      </w:r>
      <w:proofErr w:type="spellStart"/>
      <w:r w:rsidR="000B1539" w:rsidRPr="00A8580A">
        <w:rPr>
          <w:rFonts w:ascii="Times New Roman" w:hAnsi="Times New Roman" w:cs="Times New Roman"/>
          <w:lang w:val="lt-LT"/>
        </w:rPr>
        <w:t>mėn</w:t>
      </w:r>
      <w:proofErr w:type="spellEnd"/>
      <w:r w:rsidR="000B1539" w:rsidRPr="00A8580A">
        <w:rPr>
          <w:rFonts w:ascii="Times New Roman" w:hAnsi="Times New Roman" w:cs="Times New Roman"/>
          <w:lang w:val="lt-LT"/>
        </w:rPr>
        <w:t xml:space="preserve"> vyks papildomos 3 pamokos 6-8 </w:t>
      </w:r>
      <w:proofErr w:type="spellStart"/>
      <w:r w:rsidR="000B1539" w:rsidRPr="00A8580A">
        <w:rPr>
          <w:rFonts w:ascii="Times New Roman" w:hAnsi="Times New Roman" w:cs="Times New Roman"/>
          <w:lang w:val="lt-LT"/>
        </w:rPr>
        <w:t>kl</w:t>
      </w:r>
      <w:proofErr w:type="spellEnd"/>
      <w:r w:rsidR="000B1539" w:rsidRPr="00A8580A">
        <w:rPr>
          <w:rFonts w:ascii="Times New Roman" w:hAnsi="Times New Roman" w:cs="Times New Roman"/>
          <w:lang w:val="lt-LT"/>
        </w:rPr>
        <w:t>. apimančios visas m</w:t>
      </w:r>
      <w:r w:rsidR="00FC6002" w:rsidRPr="00A8580A">
        <w:rPr>
          <w:rFonts w:ascii="Times New Roman" w:hAnsi="Times New Roman" w:cs="Times New Roman"/>
          <w:lang w:val="lt-LT"/>
        </w:rPr>
        <w:t xml:space="preserve">atematikos ugdymo turinio </w:t>
      </w:r>
      <w:proofErr w:type="spellStart"/>
      <w:r w:rsidR="00FC6002" w:rsidRPr="00A8580A">
        <w:rPr>
          <w:rFonts w:ascii="Times New Roman" w:hAnsi="Times New Roman" w:cs="Times New Roman"/>
          <w:lang w:val="lt-LT"/>
        </w:rPr>
        <w:t>sritiis</w:t>
      </w:r>
      <w:proofErr w:type="spellEnd"/>
      <w:r w:rsidR="00FC6002" w:rsidRPr="00A8580A">
        <w:rPr>
          <w:rFonts w:ascii="Times New Roman" w:hAnsi="Times New Roman" w:cs="Times New Roman"/>
          <w:lang w:val="lt-LT"/>
        </w:rPr>
        <w:t>. Įtvirtinimui bus vykdoma projektinė veikla bei mokinių įsitraukimo į matematikos proceso organizavimą skatinantys užsiėmimai;</w:t>
      </w:r>
    </w:p>
    <w:p w:rsidR="00A95E91" w:rsidRPr="00A8580A" w:rsidRDefault="0009336D" w:rsidP="00A8580A">
      <w:pPr>
        <w:ind w:firstLine="567"/>
        <w:contextualSpacing w:val="0"/>
        <w:jc w:val="both"/>
        <w:rPr>
          <w:rFonts w:ascii="Times New Roman" w:eastAsia="Times New Roman" w:hAnsi="Times New Roman" w:cs="Times New Roman"/>
          <w:b/>
          <w:lang w:val="lt-LT"/>
        </w:rPr>
      </w:pPr>
      <w:r w:rsidRPr="00A8580A">
        <w:rPr>
          <w:rFonts w:ascii="Times New Roman" w:eastAsia="Times New Roman" w:hAnsi="Times New Roman" w:cs="Times New Roman"/>
          <w:lang w:val="lt-LT"/>
        </w:rPr>
        <w:t>139.</w:t>
      </w:r>
      <w:r w:rsidRPr="0084198B">
        <w:rPr>
          <w:rFonts w:ascii="Times New Roman" w:eastAsia="Times New Roman" w:hAnsi="Times New Roman" w:cs="Times New Roman"/>
          <w:lang w:val="lt-LT"/>
        </w:rPr>
        <w:t xml:space="preserve">4. </w:t>
      </w:r>
      <w:r w:rsidRPr="00A8580A">
        <w:rPr>
          <w:rFonts w:ascii="Times New Roman" w:eastAsia="Times New Roman" w:hAnsi="Times New Roman" w:cs="Times New Roman"/>
          <w:b/>
          <w:lang w:val="lt-LT"/>
        </w:rPr>
        <w:t>Informacinės technologijos.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139.4.1 Informacinės technologijos pradedama mokyti nuo 8 klasės ir skiriamos 35 dalyko pamokos per metus;</w:t>
      </w:r>
    </w:p>
    <w:p w:rsidR="00A95E91" w:rsidRPr="00A8580A" w:rsidRDefault="0084198B" w:rsidP="00A8580A">
      <w:pPr>
        <w:ind w:firstLine="567"/>
        <w:contextualSpacing w:val="0"/>
        <w:jc w:val="both"/>
        <w:rPr>
          <w:rFonts w:ascii="Times New Roman" w:eastAsia="Times New Roman" w:hAnsi="Times New Roman" w:cs="Times New Roman"/>
          <w:lang w:val="lt-LT"/>
        </w:rPr>
      </w:pPr>
      <w:r>
        <w:rPr>
          <w:rFonts w:ascii="Times New Roman" w:eastAsia="Times New Roman" w:hAnsi="Times New Roman" w:cs="Times New Roman"/>
          <w:lang w:val="lt-LT"/>
        </w:rPr>
        <w:t>139.4.2. I</w:t>
      </w:r>
      <w:r w:rsidR="0009336D" w:rsidRPr="00A8580A">
        <w:rPr>
          <w:rFonts w:ascii="Times New Roman" w:eastAsia="Times New Roman" w:hAnsi="Times New Roman" w:cs="Times New Roman"/>
          <w:lang w:val="lt-LT"/>
        </w:rPr>
        <w:t xml:space="preserve">–II </w:t>
      </w:r>
      <w:proofErr w:type="spellStart"/>
      <w:r w:rsidR="0009336D" w:rsidRPr="00A8580A">
        <w:rPr>
          <w:rFonts w:ascii="Times New Roman" w:eastAsia="Times New Roman" w:hAnsi="Times New Roman" w:cs="Times New Roman"/>
          <w:lang w:val="lt-LT"/>
        </w:rPr>
        <w:t>g</w:t>
      </w:r>
      <w:proofErr w:type="spellEnd"/>
      <w:r w:rsidR="0009336D" w:rsidRPr="00A8580A">
        <w:rPr>
          <w:rFonts w:ascii="Times New Roman" w:eastAsia="Times New Roman" w:hAnsi="Times New Roman" w:cs="Times New Roman"/>
          <w:lang w:val="lt-LT"/>
        </w:rPr>
        <w:t>. klasių informacinių technologijų kursą sudaro privalomoji dalis ir vienas iš pasirenkamųjų programavimo pradmenų, kompiuterinės leidybos pradmenų arba tinklalapių kūrimo pradmenų modulių. Mokykla siūlo rinktis ne mažiau kaip du modulius. Mokiniai rinkosi programavimo pradmenų modulį.</w:t>
      </w:r>
    </w:p>
    <w:p w:rsidR="00A95E91" w:rsidRPr="00A8580A" w:rsidRDefault="0009336D" w:rsidP="00A8580A">
      <w:pPr>
        <w:ind w:firstLine="567"/>
        <w:contextualSpacing w:val="0"/>
        <w:jc w:val="both"/>
        <w:rPr>
          <w:rFonts w:ascii="Times New Roman" w:eastAsia="Times New Roman" w:hAnsi="Times New Roman" w:cs="Times New Roman"/>
          <w:b/>
          <w:lang w:val="lt-LT"/>
        </w:rPr>
      </w:pPr>
      <w:r w:rsidRPr="00A8580A">
        <w:rPr>
          <w:rFonts w:ascii="Times New Roman" w:eastAsia="Times New Roman" w:hAnsi="Times New Roman" w:cs="Times New Roman"/>
          <w:lang w:val="lt-LT"/>
        </w:rPr>
        <w:t xml:space="preserve">139.5. </w:t>
      </w:r>
      <w:r w:rsidRPr="00A8580A">
        <w:rPr>
          <w:rFonts w:ascii="Times New Roman" w:eastAsia="Times New Roman" w:hAnsi="Times New Roman" w:cs="Times New Roman"/>
          <w:b/>
          <w:lang w:val="lt-LT"/>
        </w:rPr>
        <w:t>Gamtamokslinis ugdymas.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139.5.1. Gamtos mokslų mokymasis grindžiamas realiais ir virtualiais gamtamoksliniais reiškinių, procesų, objektų tyrimais, skiriant dėmesį dinamiškos tikrovės gamtos problemoms atpažinti ir spręsti, pirmiausia – lokaliu, vietos aplinkos ir bendruomenės lygmeniu, o įgijus patirties – Lietuvos ir globaliu lygmeniu. Gamtamoksliniai tyrimai atliekami stebint, analizuojant, eksperimentuojant, modeliuojant bei vykdant kitas praktines veiklas.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139.5.2. Fizikos,</w:t>
      </w:r>
      <w:r w:rsidRPr="00A8580A">
        <w:rPr>
          <w:rFonts w:ascii="Times New Roman" w:eastAsia="Times New Roman" w:hAnsi="Times New Roman" w:cs="Times New Roman"/>
          <w:color w:val="980000"/>
          <w:lang w:val="lt-LT"/>
        </w:rPr>
        <w:t xml:space="preserve"> </w:t>
      </w:r>
      <w:r w:rsidRPr="00A8580A">
        <w:rPr>
          <w:rFonts w:ascii="Times New Roman" w:eastAsia="Times New Roman" w:hAnsi="Times New Roman" w:cs="Times New Roman"/>
          <w:lang w:val="lt-LT"/>
        </w:rPr>
        <w:t xml:space="preserve">biologijos ir chemijos praktinių veiklų metu, naudojantis realiomis priemonėmis ir virtualiais mokomaisiais objektais, atliekami laboratoriniai darbai, tiriamieji darbai, sprendžiami eksperimentiniai ir probleminiai uždaviniai. Tiriamuosius darbus mokiniai atlieka individualiai, poromis arba mažomis bendradarbiaujančiomis grupėmis. Tiriamoji veikla vykdoma ir trumpalaikių fizikinių projektų metu. Atlikdami tokių projektų užduotis, mokiniai ieško, kaupia ir apdoroja informaciją, naudodamiesi buitinėmis ir kabinete esančiomis priemonėmis, atlieka eksperimentus, juos filmuoja, fotografuoja, kuria pristatymus Microsoft Power </w:t>
      </w:r>
      <w:proofErr w:type="spellStart"/>
      <w:r w:rsidRPr="00A8580A">
        <w:rPr>
          <w:rFonts w:ascii="Times New Roman" w:eastAsia="Times New Roman" w:hAnsi="Times New Roman" w:cs="Times New Roman"/>
          <w:lang w:val="lt-LT"/>
        </w:rPr>
        <w:t>Point</w:t>
      </w:r>
      <w:proofErr w:type="spellEnd"/>
      <w:r w:rsidRPr="00A8580A">
        <w:rPr>
          <w:rFonts w:ascii="Times New Roman" w:eastAsia="Times New Roman" w:hAnsi="Times New Roman" w:cs="Times New Roman"/>
          <w:lang w:val="lt-LT"/>
        </w:rPr>
        <w:t xml:space="preserve"> ir Windows </w:t>
      </w:r>
      <w:proofErr w:type="spellStart"/>
      <w:r w:rsidRPr="00A8580A">
        <w:rPr>
          <w:rFonts w:ascii="Times New Roman" w:eastAsia="Times New Roman" w:hAnsi="Times New Roman" w:cs="Times New Roman"/>
          <w:lang w:val="lt-LT"/>
        </w:rPr>
        <w:t>Movie</w:t>
      </w:r>
      <w:proofErr w:type="spellEnd"/>
      <w:r w:rsidRPr="00A8580A">
        <w:rPr>
          <w:rFonts w:ascii="Times New Roman" w:eastAsia="Times New Roman" w:hAnsi="Times New Roman" w:cs="Times New Roman"/>
          <w:lang w:val="lt-LT"/>
        </w:rPr>
        <w:t xml:space="preserve"> </w:t>
      </w:r>
      <w:proofErr w:type="spellStart"/>
      <w:r w:rsidRPr="00A8580A">
        <w:rPr>
          <w:rFonts w:ascii="Times New Roman" w:eastAsia="Times New Roman" w:hAnsi="Times New Roman" w:cs="Times New Roman"/>
          <w:lang w:val="lt-LT"/>
        </w:rPr>
        <w:t>Maker</w:t>
      </w:r>
      <w:proofErr w:type="spellEnd"/>
      <w:r w:rsidRPr="00A8580A">
        <w:rPr>
          <w:rFonts w:ascii="Times New Roman" w:eastAsia="Times New Roman" w:hAnsi="Times New Roman" w:cs="Times New Roman"/>
          <w:lang w:val="lt-LT"/>
        </w:rPr>
        <w:t xml:space="preserve"> programomis.</w:t>
      </w:r>
    </w:p>
    <w:p w:rsidR="00A95E91" w:rsidRPr="00A8580A" w:rsidRDefault="0009336D" w:rsidP="0084198B">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139.5.3. Mokykloje mokymosi aplinka iš dalies pritaikyta eksperimentiniams ir praktiniams įgūdžiams ugdyti. Pamokose naudojamos svetainės ir puslapiai: Fizikos mokymui naudojami puslapiai: </w:t>
      </w:r>
      <w:hyperlink r:id="rId18">
        <w:r w:rsidRPr="00A8580A">
          <w:rPr>
            <w:rFonts w:ascii="Times New Roman" w:eastAsia="Times New Roman" w:hAnsi="Times New Roman" w:cs="Times New Roman"/>
            <w:u w:val="single"/>
            <w:lang w:val="lt-LT"/>
          </w:rPr>
          <w:t>http://mkp.emokykla.lt/imo/lt/fizika/</w:t>
        </w:r>
      </w:hyperlink>
      <w:r w:rsidR="0084198B">
        <w:rPr>
          <w:rFonts w:ascii="Times New Roman" w:eastAsia="Times New Roman" w:hAnsi="Times New Roman" w:cs="Times New Roman"/>
          <w:lang w:val="lt-LT"/>
        </w:rPr>
        <w:t xml:space="preserve">, </w:t>
      </w:r>
      <w:hyperlink r:id="rId19">
        <w:r w:rsidRPr="00A8580A">
          <w:rPr>
            <w:rFonts w:ascii="Times New Roman" w:eastAsia="Times New Roman" w:hAnsi="Times New Roman" w:cs="Times New Roman"/>
            <w:u w:val="single"/>
            <w:lang w:val="lt-LT"/>
          </w:rPr>
          <w:t>http://mkp.emokykla.lt/fizika9-10/fobjects</w:t>
        </w:r>
      </w:hyperlink>
      <w:r w:rsidR="0084198B">
        <w:rPr>
          <w:rFonts w:ascii="Times New Roman" w:eastAsia="Times New Roman" w:hAnsi="Times New Roman" w:cs="Times New Roman"/>
          <w:lang w:val="lt-LT"/>
        </w:rPr>
        <w:t xml:space="preserve">, </w:t>
      </w:r>
      <w:hyperlink r:id="rId20">
        <w:r w:rsidRPr="00A8580A">
          <w:rPr>
            <w:rFonts w:ascii="Times New Roman" w:eastAsia="Times New Roman" w:hAnsi="Times New Roman" w:cs="Times New Roman"/>
            <w:u w:val="single"/>
            <w:lang w:val="lt-LT"/>
          </w:rPr>
          <w:t>https://phet.colorado.edu/en/simulations/category/physics</w:t>
        </w:r>
      </w:hyperlink>
      <w:r w:rsidR="0084198B">
        <w:rPr>
          <w:rFonts w:ascii="Times New Roman" w:eastAsia="Times New Roman" w:hAnsi="Times New Roman" w:cs="Times New Roman"/>
          <w:lang w:val="lt-LT"/>
        </w:rPr>
        <w:t xml:space="preserve">,, </w:t>
      </w:r>
      <w:hyperlink r:id="rId21">
        <w:r w:rsidRPr="00A8580A">
          <w:rPr>
            <w:rFonts w:ascii="Times New Roman" w:eastAsia="Times New Roman" w:hAnsi="Times New Roman" w:cs="Times New Roman"/>
            <w:u w:val="single"/>
            <w:lang w:val="lt-LT"/>
          </w:rPr>
          <w:t>http://gamta7-8.mkp.emokykla.lt/</w:t>
        </w:r>
      </w:hyperlink>
      <w:r w:rsidRPr="00A8580A">
        <w:rPr>
          <w:rFonts w:ascii="Times New Roman" w:eastAsia="Times New Roman" w:hAnsi="Times New Roman" w:cs="Times New Roman"/>
          <w:lang w:val="lt-LT"/>
        </w:rPr>
        <w:t xml:space="preserve">. Fizikiniams tyrimams atlikti naudojamos fizikos kabinete esančios mokyklinės laboratoriniams eksperimentams atlikti skirtos priemonės, parankios buitinės priemonės, kompiuterinės fizikos programos (Fizika 8 klasei, Puslaidininkiai, Optika, MOFI, Testai. Fizika. Į pagalbą abiturientui. TEV, </w:t>
      </w:r>
      <w:proofErr w:type="spellStart"/>
      <w:r w:rsidRPr="00A8580A">
        <w:rPr>
          <w:rFonts w:ascii="Times New Roman" w:eastAsia="Times New Roman" w:hAnsi="Times New Roman" w:cs="Times New Roman"/>
          <w:lang w:val="lt-LT"/>
        </w:rPr>
        <w:t>Crocodile</w:t>
      </w:r>
      <w:proofErr w:type="spellEnd"/>
      <w:r w:rsidRPr="00A8580A">
        <w:rPr>
          <w:rFonts w:ascii="Times New Roman" w:eastAsia="Times New Roman" w:hAnsi="Times New Roman" w:cs="Times New Roman"/>
          <w:lang w:val="lt-LT"/>
        </w:rPr>
        <w:t xml:space="preserve"> </w:t>
      </w:r>
      <w:proofErr w:type="spellStart"/>
      <w:r w:rsidRPr="00A8580A">
        <w:rPr>
          <w:rFonts w:ascii="Times New Roman" w:eastAsia="Times New Roman" w:hAnsi="Times New Roman" w:cs="Times New Roman"/>
          <w:lang w:val="lt-LT"/>
        </w:rPr>
        <w:t>Physics</w:t>
      </w:r>
      <w:proofErr w:type="spellEnd"/>
      <w:r w:rsidRPr="00A8580A">
        <w:rPr>
          <w:rFonts w:ascii="Times New Roman" w:eastAsia="Times New Roman" w:hAnsi="Times New Roman" w:cs="Times New Roman"/>
          <w:lang w:val="lt-LT"/>
        </w:rPr>
        <w:t>, Dangus).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139.5.4. Eksperimentiniams ir praktiniams įgūdžiams ugdyti skiriama ne mažiau kaip 30 procentų dalykui skirtų pamokų per mokslo metus.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139.5.5. Gamtamoksliniams pasiekimams gerinti, kad būtų geriau suprantamos visuomenės raidos tendencijos, mokslo ir technologijų pažanga ir inovacijų vaidmuo, padės įgytos žinios projekto ,,Samsung Mokykla ateičiai 201</w:t>
      </w:r>
      <w:r w:rsidR="0084198B">
        <w:rPr>
          <w:rFonts w:ascii="Times New Roman" w:eastAsia="Times New Roman" w:hAnsi="Times New Roman" w:cs="Times New Roman"/>
          <w:lang w:val="lt-LT"/>
        </w:rPr>
        <w:t xml:space="preserve">5” mokymuose </w:t>
      </w:r>
      <w:r w:rsidRPr="00A8580A">
        <w:rPr>
          <w:rFonts w:ascii="Times New Roman" w:eastAsia="Times New Roman" w:hAnsi="Times New Roman" w:cs="Times New Roman"/>
          <w:lang w:val="lt-LT"/>
        </w:rPr>
        <w:t xml:space="preserve">bei IQES </w:t>
      </w:r>
      <w:proofErr w:type="spellStart"/>
      <w:r w:rsidRPr="00A8580A">
        <w:rPr>
          <w:rFonts w:ascii="Times New Roman" w:eastAsia="Times New Roman" w:hAnsi="Times New Roman" w:cs="Times New Roman"/>
          <w:lang w:val="lt-LT"/>
        </w:rPr>
        <w:t>online</w:t>
      </w:r>
      <w:proofErr w:type="spellEnd"/>
      <w:r w:rsidRPr="00A8580A">
        <w:rPr>
          <w:rFonts w:ascii="Times New Roman" w:eastAsia="Times New Roman" w:hAnsi="Times New Roman" w:cs="Times New Roman"/>
          <w:lang w:val="lt-LT"/>
        </w:rPr>
        <w:t xml:space="preserve"> platformos medžiagos analizavimas ir pritaikymas.</w:t>
      </w:r>
    </w:p>
    <w:p w:rsidR="00A95E91" w:rsidRPr="00A8580A" w:rsidRDefault="0009336D" w:rsidP="00A8580A">
      <w:pPr>
        <w:ind w:firstLine="567"/>
        <w:contextualSpacing w:val="0"/>
        <w:jc w:val="both"/>
        <w:rPr>
          <w:rFonts w:ascii="Times New Roman" w:eastAsia="Times New Roman" w:hAnsi="Times New Roman" w:cs="Times New Roman"/>
          <w:b/>
          <w:lang w:val="lt-LT"/>
        </w:rPr>
      </w:pPr>
      <w:r w:rsidRPr="00A8580A">
        <w:rPr>
          <w:rFonts w:ascii="Times New Roman" w:eastAsia="Times New Roman" w:hAnsi="Times New Roman" w:cs="Times New Roman"/>
          <w:lang w:val="lt-LT"/>
        </w:rPr>
        <w:t xml:space="preserve">139.6. </w:t>
      </w:r>
      <w:r w:rsidRPr="00A8580A">
        <w:rPr>
          <w:rFonts w:ascii="Times New Roman" w:eastAsia="Times New Roman" w:hAnsi="Times New Roman" w:cs="Times New Roman"/>
          <w:b/>
          <w:lang w:val="lt-LT"/>
        </w:rPr>
        <w:t>Technologijos.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139.6.1. Mokiniai, kurie mokosi pagal pagrindinio ugdymo programos pirmąją dalį (5–8 klasėse), kiekvienoje klasėje mokomi, proporcingai paskirstant laiką tarp: mitybos, tekstilės, konstrukcinių medžiagų ir elektronikos technologijų programų.</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139.6.2. Mokiniams, pradedantiems mokytis pagal pagrindinio ugdymo programos antrąją dalį, technologijų dalykas prasideda nuo privalomo 17 valandų integruoto technologijų kurso. Mokytojui padedant, mokiniai kaupia ir gilina žinias apie orientavimą karjerai Lietuvoje ir Europoje, Lietuvos ūkio šakas ir jose </w:t>
      </w:r>
      <w:r w:rsidRPr="00A8580A">
        <w:rPr>
          <w:rFonts w:ascii="Times New Roman" w:eastAsia="Times New Roman" w:hAnsi="Times New Roman" w:cs="Times New Roman"/>
          <w:lang w:val="lt-LT"/>
        </w:rPr>
        <w:lastRenderedPageBreak/>
        <w:t xml:space="preserve">gaminamą produkciją. Įvairių testų pagalba aiškinamasi profesijos ir asmeninių charakterio savybių suderinamumas. Organizuojamos ekskursijos į vietines įmones ir profesinio mokymo įstaigas (Šiaulių darbo rinkos mokymo centras, </w:t>
      </w:r>
      <w:proofErr w:type="spellStart"/>
      <w:r w:rsidRPr="00A8580A">
        <w:rPr>
          <w:rFonts w:ascii="Times New Roman" w:eastAsia="Times New Roman" w:hAnsi="Times New Roman" w:cs="Times New Roman"/>
          <w:lang w:val="lt-LT"/>
        </w:rPr>
        <w:t>VšĮ</w:t>
      </w:r>
      <w:proofErr w:type="spellEnd"/>
      <w:r w:rsidRPr="00A8580A">
        <w:rPr>
          <w:rFonts w:ascii="Times New Roman" w:eastAsia="Times New Roman" w:hAnsi="Times New Roman" w:cs="Times New Roman"/>
          <w:lang w:val="lt-LT"/>
        </w:rPr>
        <w:t xml:space="preserve"> Šiaulių darbo rinkos mokymo centro Mažeikių padalinio fizinės medicinos ir reabilitacijos centras GELMĖS, UAB „Stepono baldai“, </w:t>
      </w:r>
      <w:proofErr w:type="spellStart"/>
      <w:r w:rsidRPr="00A8580A">
        <w:rPr>
          <w:rFonts w:ascii="Times New Roman" w:eastAsia="Times New Roman" w:hAnsi="Times New Roman" w:cs="Times New Roman"/>
          <w:lang w:val="lt-LT"/>
        </w:rPr>
        <w:t>Židikų</w:t>
      </w:r>
      <w:proofErr w:type="spellEnd"/>
      <w:r w:rsidRPr="00A8580A">
        <w:rPr>
          <w:rFonts w:ascii="Times New Roman" w:eastAsia="Times New Roman" w:hAnsi="Times New Roman" w:cs="Times New Roman"/>
          <w:lang w:val="lt-LT"/>
        </w:rPr>
        <w:t xml:space="preserve"> pirminės sveikatos priežiūros centras, UAB „Mažeikių duona“, Mažeikių turizmo ir verslo informacijos centras, vyks susitikimai su profesijų atstovais.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139.6.3. Baigę integruoto technologijų kurso programą, pagal savo interesus ir polinkius mokiniai renkasi vieną iš privalomų technologijų programų (mitybos, konstrukcinių medžiagų, tekstilės arba gaminių dizaino). Mokykla numato, kad po metų mokiniai gali keisti pasirinktas technologijų programas.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139.6.4. Gimnazija, bendradarbiaudama su socialiniais partneriais (verslininkais, ūkininkais) technologijų programų turinį derina su atitinkama formaliojo mokymo programa, o jai įgyvendinti dažnai naudojasi socialinio partnerio turima baze.</w:t>
      </w:r>
    </w:p>
    <w:p w:rsidR="00A95E91" w:rsidRPr="00A8580A" w:rsidRDefault="0009336D" w:rsidP="00A8580A">
      <w:pPr>
        <w:ind w:firstLine="567"/>
        <w:contextualSpacing w:val="0"/>
        <w:jc w:val="both"/>
        <w:rPr>
          <w:rFonts w:ascii="Times New Roman" w:eastAsia="Times New Roman" w:hAnsi="Times New Roman" w:cs="Times New Roman"/>
          <w:b/>
          <w:lang w:val="lt-LT"/>
        </w:rPr>
      </w:pPr>
      <w:r w:rsidRPr="00A8580A">
        <w:rPr>
          <w:rFonts w:ascii="Times New Roman" w:eastAsia="Times New Roman" w:hAnsi="Times New Roman" w:cs="Times New Roman"/>
          <w:lang w:val="lt-LT"/>
        </w:rPr>
        <w:t>139.7</w:t>
      </w:r>
      <w:r w:rsidRPr="0084198B">
        <w:rPr>
          <w:rFonts w:ascii="Times New Roman" w:eastAsia="Times New Roman" w:hAnsi="Times New Roman" w:cs="Times New Roman"/>
          <w:lang w:val="lt-LT"/>
        </w:rPr>
        <w:t xml:space="preserve">. </w:t>
      </w:r>
      <w:r w:rsidRPr="00A8580A">
        <w:rPr>
          <w:rFonts w:ascii="Times New Roman" w:eastAsia="Times New Roman" w:hAnsi="Times New Roman" w:cs="Times New Roman"/>
          <w:b/>
          <w:lang w:val="lt-LT"/>
        </w:rPr>
        <w:t>Socialinis ugdymas.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139.7.1. Per socialinių mokslų pamokas mokymasis grindžiamas tiriamojo pobūdžio metodais, diskusijomis, bendradarbiavimu savarankiškai atliekamu darbu ir informacinėmis komunikacinėmis technologijomis;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139.7.2. Siekiant gerinti gimtojo krašto (pavyzdžiui, rajono savivaldybės, gyvenvietės ir </w:t>
      </w:r>
      <w:proofErr w:type="spellStart"/>
      <w:r w:rsidRPr="00A8580A">
        <w:rPr>
          <w:rFonts w:ascii="Times New Roman" w:eastAsia="Times New Roman" w:hAnsi="Times New Roman" w:cs="Times New Roman"/>
          <w:lang w:val="lt-LT"/>
        </w:rPr>
        <w:t>kt</w:t>
      </w:r>
      <w:proofErr w:type="spellEnd"/>
      <w:r w:rsidRPr="00A8580A">
        <w:rPr>
          <w:rFonts w:ascii="Times New Roman" w:eastAsia="Times New Roman" w:hAnsi="Times New Roman" w:cs="Times New Roman"/>
          <w:lang w:val="lt-LT"/>
        </w:rPr>
        <w:t>.) ir Lietuvos valstybės pažinimą, atsižvelgiant į esamas galimybes, dalis i</w:t>
      </w:r>
      <w:r w:rsidR="0084198B">
        <w:rPr>
          <w:rFonts w:ascii="Times New Roman" w:eastAsia="Times New Roman" w:hAnsi="Times New Roman" w:cs="Times New Roman"/>
          <w:lang w:val="lt-LT"/>
        </w:rPr>
        <w:t xml:space="preserve">storijos ir geografijos pamokų </w:t>
      </w:r>
      <w:r w:rsidRPr="00A8580A">
        <w:rPr>
          <w:rFonts w:ascii="Times New Roman" w:eastAsia="Times New Roman" w:hAnsi="Times New Roman" w:cs="Times New Roman"/>
          <w:lang w:val="lt-LT"/>
        </w:rPr>
        <w:t xml:space="preserve">organizuojamos netradicinėse aplinkose (muziejuose, lankytinose istorinėse vietose, vietos savivaldos institucijose, saugomų teritorijų lankytojų centruose, kaip </w:t>
      </w:r>
      <w:proofErr w:type="spellStart"/>
      <w:r w:rsidRPr="00A8580A">
        <w:rPr>
          <w:rFonts w:ascii="Times New Roman" w:eastAsia="Times New Roman" w:hAnsi="Times New Roman" w:cs="Times New Roman"/>
          <w:lang w:val="lt-LT"/>
        </w:rPr>
        <w:t>pvz</w:t>
      </w:r>
      <w:proofErr w:type="spellEnd"/>
      <w:r w:rsidRPr="00A8580A">
        <w:rPr>
          <w:rFonts w:ascii="Times New Roman" w:eastAsia="Times New Roman" w:hAnsi="Times New Roman" w:cs="Times New Roman"/>
          <w:lang w:val="lt-LT"/>
        </w:rPr>
        <w:t xml:space="preserve">: pavyzdžiui </w:t>
      </w:r>
      <w:proofErr w:type="spellStart"/>
      <w:r w:rsidRPr="00A8580A">
        <w:rPr>
          <w:rFonts w:ascii="Times New Roman" w:eastAsia="Times New Roman" w:hAnsi="Times New Roman" w:cs="Times New Roman"/>
          <w:lang w:val="lt-LT"/>
        </w:rPr>
        <w:t>Židikų</w:t>
      </w:r>
      <w:proofErr w:type="spellEnd"/>
      <w:r w:rsidRPr="00A8580A">
        <w:rPr>
          <w:rFonts w:ascii="Times New Roman" w:eastAsia="Times New Roman" w:hAnsi="Times New Roman" w:cs="Times New Roman"/>
          <w:lang w:val="lt-LT"/>
        </w:rPr>
        <w:t xml:space="preserve"> Marijos Pečkauskaitės – Šatrijos Raganos muziejuje, rašytojos Marijos Pečkauskaitės parke, Ma</w:t>
      </w:r>
      <w:r w:rsidR="0084198B">
        <w:rPr>
          <w:rFonts w:ascii="Times New Roman" w:eastAsia="Times New Roman" w:hAnsi="Times New Roman" w:cs="Times New Roman"/>
          <w:lang w:val="lt-LT"/>
        </w:rPr>
        <w:t xml:space="preserve">žeikių muziejuje, </w:t>
      </w:r>
      <w:proofErr w:type="spellStart"/>
      <w:r w:rsidR="0084198B">
        <w:rPr>
          <w:rFonts w:ascii="Times New Roman" w:eastAsia="Times New Roman" w:hAnsi="Times New Roman" w:cs="Times New Roman"/>
          <w:lang w:val="lt-LT"/>
        </w:rPr>
        <w:t>Renavo</w:t>
      </w:r>
      <w:proofErr w:type="spellEnd"/>
      <w:r w:rsidR="0084198B">
        <w:rPr>
          <w:rFonts w:ascii="Times New Roman" w:eastAsia="Times New Roman" w:hAnsi="Times New Roman" w:cs="Times New Roman"/>
          <w:lang w:val="lt-LT"/>
        </w:rPr>
        <w:t xml:space="preserve"> dvare)</w:t>
      </w:r>
      <w:r w:rsidRPr="00A8580A">
        <w:rPr>
          <w:rFonts w:ascii="Times New Roman" w:eastAsia="Times New Roman" w:hAnsi="Times New Roman" w:cs="Times New Roman"/>
          <w:lang w:val="lt-LT"/>
        </w:rPr>
        <w:t>, naudojamasi virtualiosiomis mokymosi aplinkomis;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139.7.3. Socialinių mokslų metodinėje grupėje priimtas sprendimas pilietiškumo ugdymo pagrindų mokymo: dalis pasiekimų įgyjama per daly</w:t>
      </w:r>
      <w:r w:rsidR="0084198B">
        <w:rPr>
          <w:rFonts w:ascii="Times New Roman" w:eastAsia="Times New Roman" w:hAnsi="Times New Roman" w:cs="Times New Roman"/>
          <w:lang w:val="lt-LT"/>
        </w:rPr>
        <w:t>ko pamokas, o kita dalis – per</w:t>
      </w:r>
      <w:r w:rsidRPr="00A8580A">
        <w:rPr>
          <w:rFonts w:ascii="Times New Roman" w:eastAsia="Times New Roman" w:hAnsi="Times New Roman" w:cs="Times New Roman"/>
          <w:lang w:val="lt-LT"/>
        </w:rPr>
        <w:t xml:space="preserve"> pilietiškumo akcijas.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139.7.4. Gimnazija, formuodama ugdymo turinį, 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.–II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klasių mokinių projektinio darbo gebėjimams ugdyti skirti apie 20 procentų dalykui skirtų pamokų laiko per mokslo metus. Informacija apie projektinės veiklos vykdymą numatoma ilgalaikiuose dalyko planuose.</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139.7.5. Laisvės kovų istorijai mokyti skiriama ne mažiau kaip 18 pamokų, integruojant temas į istorijos, lietuvių kalbos ir pilietiškumo pagrindų pamokas.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139.7.6. 5–6 klasės istorijos kurso turinį dėstyti eiliškumo pradėti nuo Lietuvos istorijos epizodų.</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139.7.7. Socialinių mokslų metodinėje grupėje priimtas sprendimas pilietiškumo ugdymo pagrindų mokymo: dalis pasiekimų įgyjama per dalyko pamokas, o kita dalis – per pilietiškumo akcijas. Dalyvavimas akcijose fiksuojamas kaip pilietiškumo pamoka. Informacija apie vykusias priemones kaupiama elektroninėse laikmenose.</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139.7.8. Į istorijos, geografijos, pilietiškumo ugdymo pagrindų dalykų turinį integruojamos: Lietuvos ir pasaulio realijos, kurios turi būti nuolat ir sistemingai atskleidžiamos ir aptariamos su mokiniais, nacionalinio saugumo ir gynybos pagrindų temos,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bei kitos panašios temos.</w:t>
      </w:r>
    </w:p>
    <w:p w:rsidR="006601B6" w:rsidRPr="00A8580A" w:rsidRDefault="006601B6"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139.7.9. Ekonomikos ir </w:t>
      </w:r>
      <w:proofErr w:type="spellStart"/>
      <w:r w:rsidRPr="00A8580A">
        <w:rPr>
          <w:rFonts w:ascii="Times New Roman" w:eastAsia="Times New Roman" w:hAnsi="Times New Roman" w:cs="Times New Roman"/>
          <w:lang w:val="lt-LT"/>
        </w:rPr>
        <w:t>verslumo</w:t>
      </w:r>
      <w:proofErr w:type="spellEnd"/>
      <w:r w:rsidRPr="00A8580A">
        <w:rPr>
          <w:rFonts w:ascii="Times New Roman" w:eastAsia="Times New Roman" w:hAnsi="Times New Roman" w:cs="Times New Roman"/>
          <w:lang w:val="lt-LT"/>
        </w:rPr>
        <w:t xml:space="preserve"> ugdymo programa nuo 2019-2019 </w:t>
      </w:r>
      <w:proofErr w:type="spellStart"/>
      <w:r w:rsidRPr="00A8580A">
        <w:rPr>
          <w:rFonts w:ascii="Times New Roman" w:eastAsia="Times New Roman" w:hAnsi="Times New Roman" w:cs="Times New Roman"/>
          <w:lang w:val="lt-LT"/>
        </w:rPr>
        <w:t>m.m</w:t>
      </w:r>
      <w:proofErr w:type="spellEnd"/>
      <w:r w:rsidRPr="00A8580A">
        <w:rPr>
          <w:rFonts w:ascii="Times New Roman" w:eastAsia="Times New Roman" w:hAnsi="Times New Roman" w:cs="Times New Roman"/>
          <w:lang w:val="lt-LT"/>
        </w:rPr>
        <w:t>. bus įgyvendinama II</w:t>
      </w:r>
      <w:r w:rsidR="0084198B">
        <w:rPr>
          <w:rFonts w:ascii="Times New Roman" w:eastAsia="Times New Roman" w:hAnsi="Times New Roman" w:cs="Times New Roman"/>
          <w:lang w:val="lt-LT"/>
        </w:rPr>
        <w:t xml:space="preserve">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 klasėje, todėl 2018-2019 </w:t>
      </w:r>
      <w:proofErr w:type="spellStart"/>
      <w:r w:rsidRPr="00A8580A">
        <w:rPr>
          <w:rFonts w:ascii="Times New Roman" w:eastAsia="Times New Roman" w:hAnsi="Times New Roman" w:cs="Times New Roman"/>
          <w:lang w:val="lt-LT"/>
        </w:rPr>
        <w:t>m.m</w:t>
      </w:r>
      <w:proofErr w:type="spellEnd"/>
      <w:r w:rsidRPr="00A8580A">
        <w:rPr>
          <w:rFonts w:ascii="Times New Roman" w:eastAsia="Times New Roman" w:hAnsi="Times New Roman" w:cs="Times New Roman"/>
          <w:lang w:val="lt-LT"/>
        </w:rPr>
        <w:t>. kursa</w:t>
      </w:r>
      <w:r w:rsidR="0084198B">
        <w:rPr>
          <w:rFonts w:ascii="Times New Roman" w:eastAsia="Times New Roman" w:hAnsi="Times New Roman" w:cs="Times New Roman"/>
          <w:lang w:val="lt-LT"/>
        </w:rPr>
        <w:t>s I</w:t>
      </w:r>
      <w:r w:rsidR="00B13ADA">
        <w:rPr>
          <w:rFonts w:ascii="Times New Roman" w:eastAsia="Times New Roman" w:hAnsi="Times New Roman" w:cs="Times New Roman"/>
          <w:lang w:val="lt-LT"/>
        </w:rPr>
        <w:t xml:space="preserve"> </w:t>
      </w:r>
      <w:proofErr w:type="spellStart"/>
      <w:r w:rsidR="0084198B">
        <w:rPr>
          <w:rFonts w:ascii="Times New Roman" w:eastAsia="Times New Roman" w:hAnsi="Times New Roman" w:cs="Times New Roman"/>
          <w:lang w:val="lt-LT"/>
        </w:rPr>
        <w:t>g</w:t>
      </w:r>
      <w:proofErr w:type="spellEnd"/>
      <w:r w:rsidR="0084198B">
        <w:rPr>
          <w:rFonts w:ascii="Times New Roman" w:eastAsia="Times New Roman" w:hAnsi="Times New Roman" w:cs="Times New Roman"/>
          <w:lang w:val="lt-LT"/>
        </w:rPr>
        <w:t>. klasėje nebus dėstomas.</w:t>
      </w:r>
    </w:p>
    <w:p w:rsidR="00A95E91" w:rsidRPr="00A8580A" w:rsidRDefault="0009336D" w:rsidP="00A8580A">
      <w:pPr>
        <w:ind w:firstLine="567"/>
        <w:contextualSpacing w:val="0"/>
        <w:jc w:val="both"/>
        <w:rPr>
          <w:rFonts w:ascii="Times New Roman" w:eastAsia="Times New Roman" w:hAnsi="Times New Roman" w:cs="Times New Roman"/>
          <w:b/>
          <w:lang w:val="lt-LT"/>
        </w:rPr>
      </w:pPr>
      <w:r w:rsidRPr="00A8580A">
        <w:rPr>
          <w:rFonts w:ascii="Times New Roman" w:eastAsia="Times New Roman" w:hAnsi="Times New Roman" w:cs="Times New Roman"/>
          <w:lang w:val="lt-LT"/>
        </w:rPr>
        <w:t xml:space="preserve">139. 8. </w:t>
      </w:r>
      <w:r w:rsidRPr="00A8580A">
        <w:rPr>
          <w:rFonts w:ascii="Times New Roman" w:eastAsia="Times New Roman" w:hAnsi="Times New Roman" w:cs="Times New Roman"/>
          <w:b/>
          <w:lang w:val="lt-LT"/>
        </w:rPr>
        <w:t>Kūno kultūra.</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139.8.1. Kūno kultūrai skiriamos 5 klasėje 3val., 6-8, 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 – II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 klasėse 2 valandos per savaitę. Sudarytos sąlygos visiems mokiniams papildomai rinktis jų pomėgius atitinkančias aktyvaus judėjimo pratybas (šaulių, krepšinio, lengvosios atletikos, tinklinio, šokio) per neformaliojo švietimo veiklą mokykloje ar kitoje </w:t>
      </w:r>
      <w:r w:rsidRPr="00A8580A">
        <w:rPr>
          <w:rFonts w:ascii="Times New Roman" w:eastAsia="Times New Roman" w:hAnsi="Times New Roman" w:cs="Times New Roman"/>
          <w:lang w:val="lt-LT"/>
        </w:rPr>
        <w:lastRenderedPageBreak/>
        <w:t>neformaliojo vaikų švietimo įstaigoje. Mokykla tvarko mokinių, lankančių šias pratybas, elektroniniame dienyne;</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139.8.2. Kūno kultūrai mokyti dėl lėšų stygiaus nesudaromos atskiros mergaičių ir berniukų grupės;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139.8.3. Patalpos, kuriose vyksta kūno kultūros pamokos atitinka Higienos normos reikalavimus.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139.8.4. Specialiosios medicininės fizinio pajėgumo grupės mokiniams siūloma fizinio aktyvumo formų:</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139.8.4.1. mokiniai gali dalyvauti pamokose su pagrindine grupe, bet pratimai ir krūvis jiems skiriami pagal gydytojo rekomendacijas ir atsižvelgiant į savijautą;</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139.8.4.2.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139.8.5. Gimnazija mokiniams, atleistiems nuo kūno kultūros pamokų dėl sveikatos ir laikinai dėl ligos, siūlo kitą veiklą (pavyzdžiui, stalo žaidimus, šaškes, šachmatus, veiklą kompiuterių klasėje, bibliotekoje, konsultacijas, socialinę veiklą ir </w:t>
      </w:r>
      <w:proofErr w:type="spellStart"/>
      <w:r w:rsidRPr="00A8580A">
        <w:rPr>
          <w:rFonts w:ascii="Times New Roman" w:eastAsia="Times New Roman" w:hAnsi="Times New Roman" w:cs="Times New Roman"/>
          <w:lang w:val="lt-LT"/>
        </w:rPr>
        <w:t>pan</w:t>
      </w:r>
      <w:proofErr w:type="spellEnd"/>
      <w:r w:rsidRPr="00A8580A">
        <w:rPr>
          <w:rFonts w:ascii="Times New Roman" w:eastAsia="Times New Roman" w:hAnsi="Times New Roman" w:cs="Times New Roman"/>
          <w:lang w:val="lt-LT"/>
        </w:rPr>
        <w:t>.).</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139.9. </w:t>
      </w:r>
      <w:r w:rsidRPr="00A8580A">
        <w:rPr>
          <w:rFonts w:ascii="Times New Roman" w:eastAsia="Times New Roman" w:hAnsi="Times New Roman" w:cs="Times New Roman"/>
          <w:b/>
          <w:lang w:val="lt-LT"/>
        </w:rPr>
        <w:t>Menai.</w:t>
      </w:r>
      <w:r w:rsidRPr="00A8580A">
        <w:rPr>
          <w:rFonts w:ascii="Times New Roman" w:eastAsia="Times New Roman" w:hAnsi="Times New Roman" w:cs="Times New Roman"/>
          <w:lang w:val="lt-LT"/>
        </w:rPr>
        <w:t xml:space="preserve"> Meninio ugdymo srities dalykus sudaro privalomieji dailės, muzikos dalykai.</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139.10. </w:t>
      </w:r>
      <w:r w:rsidRPr="00A8580A">
        <w:rPr>
          <w:rFonts w:ascii="Times New Roman" w:eastAsia="Times New Roman" w:hAnsi="Times New Roman" w:cs="Times New Roman"/>
          <w:b/>
          <w:lang w:val="lt-LT"/>
        </w:rPr>
        <w:t>Žmogaus sauga</w:t>
      </w:r>
      <w:r w:rsidRPr="00A8580A">
        <w:rPr>
          <w:rFonts w:ascii="Times New Roman" w:eastAsia="Times New Roman" w:hAnsi="Times New Roman" w:cs="Times New Roman"/>
          <w:lang w:val="lt-LT"/>
        </w:rPr>
        <w:t xml:space="preserve">. Žmogaus saugos ugdymas organizuojamas vadovaujantis Žmogaus saugos ugdymo bendrąja programa, patvirtinta Lietuvos Respublikos švietimo ir mokslo ministro 2012 </w:t>
      </w:r>
      <w:proofErr w:type="spellStart"/>
      <w:r w:rsidRPr="00A8580A">
        <w:rPr>
          <w:rFonts w:ascii="Times New Roman" w:eastAsia="Times New Roman" w:hAnsi="Times New Roman" w:cs="Times New Roman"/>
          <w:lang w:val="lt-LT"/>
        </w:rPr>
        <w:t>m</w:t>
      </w:r>
      <w:proofErr w:type="spellEnd"/>
      <w:r w:rsidRPr="00A8580A">
        <w:rPr>
          <w:rFonts w:ascii="Times New Roman" w:eastAsia="Times New Roman" w:hAnsi="Times New Roman" w:cs="Times New Roman"/>
          <w:lang w:val="lt-LT"/>
        </w:rPr>
        <w:t xml:space="preserve">. liepos 18 </w:t>
      </w:r>
      <w:proofErr w:type="spellStart"/>
      <w:r w:rsidRPr="00A8580A">
        <w:rPr>
          <w:rFonts w:ascii="Times New Roman" w:eastAsia="Times New Roman" w:hAnsi="Times New Roman" w:cs="Times New Roman"/>
          <w:lang w:val="lt-LT"/>
        </w:rPr>
        <w:t>d</w:t>
      </w:r>
      <w:proofErr w:type="spellEnd"/>
      <w:r w:rsidRPr="00A8580A">
        <w:rPr>
          <w:rFonts w:ascii="Times New Roman" w:eastAsia="Times New Roman" w:hAnsi="Times New Roman" w:cs="Times New Roman"/>
          <w:lang w:val="lt-LT"/>
        </w:rPr>
        <w:t xml:space="preserve">. įsakymu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V-1159 (</w:t>
      </w:r>
      <w:proofErr w:type="spellStart"/>
      <w:r w:rsidRPr="00A8580A">
        <w:rPr>
          <w:rFonts w:ascii="Times New Roman" w:eastAsia="Times New Roman" w:hAnsi="Times New Roman" w:cs="Times New Roman"/>
          <w:lang w:val="lt-LT"/>
        </w:rPr>
        <w:t>Žin</w:t>
      </w:r>
      <w:proofErr w:type="spellEnd"/>
      <w:r w:rsidRPr="00A8580A">
        <w:rPr>
          <w:rFonts w:ascii="Times New Roman" w:eastAsia="Times New Roman" w:hAnsi="Times New Roman" w:cs="Times New Roman"/>
          <w:lang w:val="lt-LT"/>
        </w:rPr>
        <w:t xml:space="preserve">., 2012,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89-4668).</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139.10.1. 5 ir 7 klasėse žmogaus saugai mokyti skiriama po 1 </w:t>
      </w:r>
      <w:proofErr w:type="spellStart"/>
      <w:r w:rsidRPr="00A8580A">
        <w:rPr>
          <w:rFonts w:ascii="Times New Roman" w:eastAsia="Times New Roman" w:hAnsi="Times New Roman" w:cs="Times New Roman"/>
          <w:lang w:val="lt-LT"/>
        </w:rPr>
        <w:t>val</w:t>
      </w:r>
      <w:proofErr w:type="spellEnd"/>
      <w:r w:rsidRPr="00A8580A">
        <w:rPr>
          <w:rFonts w:ascii="Times New Roman" w:eastAsia="Times New Roman" w:hAnsi="Times New Roman" w:cs="Times New Roman"/>
          <w:lang w:val="lt-LT"/>
        </w:rPr>
        <w:t xml:space="preserve">., o 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  </w:t>
      </w:r>
      <w:proofErr w:type="spellStart"/>
      <w:r w:rsidRPr="00A8580A">
        <w:rPr>
          <w:rFonts w:ascii="Times New Roman" w:eastAsia="Times New Roman" w:hAnsi="Times New Roman" w:cs="Times New Roman"/>
          <w:lang w:val="lt-LT"/>
        </w:rPr>
        <w:t>kl</w:t>
      </w:r>
      <w:proofErr w:type="spellEnd"/>
      <w:r w:rsidRPr="00A8580A">
        <w:rPr>
          <w:rFonts w:ascii="Times New Roman" w:eastAsia="Times New Roman" w:hAnsi="Times New Roman" w:cs="Times New Roman"/>
          <w:lang w:val="lt-LT"/>
        </w:rPr>
        <w:t xml:space="preserve">. - 0,5 </w:t>
      </w:r>
      <w:proofErr w:type="spellStart"/>
      <w:r w:rsidRPr="00A8580A">
        <w:rPr>
          <w:rFonts w:ascii="Times New Roman" w:eastAsia="Times New Roman" w:hAnsi="Times New Roman" w:cs="Times New Roman"/>
          <w:lang w:val="lt-LT"/>
        </w:rPr>
        <w:t>val</w:t>
      </w:r>
      <w:proofErr w:type="spellEnd"/>
      <w:r w:rsidRPr="00A8580A">
        <w:rPr>
          <w:rFonts w:ascii="Times New Roman" w:eastAsia="Times New Roman" w:hAnsi="Times New Roman" w:cs="Times New Roman"/>
          <w:lang w:val="lt-LT"/>
        </w:rPr>
        <w:t>. per savaitę.</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139.11. </w:t>
      </w:r>
      <w:r w:rsidRPr="00A8580A">
        <w:rPr>
          <w:rFonts w:ascii="Times New Roman" w:eastAsia="Times New Roman" w:hAnsi="Times New Roman" w:cs="Times New Roman"/>
          <w:b/>
          <w:lang w:val="lt-LT"/>
        </w:rPr>
        <w:t>Sveikatos ugdymas.</w:t>
      </w:r>
      <w:r w:rsidRPr="00A8580A">
        <w:rPr>
          <w:rFonts w:ascii="Times New Roman" w:eastAsia="Times New Roman" w:hAnsi="Times New Roman" w:cs="Times New Roman"/>
          <w:lang w:val="lt-LT"/>
        </w:rPr>
        <w:t xml:space="preserve"> Gimnazija, organizuodama sveikatos ugdymą, vadovaujasi Sveikatos ugdymo bendrąja programa, patvirtinta Lietuvos Respublikos švietimo ir mokslo ministro 2012 </w:t>
      </w:r>
      <w:proofErr w:type="spellStart"/>
      <w:r w:rsidRPr="00A8580A">
        <w:rPr>
          <w:rFonts w:ascii="Times New Roman" w:eastAsia="Times New Roman" w:hAnsi="Times New Roman" w:cs="Times New Roman"/>
          <w:lang w:val="lt-LT"/>
        </w:rPr>
        <w:t>m</w:t>
      </w:r>
      <w:proofErr w:type="spellEnd"/>
      <w:r w:rsidRPr="00A8580A">
        <w:rPr>
          <w:rFonts w:ascii="Times New Roman" w:eastAsia="Times New Roman" w:hAnsi="Times New Roman" w:cs="Times New Roman"/>
          <w:lang w:val="lt-LT"/>
        </w:rPr>
        <w:t xml:space="preserve">. rugpjūčio 31 </w:t>
      </w:r>
      <w:proofErr w:type="spellStart"/>
      <w:r w:rsidRPr="00A8580A">
        <w:rPr>
          <w:rFonts w:ascii="Times New Roman" w:eastAsia="Times New Roman" w:hAnsi="Times New Roman" w:cs="Times New Roman"/>
          <w:lang w:val="lt-LT"/>
        </w:rPr>
        <w:t>d</w:t>
      </w:r>
      <w:proofErr w:type="spellEnd"/>
      <w:r w:rsidRPr="00A8580A">
        <w:rPr>
          <w:rFonts w:ascii="Times New Roman" w:eastAsia="Times New Roman" w:hAnsi="Times New Roman" w:cs="Times New Roman"/>
          <w:lang w:val="lt-LT"/>
        </w:rPr>
        <w:t xml:space="preserve">. įsakymu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V-1290 (</w:t>
      </w:r>
      <w:proofErr w:type="spellStart"/>
      <w:r w:rsidRPr="00A8580A">
        <w:rPr>
          <w:rFonts w:ascii="Times New Roman" w:eastAsia="Times New Roman" w:hAnsi="Times New Roman" w:cs="Times New Roman"/>
          <w:lang w:val="lt-LT"/>
        </w:rPr>
        <w:t>Žin</w:t>
      </w:r>
      <w:proofErr w:type="spellEnd"/>
      <w:r w:rsidRPr="00A8580A">
        <w:rPr>
          <w:rFonts w:ascii="Times New Roman" w:eastAsia="Times New Roman" w:hAnsi="Times New Roman" w:cs="Times New Roman"/>
          <w:lang w:val="lt-LT"/>
        </w:rPr>
        <w:t xml:space="preserve">., 2012,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105-5347). Stiprinant mokinių sveikatą, ugdant sveiką gyvenseną vadovautis Visuomenės sveikatos priežiūros organizavimo tvarkos aprašu. Sveikatos ugdymas, lytiškumo programa integruota į klasės auklėtojo veiklą, gamtos mokslų turinį bei dorinio ugdymo dalykų ugdymą.</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139.12. </w:t>
      </w:r>
      <w:r w:rsidRPr="00A8580A">
        <w:rPr>
          <w:rFonts w:ascii="Times New Roman" w:eastAsia="Times New Roman" w:hAnsi="Times New Roman" w:cs="Times New Roman"/>
          <w:b/>
          <w:lang w:val="lt-LT"/>
        </w:rPr>
        <w:t>Ugdymas karjerai</w:t>
      </w:r>
      <w:r w:rsidRPr="00A8580A">
        <w:rPr>
          <w:rFonts w:ascii="Times New Roman" w:eastAsia="Times New Roman" w:hAnsi="Times New Roman" w:cs="Times New Roman"/>
          <w:lang w:val="lt-LT"/>
        </w:rPr>
        <w:t xml:space="preserve">. Gimnazija, organizuodama ugdymą karjerai, vadovaujasi Profesinio orientavimo vykdymo tvarkos aprašu, patvirtintu Lietuvos Respublikos švietimo ir </w:t>
      </w:r>
      <w:proofErr w:type="spellStart"/>
      <w:r w:rsidRPr="00A8580A">
        <w:rPr>
          <w:rFonts w:ascii="Times New Roman" w:eastAsia="Times New Roman" w:hAnsi="Times New Roman" w:cs="Times New Roman"/>
          <w:lang w:val="lt-LT"/>
        </w:rPr>
        <w:t>moksloministro</w:t>
      </w:r>
      <w:proofErr w:type="spellEnd"/>
      <w:r w:rsidRPr="00A8580A">
        <w:rPr>
          <w:rFonts w:ascii="Times New Roman" w:eastAsia="Times New Roman" w:hAnsi="Times New Roman" w:cs="Times New Roman"/>
          <w:lang w:val="lt-LT"/>
        </w:rPr>
        <w:t xml:space="preserve"> ir Lietuvos Respublikos socialinės apsaugos ir darbo ministro 2012 </w:t>
      </w:r>
      <w:proofErr w:type="spellStart"/>
      <w:r w:rsidRPr="00A8580A">
        <w:rPr>
          <w:rFonts w:ascii="Times New Roman" w:eastAsia="Times New Roman" w:hAnsi="Times New Roman" w:cs="Times New Roman"/>
          <w:lang w:val="lt-LT"/>
        </w:rPr>
        <w:t>m</w:t>
      </w:r>
      <w:proofErr w:type="spellEnd"/>
      <w:r w:rsidRPr="00A8580A">
        <w:rPr>
          <w:rFonts w:ascii="Times New Roman" w:eastAsia="Times New Roman" w:hAnsi="Times New Roman" w:cs="Times New Roman"/>
          <w:lang w:val="lt-LT"/>
        </w:rPr>
        <w:t xml:space="preserve">. liepos 4 </w:t>
      </w:r>
      <w:proofErr w:type="spellStart"/>
      <w:r w:rsidRPr="00A8580A">
        <w:rPr>
          <w:rFonts w:ascii="Times New Roman" w:eastAsia="Times New Roman" w:hAnsi="Times New Roman" w:cs="Times New Roman"/>
          <w:lang w:val="lt-LT"/>
        </w:rPr>
        <w:t>d</w:t>
      </w:r>
      <w:proofErr w:type="spellEnd"/>
      <w:r w:rsidRPr="00A8580A">
        <w:rPr>
          <w:rFonts w:ascii="Times New Roman" w:eastAsia="Times New Roman" w:hAnsi="Times New Roman" w:cs="Times New Roman"/>
          <w:lang w:val="lt-LT"/>
        </w:rPr>
        <w:t xml:space="preserve">. įsakymu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V-1090/A1-314 (</w:t>
      </w:r>
      <w:proofErr w:type="spellStart"/>
      <w:r w:rsidRPr="00A8580A">
        <w:rPr>
          <w:rFonts w:ascii="Times New Roman" w:eastAsia="Times New Roman" w:hAnsi="Times New Roman" w:cs="Times New Roman"/>
          <w:lang w:val="lt-LT"/>
        </w:rPr>
        <w:t>Žin</w:t>
      </w:r>
      <w:proofErr w:type="spellEnd"/>
      <w:r w:rsidRPr="00A8580A">
        <w:rPr>
          <w:rFonts w:ascii="Times New Roman" w:eastAsia="Times New Roman" w:hAnsi="Times New Roman" w:cs="Times New Roman"/>
          <w:lang w:val="lt-LT"/>
        </w:rPr>
        <w:t xml:space="preserve">., 2012,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82-4284).</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139.12.1. Karjeros ugdymas vykdomas pagal Lietuvos Respublikos švietimo ir mokslo ministro 2014-01-15 įsakymu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V-72 patvirtinta Ugdymo karjerai programą.</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139.12.2. Profesinio </w:t>
      </w:r>
      <w:proofErr w:type="spellStart"/>
      <w:r w:rsidRPr="00A8580A">
        <w:rPr>
          <w:rFonts w:ascii="Times New Roman" w:eastAsia="Times New Roman" w:hAnsi="Times New Roman" w:cs="Times New Roman"/>
          <w:lang w:val="lt-LT"/>
        </w:rPr>
        <w:t>veiklinimo</w:t>
      </w:r>
      <w:proofErr w:type="spellEnd"/>
      <w:r w:rsidRPr="00A8580A">
        <w:rPr>
          <w:rFonts w:ascii="Times New Roman" w:eastAsia="Times New Roman" w:hAnsi="Times New Roman" w:cs="Times New Roman"/>
          <w:lang w:val="lt-LT"/>
        </w:rPr>
        <w:t xml:space="preserve"> tikslas gimnazijoje – organizuoti mokinių veiklą naudojant realaus ar virtualaus darbo kontekstą ir aplinką, plėtojant mokinių žinias ir įgūdžius apie įvairias darbo veiklos sritis, darbą, įsidarbinimą, darbdavius ir darbuotojus. Šioje srityje gimnazija aktyviai bendradarbiauja su Mažeikių priešgaisrine gelbėjimo tarnyba, Mažeikių vandenys, UAB Stepono baldai, AB </w:t>
      </w:r>
      <w:proofErr w:type="spellStart"/>
      <w:r w:rsidRPr="00A8580A">
        <w:rPr>
          <w:rFonts w:ascii="Times New Roman" w:eastAsia="Times New Roman" w:hAnsi="Times New Roman" w:cs="Times New Roman"/>
          <w:lang w:val="lt-LT"/>
        </w:rPr>
        <w:t>Orlean</w:t>
      </w:r>
      <w:proofErr w:type="spellEnd"/>
      <w:r w:rsidRPr="00A8580A">
        <w:rPr>
          <w:rFonts w:ascii="Times New Roman" w:eastAsia="Times New Roman" w:hAnsi="Times New Roman" w:cs="Times New Roman"/>
          <w:lang w:val="lt-LT"/>
        </w:rPr>
        <w:t xml:space="preserve"> Lietuva, Mažeikių verslininkų asociacija, Mažeikių darbo biržos filialu.</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139.12.3. Mokinių ugdymo karjerai veikla vykdoma dalyvaujant karjeros koordinatorei socialinei pedagogei, klasių vadovams, įvairių dalykų mokytojams, kitiems švietimo pagalbą teikiantiems specialistams, turintiems kompetencijų vykdyti mokinių ugdymą karjerai, siekiant veiksmingiau padėti mokiniams pasirengti gyvenimui ir darbui, pasirinkti mokymosi (studijų) kryptį.</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139.13. </w:t>
      </w:r>
      <w:r w:rsidRPr="00A8580A">
        <w:rPr>
          <w:rFonts w:ascii="Times New Roman" w:eastAsia="Times New Roman" w:hAnsi="Times New Roman" w:cs="Times New Roman"/>
          <w:b/>
          <w:lang w:val="lt-LT"/>
        </w:rPr>
        <w:t>Etninės kultūros ugdymas</w:t>
      </w:r>
      <w:r w:rsidRPr="00A8580A">
        <w:rPr>
          <w:rFonts w:ascii="Times New Roman" w:eastAsia="Times New Roman" w:hAnsi="Times New Roman" w:cs="Times New Roman"/>
          <w:lang w:val="lt-LT"/>
        </w:rPr>
        <w:t xml:space="preserve">. Gimnazija, organizuodama etninės kultūros ugdymą, vadovaujasi Pagrindinio ugdymo etninės kultūros bendrąja programa, patvirtinta Lietuvos Respublikos švietimo ir mokslo ministro 2012 </w:t>
      </w:r>
      <w:proofErr w:type="spellStart"/>
      <w:r w:rsidRPr="00A8580A">
        <w:rPr>
          <w:rFonts w:ascii="Times New Roman" w:eastAsia="Times New Roman" w:hAnsi="Times New Roman" w:cs="Times New Roman"/>
          <w:lang w:val="lt-LT"/>
        </w:rPr>
        <w:t>m</w:t>
      </w:r>
      <w:proofErr w:type="spellEnd"/>
      <w:r w:rsidRPr="00A8580A">
        <w:rPr>
          <w:rFonts w:ascii="Times New Roman" w:eastAsia="Times New Roman" w:hAnsi="Times New Roman" w:cs="Times New Roman"/>
          <w:lang w:val="lt-LT"/>
        </w:rPr>
        <w:t xml:space="preserve">. balandžio 12 </w:t>
      </w:r>
      <w:proofErr w:type="spellStart"/>
      <w:r w:rsidRPr="00A8580A">
        <w:rPr>
          <w:rFonts w:ascii="Times New Roman" w:eastAsia="Times New Roman" w:hAnsi="Times New Roman" w:cs="Times New Roman"/>
          <w:lang w:val="lt-LT"/>
        </w:rPr>
        <w:t>d</w:t>
      </w:r>
      <w:proofErr w:type="spellEnd"/>
      <w:r w:rsidRPr="00A8580A">
        <w:rPr>
          <w:rFonts w:ascii="Times New Roman" w:eastAsia="Times New Roman" w:hAnsi="Times New Roman" w:cs="Times New Roman"/>
          <w:lang w:val="lt-LT"/>
        </w:rPr>
        <w:t xml:space="preserve">. įsakymu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V-651 (</w:t>
      </w:r>
      <w:proofErr w:type="spellStart"/>
      <w:r w:rsidRPr="00A8580A">
        <w:rPr>
          <w:rFonts w:ascii="Times New Roman" w:eastAsia="Times New Roman" w:hAnsi="Times New Roman" w:cs="Times New Roman"/>
          <w:lang w:val="lt-LT"/>
        </w:rPr>
        <w:t>Žin</w:t>
      </w:r>
      <w:proofErr w:type="spellEnd"/>
      <w:r w:rsidRPr="00A8580A">
        <w:rPr>
          <w:rFonts w:ascii="Times New Roman" w:eastAsia="Times New Roman" w:hAnsi="Times New Roman" w:cs="Times New Roman"/>
          <w:lang w:val="lt-LT"/>
        </w:rPr>
        <w:t xml:space="preserve">., 2012,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46-2252).</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139.13.</w:t>
      </w:r>
      <w:r w:rsidR="0084198B">
        <w:rPr>
          <w:rFonts w:ascii="Times New Roman" w:eastAsia="Times New Roman" w:hAnsi="Times New Roman" w:cs="Times New Roman"/>
          <w:lang w:val="lt-LT"/>
        </w:rPr>
        <w:t xml:space="preserve">1. </w:t>
      </w:r>
      <w:r w:rsidRPr="00A8580A">
        <w:rPr>
          <w:rFonts w:ascii="Times New Roman" w:eastAsia="Times New Roman" w:hAnsi="Times New Roman" w:cs="Times New Roman"/>
          <w:lang w:val="lt-LT"/>
        </w:rPr>
        <w:t>Et</w:t>
      </w:r>
      <w:r w:rsidR="0084198B">
        <w:rPr>
          <w:rFonts w:ascii="Times New Roman" w:eastAsia="Times New Roman" w:hAnsi="Times New Roman" w:cs="Times New Roman"/>
          <w:lang w:val="lt-LT"/>
        </w:rPr>
        <w:t>ninės kultūros ugdymui 6-8, I</w:t>
      </w:r>
      <w:r w:rsidRPr="00A8580A">
        <w:rPr>
          <w:rFonts w:ascii="Times New Roman" w:eastAsia="Times New Roman" w:hAnsi="Times New Roman" w:cs="Times New Roman"/>
          <w:lang w:val="lt-LT"/>
        </w:rPr>
        <w:t xml:space="preserve"> – II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xml:space="preserve">. klasėse skiriama po 0,5 </w:t>
      </w:r>
      <w:proofErr w:type="spellStart"/>
      <w:r w:rsidRPr="00A8580A">
        <w:rPr>
          <w:rFonts w:ascii="Times New Roman" w:eastAsia="Times New Roman" w:hAnsi="Times New Roman" w:cs="Times New Roman"/>
          <w:lang w:val="lt-LT"/>
        </w:rPr>
        <w:t>pam</w:t>
      </w:r>
      <w:proofErr w:type="spellEnd"/>
      <w:r w:rsidRPr="00A8580A">
        <w:rPr>
          <w:rFonts w:ascii="Times New Roman" w:eastAsia="Times New Roman" w:hAnsi="Times New Roman" w:cs="Times New Roman"/>
          <w:lang w:val="lt-LT"/>
        </w:rPr>
        <w:t xml:space="preserve">., o 5 </w:t>
      </w:r>
      <w:proofErr w:type="spellStart"/>
      <w:r w:rsidRPr="00A8580A">
        <w:rPr>
          <w:rFonts w:ascii="Times New Roman" w:eastAsia="Times New Roman" w:hAnsi="Times New Roman" w:cs="Times New Roman"/>
          <w:lang w:val="lt-LT"/>
        </w:rPr>
        <w:t>kl</w:t>
      </w:r>
      <w:proofErr w:type="spellEnd"/>
      <w:r w:rsidRPr="00A8580A">
        <w:rPr>
          <w:rFonts w:ascii="Times New Roman" w:eastAsia="Times New Roman" w:hAnsi="Times New Roman" w:cs="Times New Roman"/>
          <w:lang w:val="lt-LT"/>
        </w:rPr>
        <w:t xml:space="preserve">. programa integruota į auklėtojo veiklos programą, III </w:t>
      </w:r>
      <w:r w:rsidR="0084198B">
        <w:rPr>
          <w:rFonts w:ascii="Times New Roman" w:eastAsia="Times New Roman" w:hAnsi="Times New Roman" w:cs="Times New Roman"/>
          <w:lang w:val="lt-LT"/>
        </w:rPr>
        <w:t>–</w:t>
      </w:r>
      <w:r w:rsidRPr="00A8580A">
        <w:rPr>
          <w:rFonts w:ascii="Times New Roman" w:eastAsia="Times New Roman" w:hAnsi="Times New Roman" w:cs="Times New Roman"/>
          <w:lang w:val="lt-LT"/>
        </w:rPr>
        <w:t xml:space="preserve"> IV </w:t>
      </w:r>
      <w:proofErr w:type="spellStart"/>
      <w:r w:rsidRPr="00A8580A">
        <w:rPr>
          <w:rFonts w:ascii="Times New Roman" w:eastAsia="Times New Roman" w:hAnsi="Times New Roman" w:cs="Times New Roman"/>
          <w:lang w:val="lt-LT"/>
        </w:rPr>
        <w:t>g</w:t>
      </w:r>
      <w:proofErr w:type="spellEnd"/>
      <w:r w:rsidRPr="00A8580A">
        <w:rPr>
          <w:rFonts w:ascii="Times New Roman" w:eastAsia="Times New Roman" w:hAnsi="Times New Roman" w:cs="Times New Roman"/>
          <w:lang w:val="lt-LT"/>
        </w:rPr>
        <w:t>. klasėse į neformalųjį ugdymą numatyta mokytojų tarybos posėdyje</w:t>
      </w:r>
      <w:r w:rsidR="00730690" w:rsidRPr="00A8580A">
        <w:rPr>
          <w:rFonts w:ascii="Times New Roman" w:eastAsia="Times New Roman" w:hAnsi="Times New Roman" w:cs="Times New Roman"/>
          <w:lang w:val="lt-LT"/>
        </w:rPr>
        <w:t xml:space="preserve"> 2018</w:t>
      </w:r>
      <w:r w:rsidRPr="00A8580A">
        <w:rPr>
          <w:rFonts w:ascii="Times New Roman" w:eastAsia="Times New Roman" w:hAnsi="Times New Roman" w:cs="Times New Roman"/>
          <w:lang w:val="lt-LT"/>
        </w:rPr>
        <w:t xml:space="preserve">-06-22, protokolas </w:t>
      </w:r>
      <w:proofErr w:type="spellStart"/>
      <w:r w:rsidRPr="00A8580A">
        <w:rPr>
          <w:rFonts w:ascii="Times New Roman" w:eastAsia="Times New Roman" w:hAnsi="Times New Roman" w:cs="Times New Roman"/>
          <w:lang w:val="lt-LT"/>
        </w:rPr>
        <w:t>Nr</w:t>
      </w:r>
      <w:proofErr w:type="spellEnd"/>
      <w:r w:rsidRPr="00A8580A">
        <w:rPr>
          <w:rFonts w:ascii="Times New Roman" w:eastAsia="Times New Roman" w:hAnsi="Times New Roman" w:cs="Times New Roman"/>
          <w:lang w:val="lt-LT"/>
        </w:rPr>
        <w:t>. T2-10.</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lastRenderedPageBreak/>
        <w:t>139.14. Prevencinių programų įgyvendinimas. Mokytojų tarybos sprendimu prevencinės programos integruojamos į dalykų pamokas, papildomo ugdymo užsiėmimus, klasės auklėtojų veiklą.</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140. Mokytojai iki 10 procentų dalykui skirtų pamokų organizuoja ne pamokų forma, o projektine ar kitokia mokiniams patrauklia veikla ir ne mokyklos aplinkoje. Šias pamokas planuoja ir numato ciklo plane. Dalį ugdymo turinio įgyvendina per pažintinę ir kultūrinę veiklą.</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141. Valandos mokinio mokymosi poreikiams tenkinti:</w:t>
      </w:r>
    </w:p>
    <w:p w:rsidR="00A95E91" w:rsidRPr="00A8580A" w:rsidRDefault="0009336D" w:rsidP="00A8580A">
      <w:pPr>
        <w:ind w:firstLine="567"/>
        <w:contextualSpacing w:val="0"/>
        <w:jc w:val="both"/>
        <w:rPr>
          <w:rFonts w:ascii="Times New Roman" w:eastAsia="Times New Roman" w:hAnsi="Times New Roman" w:cs="Times New Roman"/>
          <w:lang w:val="lt-LT"/>
        </w:rPr>
      </w:pPr>
      <w:r w:rsidRPr="00A8580A">
        <w:rPr>
          <w:rFonts w:ascii="Times New Roman" w:eastAsia="Times New Roman" w:hAnsi="Times New Roman" w:cs="Times New Roman"/>
          <w:lang w:val="lt-LT"/>
        </w:rPr>
        <w:t xml:space="preserve"> </w:t>
      </w:r>
    </w:p>
    <w:p w:rsidR="00A95E91" w:rsidRPr="0084198B" w:rsidRDefault="00D11091" w:rsidP="0084198B">
      <w:pPr>
        <w:ind w:firstLine="567"/>
        <w:contextualSpacing w:val="0"/>
        <w:jc w:val="center"/>
        <w:rPr>
          <w:rFonts w:ascii="Times New Roman" w:eastAsia="Times New Roman" w:hAnsi="Times New Roman" w:cs="Times New Roman"/>
          <w:b/>
          <w:lang w:val="lt-LT"/>
        </w:rPr>
      </w:pPr>
      <w:r w:rsidRPr="0084198B">
        <w:rPr>
          <w:rFonts w:ascii="Times New Roman" w:eastAsia="Times New Roman" w:hAnsi="Times New Roman" w:cs="Times New Roman"/>
          <w:b/>
          <w:lang w:val="lt-LT"/>
        </w:rPr>
        <w:t>Valandos skiriamos ugdymosi</w:t>
      </w:r>
      <w:r w:rsidR="0009336D" w:rsidRPr="0084198B">
        <w:rPr>
          <w:rFonts w:ascii="Times New Roman" w:eastAsia="Times New Roman" w:hAnsi="Times New Roman" w:cs="Times New Roman"/>
          <w:b/>
          <w:lang w:val="lt-LT"/>
        </w:rPr>
        <w:t xml:space="preserve"> poreikiams tenkinti</w:t>
      </w:r>
    </w:p>
    <w:p w:rsidR="00A95E91" w:rsidRPr="0084198B" w:rsidRDefault="00116728" w:rsidP="0084198B">
      <w:pPr>
        <w:ind w:firstLine="567"/>
        <w:contextualSpacing w:val="0"/>
        <w:jc w:val="center"/>
        <w:rPr>
          <w:rFonts w:ascii="Times New Roman" w:eastAsia="Times New Roman" w:hAnsi="Times New Roman" w:cs="Times New Roman"/>
          <w:b/>
          <w:lang w:val="lt-LT"/>
        </w:rPr>
      </w:pPr>
      <w:r w:rsidRPr="0084198B">
        <w:rPr>
          <w:rFonts w:ascii="Times New Roman" w:eastAsia="Times New Roman" w:hAnsi="Times New Roman" w:cs="Times New Roman"/>
          <w:b/>
          <w:lang w:val="lt-LT"/>
        </w:rPr>
        <w:t>2018-2019</w:t>
      </w:r>
      <w:r w:rsidR="0009336D" w:rsidRPr="0084198B">
        <w:rPr>
          <w:rFonts w:ascii="Times New Roman" w:eastAsia="Times New Roman" w:hAnsi="Times New Roman" w:cs="Times New Roman"/>
          <w:b/>
          <w:lang w:val="lt-LT"/>
        </w:rPr>
        <w:t xml:space="preserve"> </w:t>
      </w:r>
      <w:proofErr w:type="spellStart"/>
      <w:r w:rsidR="0009336D" w:rsidRPr="0084198B">
        <w:rPr>
          <w:rFonts w:ascii="Times New Roman" w:eastAsia="Times New Roman" w:hAnsi="Times New Roman" w:cs="Times New Roman"/>
          <w:b/>
          <w:lang w:val="lt-LT"/>
        </w:rPr>
        <w:t>m</w:t>
      </w:r>
      <w:proofErr w:type="spellEnd"/>
      <w:r w:rsidR="0009336D" w:rsidRPr="0084198B">
        <w:rPr>
          <w:rFonts w:ascii="Times New Roman" w:eastAsia="Times New Roman" w:hAnsi="Times New Roman" w:cs="Times New Roman"/>
          <w:b/>
          <w:lang w:val="lt-LT"/>
        </w:rPr>
        <w:t xml:space="preserve">. </w:t>
      </w:r>
      <w:proofErr w:type="spellStart"/>
      <w:r w:rsidR="0009336D" w:rsidRPr="0084198B">
        <w:rPr>
          <w:rFonts w:ascii="Times New Roman" w:eastAsia="Times New Roman" w:hAnsi="Times New Roman" w:cs="Times New Roman"/>
          <w:b/>
          <w:lang w:val="lt-LT"/>
        </w:rPr>
        <w:t>m</w:t>
      </w:r>
      <w:proofErr w:type="spellEnd"/>
      <w:r w:rsidR="0009336D" w:rsidRPr="0084198B">
        <w:rPr>
          <w:rFonts w:ascii="Times New Roman" w:eastAsia="Times New Roman" w:hAnsi="Times New Roman" w:cs="Times New Roman"/>
          <w:b/>
          <w:lang w:val="lt-LT"/>
        </w:rPr>
        <w:t>.</w:t>
      </w:r>
    </w:p>
    <w:tbl>
      <w:tblPr>
        <w:tblStyle w:val="8"/>
        <w:tblW w:w="1002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09"/>
        <w:gridCol w:w="3713"/>
        <w:gridCol w:w="1948"/>
        <w:gridCol w:w="2953"/>
      </w:tblGrid>
      <w:tr w:rsidR="00A95E91" w:rsidRPr="0084198B" w:rsidTr="008A0059">
        <w:trPr>
          <w:trHeight w:val="535"/>
        </w:trPr>
        <w:tc>
          <w:tcPr>
            <w:tcW w:w="1409"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b/>
                <w:lang w:val="lt-LT"/>
              </w:rPr>
            </w:pPr>
            <w:r w:rsidRPr="0084198B">
              <w:rPr>
                <w:rFonts w:ascii="Times New Roman" w:eastAsia="Times New Roman" w:hAnsi="Times New Roman" w:cs="Times New Roman"/>
                <w:b/>
                <w:lang w:val="lt-LT"/>
              </w:rPr>
              <w:t>Klasė</w:t>
            </w:r>
          </w:p>
        </w:tc>
        <w:tc>
          <w:tcPr>
            <w:tcW w:w="371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b/>
                <w:lang w:val="lt-LT"/>
              </w:rPr>
            </w:pPr>
            <w:r w:rsidRPr="0084198B">
              <w:rPr>
                <w:rFonts w:ascii="Times New Roman" w:eastAsia="Times New Roman" w:hAnsi="Times New Roman" w:cs="Times New Roman"/>
                <w:b/>
                <w:lang w:val="lt-LT"/>
              </w:rPr>
              <w:t>Dalykas</w:t>
            </w:r>
          </w:p>
        </w:tc>
        <w:tc>
          <w:tcPr>
            <w:tcW w:w="1948"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b/>
                <w:lang w:val="lt-LT"/>
              </w:rPr>
            </w:pPr>
            <w:r w:rsidRPr="0084198B">
              <w:rPr>
                <w:rFonts w:ascii="Times New Roman" w:eastAsia="Times New Roman" w:hAnsi="Times New Roman" w:cs="Times New Roman"/>
                <w:b/>
                <w:lang w:val="lt-LT"/>
              </w:rPr>
              <w:t>Pamokų skaičius</w:t>
            </w:r>
          </w:p>
        </w:tc>
        <w:tc>
          <w:tcPr>
            <w:tcW w:w="295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b/>
                <w:lang w:val="lt-LT"/>
              </w:rPr>
            </w:pPr>
            <w:r w:rsidRPr="0084198B">
              <w:rPr>
                <w:rFonts w:ascii="Times New Roman" w:eastAsia="Times New Roman" w:hAnsi="Times New Roman" w:cs="Times New Roman"/>
                <w:b/>
                <w:lang w:val="lt-LT"/>
              </w:rPr>
              <w:t>Iš viso skirta pamokų klasei</w:t>
            </w:r>
          </w:p>
        </w:tc>
      </w:tr>
      <w:tr w:rsidR="00A95E91" w:rsidRPr="0084198B" w:rsidTr="008A0059">
        <w:trPr>
          <w:trHeight w:val="20"/>
        </w:trPr>
        <w:tc>
          <w:tcPr>
            <w:tcW w:w="10023" w:type="dxa"/>
            <w:gridSpan w:val="4"/>
            <w:shd w:val="clear" w:color="auto" w:fill="auto"/>
            <w:tcMar>
              <w:top w:w="100" w:type="dxa"/>
              <w:left w:w="100" w:type="dxa"/>
              <w:bottom w:w="100" w:type="dxa"/>
              <w:right w:w="100" w:type="dxa"/>
            </w:tcMar>
            <w:vAlign w:val="center"/>
          </w:tcPr>
          <w:p w:rsidR="00A95E91" w:rsidRPr="0084198B" w:rsidRDefault="0084198B" w:rsidP="0084198B">
            <w:pPr>
              <w:contextualSpacing w:val="0"/>
              <w:jc w:val="center"/>
              <w:rPr>
                <w:rFonts w:ascii="Times New Roman" w:eastAsia="Times New Roman" w:hAnsi="Times New Roman" w:cs="Times New Roman"/>
                <w:b/>
                <w:lang w:val="lt-LT"/>
              </w:rPr>
            </w:pPr>
            <w:r w:rsidRPr="0084198B">
              <w:rPr>
                <w:rFonts w:ascii="Times New Roman" w:eastAsia="Times New Roman" w:hAnsi="Times New Roman" w:cs="Times New Roman"/>
                <w:b/>
                <w:lang w:val="lt-LT"/>
              </w:rPr>
              <w:t>5-8, I</w:t>
            </w:r>
            <w:r w:rsidR="0009336D" w:rsidRPr="0084198B">
              <w:rPr>
                <w:rFonts w:ascii="Times New Roman" w:eastAsia="Times New Roman" w:hAnsi="Times New Roman" w:cs="Times New Roman"/>
                <w:b/>
                <w:lang w:val="lt-LT"/>
              </w:rPr>
              <w:t xml:space="preserve"> – </w:t>
            </w:r>
            <w:proofErr w:type="spellStart"/>
            <w:r w:rsidR="0009336D" w:rsidRPr="0084198B">
              <w:rPr>
                <w:rFonts w:ascii="Times New Roman" w:eastAsia="Times New Roman" w:hAnsi="Times New Roman" w:cs="Times New Roman"/>
                <w:b/>
                <w:lang w:val="lt-LT"/>
              </w:rPr>
              <w:t>I</w:t>
            </w:r>
            <w:r w:rsidRPr="0084198B">
              <w:rPr>
                <w:rFonts w:ascii="Times New Roman" w:eastAsia="Times New Roman" w:hAnsi="Times New Roman" w:cs="Times New Roman"/>
                <w:b/>
                <w:lang w:val="lt-LT"/>
              </w:rPr>
              <w:t>Ig</w:t>
            </w:r>
            <w:proofErr w:type="spellEnd"/>
            <w:r w:rsidRPr="0084198B">
              <w:rPr>
                <w:rFonts w:ascii="Times New Roman" w:eastAsia="Times New Roman" w:hAnsi="Times New Roman" w:cs="Times New Roman"/>
                <w:b/>
                <w:lang w:val="lt-LT"/>
              </w:rPr>
              <w:t xml:space="preserve">. </w:t>
            </w:r>
            <w:r w:rsidR="0009336D" w:rsidRPr="0084198B">
              <w:rPr>
                <w:rFonts w:ascii="Times New Roman" w:eastAsia="Times New Roman" w:hAnsi="Times New Roman" w:cs="Times New Roman"/>
                <w:b/>
                <w:lang w:val="lt-LT"/>
              </w:rPr>
              <w:t>KLASĖS</w:t>
            </w:r>
          </w:p>
        </w:tc>
      </w:tr>
      <w:tr w:rsidR="00A95E91" w:rsidRPr="0084198B" w:rsidTr="008A0059">
        <w:trPr>
          <w:trHeight w:val="20"/>
        </w:trPr>
        <w:tc>
          <w:tcPr>
            <w:tcW w:w="1409" w:type="dxa"/>
            <w:shd w:val="clear" w:color="auto" w:fill="auto"/>
            <w:tcMar>
              <w:top w:w="100" w:type="dxa"/>
              <w:left w:w="100" w:type="dxa"/>
              <w:bottom w:w="100" w:type="dxa"/>
              <w:right w:w="100" w:type="dxa"/>
            </w:tcMar>
            <w:vAlign w:val="center"/>
          </w:tcPr>
          <w:p w:rsidR="00A95E91" w:rsidRPr="0084198B" w:rsidRDefault="00234D41"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7</w:t>
            </w:r>
            <w:r w:rsidR="0009336D" w:rsidRPr="0084198B">
              <w:rPr>
                <w:rFonts w:ascii="Times New Roman" w:eastAsia="Times New Roman" w:hAnsi="Times New Roman" w:cs="Times New Roman"/>
                <w:lang w:val="lt-LT"/>
              </w:rPr>
              <w:t xml:space="preserve"> </w:t>
            </w:r>
            <w:proofErr w:type="spellStart"/>
            <w:r w:rsidR="0009336D" w:rsidRPr="0084198B">
              <w:rPr>
                <w:rFonts w:ascii="Times New Roman" w:eastAsia="Times New Roman" w:hAnsi="Times New Roman" w:cs="Times New Roman"/>
                <w:lang w:val="lt-LT"/>
              </w:rPr>
              <w:t>kl</w:t>
            </w:r>
            <w:proofErr w:type="spellEnd"/>
            <w:r w:rsidR="0009336D" w:rsidRPr="0084198B">
              <w:rPr>
                <w:rFonts w:ascii="Times New Roman" w:eastAsia="Times New Roman" w:hAnsi="Times New Roman" w:cs="Times New Roman"/>
                <w:lang w:val="lt-LT"/>
              </w:rPr>
              <w:t>.</w:t>
            </w:r>
          </w:p>
        </w:tc>
        <w:tc>
          <w:tcPr>
            <w:tcW w:w="3713" w:type="dxa"/>
            <w:shd w:val="clear" w:color="auto" w:fill="auto"/>
            <w:tcMar>
              <w:top w:w="100" w:type="dxa"/>
              <w:left w:w="100" w:type="dxa"/>
              <w:bottom w:w="100" w:type="dxa"/>
              <w:right w:w="100" w:type="dxa"/>
            </w:tcMar>
            <w:vAlign w:val="center"/>
          </w:tcPr>
          <w:p w:rsidR="00A95E91" w:rsidRPr="0084198B" w:rsidRDefault="0084198B" w:rsidP="0084198B">
            <w:pPr>
              <w:contextualSpacing w:val="0"/>
              <w:jc w:val="center"/>
              <w:rPr>
                <w:rFonts w:ascii="Times New Roman" w:eastAsia="Times New Roman" w:hAnsi="Times New Roman" w:cs="Times New Roman"/>
                <w:lang w:val="lt-LT"/>
              </w:rPr>
            </w:pPr>
            <w:r>
              <w:rPr>
                <w:rFonts w:ascii="Times New Roman" w:eastAsia="Times New Roman" w:hAnsi="Times New Roman" w:cs="Times New Roman"/>
                <w:lang w:val="lt-LT"/>
              </w:rPr>
              <w:t xml:space="preserve">Lietuvių kalba </w:t>
            </w:r>
            <w:r w:rsidR="0009336D" w:rsidRPr="0084198B">
              <w:rPr>
                <w:rFonts w:ascii="Times New Roman" w:eastAsia="Times New Roman" w:hAnsi="Times New Roman" w:cs="Times New Roman"/>
                <w:lang w:val="lt-LT"/>
              </w:rPr>
              <w:t>(gimtoji)</w:t>
            </w:r>
          </w:p>
        </w:tc>
        <w:tc>
          <w:tcPr>
            <w:tcW w:w="1948"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w:t>
            </w:r>
          </w:p>
        </w:tc>
        <w:tc>
          <w:tcPr>
            <w:tcW w:w="295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w:t>
            </w:r>
          </w:p>
        </w:tc>
      </w:tr>
      <w:tr w:rsidR="00A95E91" w:rsidRPr="0084198B" w:rsidTr="008A0059">
        <w:trPr>
          <w:trHeight w:val="20"/>
        </w:trPr>
        <w:tc>
          <w:tcPr>
            <w:tcW w:w="1409"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 xml:space="preserve">5 </w:t>
            </w:r>
            <w:proofErr w:type="spellStart"/>
            <w:r w:rsidRPr="0084198B">
              <w:rPr>
                <w:rFonts w:ascii="Times New Roman" w:eastAsia="Times New Roman" w:hAnsi="Times New Roman" w:cs="Times New Roman"/>
                <w:lang w:val="lt-LT"/>
              </w:rPr>
              <w:t>kl</w:t>
            </w:r>
            <w:proofErr w:type="spellEnd"/>
            <w:r w:rsidRPr="0084198B">
              <w:rPr>
                <w:rFonts w:ascii="Times New Roman" w:eastAsia="Times New Roman" w:hAnsi="Times New Roman" w:cs="Times New Roman"/>
                <w:lang w:val="lt-LT"/>
              </w:rPr>
              <w:t>.</w:t>
            </w:r>
          </w:p>
        </w:tc>
        <w:tc>
          <w:tcPr>
            <w:tcW w:w="371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Lietuvių kalba (gimtoji)</w:t>
            </w:r>
          </w:p>
        </w:tc>
        <w:tc>
          <w:tcPr>
            <w:tcW w:w="1948"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w:t>
            </w:r>
          </w:p>
        </w:tc>
        <w:tc>
          <w:tcPr>
            <w:tcW w:w="295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w:t>
            </w:r>
          </w:p>
        </w:tc>
      </w:tr>
      <w:tr w:rsidR="00234D41" w:rsidRPr="0084198B" w:rsidTr="008A0059">
        <w:trPr>
          <w:trHeight w:val="20"/>
        </w:trPr>
        <w:tc>
          <w:tcPr>
            <w:tcW w:w="1409" w:type="dxa"/>
            <w:shd w:val="clear" w:color="auto" w:fill="auto"/>
            <w:tcMar>
              <w:top w:w="100" w:type="dxa"/>
              <w:left w:w="100" w:type="dxa"/>
              <w:bottom w:w="100" w:type="dxa"/>
              <w:right w:w="100" w:type="dxa"/>
            </w:tcMar>
            <w:vAlign w:val="center"/>
          </w:tcPr>
          <w:p w:rsidR="00234D41" w:rsidRPr="0084198B" w:rsidRDefault="00234D41" w:rsidP="0084198B">
            <w:pPr>
              <w:contextualSpacing w:val="0"/>
              <w:jc w:val="center"/>
              <w:rPr>
                <w:rFonts w:ascii="Times New Roman" w:eastAsia="Times New Roman" w:hAnsi="Times New Roman" w:cs="Times New Roman"/>
                <w:lang w:val="lt-LT"/>
              </w:rPr>
            </w:pPr>
            <w:proofErr w:type="spellStart"/>
            <w:r w:rsidRPr="0084198B">
              <w:rPr>
                <w:rFonts w:ascii="Times New Roman" w:eastAsia="Times New Roman" w:hAnsi="Times New Roman" w:cs="Times New Roman"/>
                <w:lang w:val="lt-LT"/>
              </w:rPr>
              <w:t>Ig</w:t>
            </w:r>
            <w:proofErr w:type="spellEnd"/>
            <w:r w:rsidRPr="0084198B">
              <w:rPr>
                <w:rFonts w:ascii="Times New Roman" w:eastAsia="Times New Roman" w:hAnsi="Times New Roman" w:cs="Times New Roman"/>
                <w:lang w:val="lt-LT"/>
              </w:rPr>
              <w:t>.</w:t>
            </w:r>
          </w:p>
        </w:tc>
        <w:tc>
          <w:tcPr>
            <w:tcW w:w="3713" w:type="dxa"/>
            <w:shd w:val="clear" w:color="auto" w:fill="auto"/>
            <w:tcMar>
              <w:top w:w="100" w:type="dxa"/>
              <w:left w:w="100" w:type="dxa"/>
              <w:bottom w:w="100" w:type="dxa"/>
              <w:right w:w="100" w:type="dxa"/>
            </w:tcMar>
            <w:vAlign w:val="center"/>
          </w:tcPr>
          <w:p w:rsidR="00234D41" w:rsidRPr="0084198B" w:rsidRDefault="00234D41"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Lietuvių kalba (gimtoji)</w:t>
            </w:r>
          </w:p>
        </w:tc>
        <w:tc>
          <w:tcPr>
            <w:tcW w:w="1948" w:type="dxa"/>
            <w:shd w:val="clear" w:color="auto" w:fill="auto"/>
            <w:tcMar>
              <w:top w:w="100" w:type="dxa"/>
              <w:left w:w="100" w:type="dxa"/>
              <w:bottom w:w="100" w:type="dxa"/>
              <w:right w:w="100" w:type="dxa"/>
            </w:tcMar>
            <w:vAlign w:val="center"/>
          </w:tcPr>
          <w:p w:rsidR="00234D41" w:rsidRPr="0084198B" w:rsidRDefault="00234D41"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w:t>
            </w:r>
          </w:p>
        </w:tc>
        <w:tc>
          <w:tcPr>
            <w:tcW w:w="2953" w:type="dxa"/>
            <w:shd w:val="clear" w:color="auto" w:fill="auto"/>
            <w:tcMar>
              <w:top w:w="100" w:type="dxa"/>
              <w:left w:w="100" w:type="dxa"/>
              <w:bottom w:w="100" w:type="dxa"/>
              <w:right w:w="100" w:type="dxa"/>
            </w:tcMar>
            <w:vAlign w:val="center"/>
          </w:tcPr>
          <w:p w:rsidR="00234D41" w:rsidRPr="0084198B" w:rsidRDefault="00234D41"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w:t>
            </w:r>
          </w:p>
        </w:tc>
      </w:tr>
      <w:tr w:rsidR="00A95E91" w:rsidRPr="0084198B" w:rsidTr="008A0059">
        <w:trPr>
          <w:trHeight w:val="20"/>
        </w:trPr>
        <w:tc>
          <w:tcPr>
            <w:tcW w:w="1409"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6</w:t>
            </w:r>
          </w:p>
        </w:tc>
        <w:tc>
          <w:tcPr>
            <w:tcW w:w="371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Etnokultūra</w:t>
            </w:r>
          </w:p>
        </w:tc>
        <w:tc>
          <w:tcPr>
            <w:tcW w:w="1948"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0,5</w:t>
            </w:r>
          </w:p>
        </w:tc>
        <w:tc>
          <w:tcPr>
            <w:tcW w:w="295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0,5</w:t>
            </w:r>
          </w:p>
        </w:tc>
      </w:tr>
      <w:tr w:rsidR="00A95E91" w:rsidRPr="0084198B" w:rsidTr="008A0059">
        <w:trPr>
          <w:trHeight w:val="20"/>
        </w:trPr>
        <w:tc>
          <w:tcPr>
            <w:tcW w:w="1409"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7</w:t>
            </w:r>
          </w:p>
        </w:tc>
        <w:tc>
          <w:tcPr>
            <w:tcW w:w="371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Etnokultūra</w:t>
            </w:r>
          </w:p>
        </w:tc>
        <w:tc>
          <w:tcPr>
            <w:tcW w:w="1948"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0,5</w:t>
            </w:r>
          </w:p>
        </w:tc>
        <w:tc>
          <w:tcPr>
            <w:tcW w:w="295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0,5</w:t>
            </w:r>
          </w:p>
        </w:tc>
      </w:tr>
      <w:tr w:rsidR="00A95E91" w:rsidRPr="0084198B" w:rsidTr="008A0059">
        <w:trPr>
          <w:trHeight w:val="20"/>
        </w:trPr>
        <w:tc>
          <w:tcPr>
            <w:tcW w:w="1409"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8</w:t>
            </w:r>
          </w:p>
        </w:tc>
        <w:tc>
          <w:tcPr>
            <w:tcW w:w="371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Etnokultūra</w:t>
            </w:r>
          </w:p>
        </w:tc>
        <w:tc>
          <w:tcPr>
            <w:tcW w:w="1948"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0,5</w:t>
            </w:r>
          </w:p>
        </w:tc>
        <w:tc>
          <w:tcPr>
            <w:tcW w:w="295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0,5</w:t>
            </w:r>
          </w:p>
        </w:tc>
      </w:tr>
      <w:tr w:rsidR="00A95E91" w:rsidRPr="0084198B" w:rsidTr="008A0059">
        <w:trPr>
          <w:trHeight w:val="20"/>
        </w:trPr>
        <w:tc>
          <w:tcPr>
            <w:tcW w:w="1409"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 xml:space="preserve">I </w:t>
            </w:r>
            <w:proofErr w:type="spellStart"/>
            <w:r w:rsidRPr="0084198B">
              <w:rPr>
                <w:rFonts w:ascii="Times New Roman" w:eastAsia="Times New Roman" w:hAnsi="Times New Roman" w:cs="Times New Roman"/>
                <w:lang w:val="lt-LT"/>
              </w:rPr>
              <w:t>g</w:t>
            </w:r>
            <w:proofErr w:type="spellEnd"/>
            <w:r w:rsidRPr="0084198B">
              <w:rPr>
                <w:rFonts w:ascii="Times New Roman" w:eastAsia="Times New Roman" w:hAnsi="Times New Roman" w:cs="Times New Roman"/>
                <w:lang w:val="lt-LT"/>
              </w:rPr>
              <w:t>.</w:t>
            </w:r>
          </w:p>
        </w:tc>
        <w:tc>
          <w:tcPr>
            <w:tcW w:w="371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Etnokultūra</w:t>
            </w:r>
          </w:p>
        </w:tc>
        <w:tc>
          <w:tcPr>
            <w:tcW w:w="1948"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0,5</w:t>
            </w:r>
          </w:p>
        </w:tc>
        <w:tc>
          <w:tcPr>
            <w:tcW w:w="295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0,5</w:t>
            </w:r>
          </w:p>
        </w:tc>
      </w:tr>
      <w:tr w:rsidR="00A95E91" w:rsidRPr="0084198B" w:rsidTr="008A0059">
        <w:trPr>
          <w:trHeight w:val="20"/>
        </w:trPr>
        <w:tc>
          <w:tcPr>
            <w:tcW w:w="1409"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 xml:space="preserve">II </w:t>
            </w:r>
            <w:proofErr w:type="spellStart"/>
            <w:r w:rsidRPr="0084198B">
              <w:rPr>
                <w:rFonts w:ascii="Times New Roman" w:eastAsia="Times New Roman" w:hAnsi="Times New Roman" w:cs="Times New Roman"/>
                <w:lang w:val="lt-LT"/>
              </w:rPr>
              <w:t>g</w:t>
            </w:r>
            <w:proofErr w:type="spellEnd"/>
            <w:r w:rsidRPr="0084198B">
              <w:rPr>
                <w:rFonts w:ascii="Times New Roman" w:eastAsia="Times New Roman" w:hAnsi="Times New Roman" w:cs="Times New Roman"/>
                <w:lang w:val="lt-LT"/>
              </w:rPr>
              <w:t>.</w:t>
            </w:r>
          </w:p>
        </w:tc>
        <w:tc>
          <w:tcPr>
            <w:tcW w:w="371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Etnokultūra</w:t>
            </w:r>
          </w:p>
        </w:tc>
        <w:tc>
          <w:tcPr>
            <w:tcW w:w="1948"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0,5</w:t>
            </w:r>
          </w:p>
        </w:tc>
        <w:tc>
          <w:tcPr>
            <w:tcW w:w="295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0,5</w:t>
            </w:r>
          </w:p>
        </w:tc>
      </w:tr>
      <w:tr w:rsidR="00A95E91" w:rsidRPr="0084198B" w:rsidTr="008A0059">
        <w:trPr>
          <w:trHeight w:val="20"/>
        </w:trPr>
        <w:tc>
          <w:tcPr>
            <w:tcW w:w="1409"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8</w:t>
            </w:r>
          </w:p>
        </w:tc>
        <w:tc>
          <w:tcPr>
            <w:tcW w:w="371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Etika</w:t>
            </w:r>
          </w:p>
        </w:tc>
        <w:tc>
          <w:tcPr>
            <w:tcW w:w="1948"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w:t>
            </w:r>
          </w:p>
        </w:tc>
        <w:tc>
          <w:tcPr>
            <w:tcW w:w="295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w:t>
            </w:r>
          </w:p>
        </w:tc>
      </w:tr>
      <w:tr w:rsidR="00A95E91" w:rsidRPr="0084198B" w:rsidTr="008A0059">
        <w:trPr>
          <w:trHeight w:val="20"/>
        </w:trPr>
        <w:tc>
          <w:tcPr>
            <w:tcW w:w="1409"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 xml:space="preserve">I </w:t>
            </w:r>
            <w:proofErr w:type="spellStart"/>
            <w:r w:rsidRPr="0084198B">
              <w:rPr>
                <w:rFonts w:ascii="Times New Roman" w:eastAsia="Times New Roman" w:hAnsi="Times New Roman" w:cs="Times New Roman"/>
                <w:lang w:val="lt-LT"/>
              </w:rPr>
              <w:t>g</w:t>
            </w:r>
            <w:proofErr w:type="spellEnd"/>
            <w:r w:rsidRPr="0084198B">
              <w:rPr>
                <w:rFonts w:ascii="Times New Roman" w:eastAsia="Times New Roman" w:hAnsi="Times New Roman" w:cs="Times New Roman"/>
                <w:lang w:val="lt-LT"/>
              </w:rPr>
              <w:t>.</w:t>
            </w:r>
          </w:p>
        </w:tc>
        <w:tc>
          <w:tcPr>
            <w:tcW w:w="371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Matematika</w:t>
            </w:r>
          </w:p>
        </w:tc>
        <w:tc>
          <w:tcPr>
            <w:tcW w:w="1948"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w:t>
            </w:r>
          </w:p>
        </w:tc>
        <w:tc>
          <w:tcPr>
            <w:tcW w:w="2953"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w:t>
            </w:r>
          </w:p>
        </w:tc>
      </w:tr>
      <w:tr w:rsidR="00A95E91" w:rsidRPr="0084198B" w:rsidTr="008A0059">
        <w:trPr>
          <w:trHeight w:val="20"/>
        </w:trPr>
        <w:tc>
          <w:tcPr>
            <w:tcW w:w="5122"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rPr>
                <w:rFonts w:ascii="Times New Roman" w:eastAsia="Times New Roman" w:hAnsi="Times New Roman" w:cs="Times New Roman"/>
                <w:b/>
                <w:lang w:val="lt-LT"/>
              </w:rPr>
            </w:pPr>
            <w:r w:rsidRPr="0084198B">
              <w:rPr>
                <w:rFonts w:ascii="Times New Roman" w:eastAsia="Times New Roman" w:hAnsi="Times New Roman" w:cs="Times New Roman"/>
                <w:b/>
                <w:lang w:val="lt-LT"/>
              </w:rPr>
              <w:t xml:space="preserve">Viso </w:t>
            </w:r>
            <w:proofErr w:type="spellStart"/>
            <w:r w:rsidRPr="0084198B">
              <w:rPr>
                <w:rFonts w:ascii="Times New Roman" w:eastAsia="Times New Roman" w:hAnsi="Times New Roman" w:cs="Times New Roman"/>
                <w:b/>
                <w:lang w:val="lt-LT"/>
              </w:rPr>
              <w:t>val</w:t>
            </w:r>
            <w:proofErr w:type="spellEnd"/>
            <w:r w:rsidRPr="0084198B">
              <w:rPr>
                <w:rFonts w:ascii="Times New Roman" w:eastAsia="Times New Roman" w:hAnsi="Times New Roman" w:cs="Times New Roman"/>
                <w:b/>
                <w:lang w:val="lt-LT"/>
              </w:rPr>
              <w:t>.</w:t>
            </w:r>
          </w:p>
        </w:tc>
        <w:tc>
          <w:tcPr>
            <w:tcW w:w="1948" w:type="dxa"/>
            <w:shd w:val="clear" w:color="auto" w:fill="auto"/>
            <w:tcMar>
              <w:top w:w="100" w:type="dxa"/>
              <w:left w:w="100" w:type="dxa"/>
              <w:bottom w:w="100" w:type="dxa"/>
              <w:right w:w="100" w:type="dxa"/>
            </w:tcMar>
            <w:vAlign w:val="center"/>
          </w:tcPr>
          <w:p w:rsidR="00A95E91" w:rsidRPr="0084198B" w:rsidRDefault="007655B4" w:rsidP="0084198B">
            <w:pPr>
              <w:contextualSpacing w:val="0"/>
              <w:jc w:val="center"/>
              <w:rPr>
                <w:rFonts w:ascii="Times New Roman" w:eastAsia="Times New Roman" w:hAnsi="Times New Roman" w:cs="Times New Roman"/>
                <w:b/>
                <w:lang w:val="lt-LT"/>
              </w:rPr>
            </w:pPr>
            <w:r w:rsidRPr="0084198B">
              <w:rPr>
                <w:rFonts w:ascii="Times New Roman" w:eastAsia="Times New Roman" w:hAnsi="Times New Roman" w:cs="Times New Roman"/>
                <w:b/>
                <w:lang w:val="lt-LT"/>
              </w:rPr>
              <w:t>7</w:t>
            </w:r>
            <w:r w:rsidR="0009336D" w:rsidRPr="0084198B">
              <w:rPr>
                <w:rFonts w:ascii="Times New Roman" w:eastAsia="Times New Roman" w:hAnsi="Times New Roman" w:cs="Times New Roman"/>
                <w:b/>
                <w:lang w:val="lt-LT"/>
              </w:rPr>
              <w:t>,5</w:t>
            </w:r>
          </w:p>
        </w:tc>
        <w:tc>
          <w:tcPr>
            <w:tcW w:w="2953" w:type="dxa"/>
            <w:shd w:val="clear" w:color="auto" w:fill="auto"/>
            <w:tcMar>
              <w:top w:w="100" w:type="dxa"/>
              <w:left w:w="100" w:type="dxa"/>
              <w:bottom w:w="100" w:type="dxa"/>
              <w:right w:w="100" w:type="dxa"/>
            </w:tcMar>
            <w:vAlign w:val="center"/>
          </w:tcPr>
          <w:p w:rsidR="00A95E91" w:rsidRPr="0084198B" w:rsidRDefault="007655B4" w:rsidP="0084198B">
            <w:pPr>
              <w:contextualSpacing w:val="0"/>
              <w:jc w:val="center"/>
              <w:rPr>
                <w:rFonts w:ascii="Times New Roman" w:eastAsia="Times New Roman" w:hAnsi="Times New Roman" w:cs="Times New Roman"/>
                <w:b/>
                <w:lang w:val="lt-LT"/>
              </w:rPr>
            </w:pPr>
            <w:r w:rsidRPr="0084198B">
              <w:rPr>
                <w:rFonts w:ascii="Times New Roman" w:eastAsia="Times New Roman" w:hAnsi="Times New Roman" w:cs="Times New Roman"/>
                <w:b/>
                <w:lang w:val="lt-LT"/>
              </w:rPr>
              <w:t>7</w:t>
            </w:r>
            <w:r w:rsidR="0009336D" w:rsidRPr="0084198B">
              <w:rPr>
                <w:rFonts w:ascii="Times New Roman" w:eastAsia="Times New Roman" w:hAnsi="Times New Roman" w:cs="Times New Roman"/>
                <w:b/>
                <w:lang w:val="lt-LT"/>
              </w:rPr>
              <w:t>,5</w:t>
            </w:r>
          </w:p>
        </w:tc>
      </w:tr>
    </w:tbl>
    <w:p w:rsidR="0084198B" w:rsidRDefault="0084198B">
      <w:pPr>
        <w:contextualSpacing w:val="0"/>
        <w:rPr>
          <w:rFonts w:ascii="Times New Roman" w:eastAsia="Times New Roman" w:hAnsi="Times New Roman" w:cs="Times New Roman"/>
          <w:lang w:val="lt-LT"/>
        </w:rPr>
      </w:pPr>
    </w:p>
    <w:p w:rsidR="00B13ADA" w:rsidRDefault="00B13ADA">
      <w:pPr>
        <w:contextualSpacing w:val="0"/>
        <w:rPr>
          <w:rFonts w:ascii="Times New Roman" w:eastAsia="Times New Roman" w:hAnsi="Times New Roman" w:cs="Times New Roman"/>
          <w:lang w:val="lt-LT"/>
        </w:rPr>
      </w:pPr>
    </w:p>
    <w:p w:rsidR="00B13ADA" w:rsidRDefault="00B13ADA">
      <w:pPr>
        <w:contextualSpacing w:val="0"/>
        <w:rPr>
          <w:rFonts w:ascii="Times New Roman" w:eastAsia="Times New Roman" w:hAnsi="Times New Roman" w:cs="Times New Roman"/>
          <w:lang w:val="lt-LT"/>
        </w:rPr>
      </w:pPr>
    </w:p>
    <w:p w:rsidR="00B13ADA" w:rsidRDefault="00B13ADA">
      <w:pPr>
        <w:contextualSpacing w:val="0"/>
        <w:rPr>
          <w:rFonts w:ascii="Times New Roman" w:eastAsia="Times New Roman" w:hAnsi="Times New Roman" w:cs="Times New Roman"/>
          <w:lang w:val="lt-LT"/>
        </w:rPr>
      </w:pPr>
    </w:p>
    <w:p w:rsidR="00B13ADA" w:rsidRDefault="00B13ADA">
      <w:pPr>
        <w:contextualSpacing w:val="0"/>
        <w:rPr>
          <w:rFonts w:ascii="Times New Roman" w:eastAsia="Times New Roman" w:hAnsi="Times New Roman" w:cs="Times New Roman"/>
          <w:lang w:val="lt-LT"/>
        </w:rPr>
      </w:pPr>
    </w:p>
    <w:p w:rsidR="00B13ADA" w:rsidRDefault="00B13ADA">
      <w:pPr>
        <w:contextualSpacing w:val="0"/>
        <w:rPr>
          <w:rFonts w:ascii="Times New Roman" w:eastAsia="Times New Roman" w:hAnsi="Times New Roman" w:cs="Times New Roman"/>
          <w:lang w:val="lt-LT"/>
        </w:rPr>
      </w:pPr>
    </w:p>
    <w:p w:rsidR="00B13ADA" w:rsidRDefault="00B13ADA">
      <w:pPr>
        <w:contextualSpacing w:val="0"/>
        <w:rPr>
          <w:rFonts w:ascii="Times New Roman" w:eastAsia="Times New Roman" w:hAnsi="Times New Roman" w:cs="Times New Roman"/>
          <w:lang w:val="lt-LT"/>
        </w:rPr>
      </w:pPr>
    </w:p>
    <w:p w:rsidR="00B13ADA" w:rsidRDefault="00B13ADA">
      <w:pPr>
        <w:contextualSpacing w:val="0"/>
        <w:rPr>
          <w:rFonts w:ascii="Times New Roman" w:eastAsia="Times New Roman" w:hAnsi="Times New Roman" w:cs="Times New Roman"/>
          <w:lang w:val="lt-LT"/>
        </w:rPr>
      </w:pPr>
    </w:p>
    <w:p w:rsidR="00B13ADA" w:rsidRDefault="00B13ADA">
      <w:pPr>
        <w:contextualSpacing w:val="0"/>
        <w:rPr>
          <w:rFonts w:ascii="Times New Roman" w:eastAsia="Times New Roman" w:hAnsi="Times New Roman" w:cs="Times New Roman"/>
          <w:lang w:val="lt-LT"/>
        </w:rPr>
      </w:pPr>
    </w:p>
    <w:p w:rsidR="00B13ADA" w:rsidRDefault="00B13ADA">
      <w:pPr>
        <w:contextualSpacing w:val="0"/>
        <w:rPr>
          <w:rFonts w:ascii="Times New Roman" w:eastAsia="Times New Roman" w:hAnsi="Times New Roman" w:cs="Times New Roman"/>
          <w:lang w:val="lt-LT"/>
        </w:rPr>
      </w:pPr>
    </w:p>
    <w:p w:rsidR="00B13ADA" w:rsidRDefault="00B13ADA">
      <w:pPr>
        <w:contextualSpacing w:val="0"/>
        <w:rPr>
          <w:rFonts w:ascii="Times New Roman" w:eastAsia="Times New Roman" w:hAnsi="Times New Roman" w:cs="Times New Roman"/>
          <w:lang w:val="lt-LT"/>
        </w:rPr>
      </w:pPr>
    </w:p>
    <w:p w:rsidR="00B13ADA" w:rsidRDefault="00B13ADA">
      <w:pPr>
        <w:contextualSpacing w:val="0"/>
        <w:rPr>
          <w:rFonts w:ascii="Times New Roman" w:eastAsia="Times New Roman" w:hAnsi="Times New Roman" w:cs="Times New Roman"/>
          <w:lang w:val="lt-LT"/>
        </w:rPr>
      </w:pPr>
    </w:p>
    <w:p w:rsidR="00B13ADA" w:rsidRDefault="00B13ADA">
      <w:pPr>
        <w:contextualSpacing w:val="0"/>
        <w:rPr>
          <w:rFonts w:ascii="Times New Roman" w:eastAsia="Times New Roman" w:hAnsi="Times New Roman" w:cs="Times New Roman"/>
          <w:lang w:val="lt-LT"/>
        </w:rPr>
      </w:pPr>
    </w:p>
    <w:p w:rsidR="00A95E91" w:rsidRDefault="0009336D">
      <w:pPr>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lastRenderedPageBreak/>
        <w:t xml:space="preserve">142. Pagrindinio ugdymo programai grupinio mokymosi forma kasdieniu ar nuotoliniu mokymo proceso organizavimo būdu įgyvendinti skiriamas </w:t>
      </w:r>
      <w:r w:rsidR="00E43619" w:rsidRPr="00F34818">
        <w:rPr>
          <w:rFonts w:ascii="Times New Roman" w:eastAsia="Times New Roman" w:hAnsi="Times New Roman" w:cs="Times New Roman"/>
          <w:lang w:val="lt-LT"/>
        </w:rPr>
        <w:t>pamokų skaičius per savaitę 2018–2019</w:t>
      </w:r>
      <w:r w:rsidRPr="00F34818">
        <w:rPr>
          <w:rFonts w:ascii="Times New Roman" w:eastAsia="Times New Roman" w:hAnsi="Times New Roman" w:cs="Times New Roman"/>
          <w:lang w:val="lt-LT"/>
        </w:rPr>
        <w:t xml:space="preserve"> mokslo metais.</w:t>
      </w:r>
    </w:p>
    <w:p w:rsidR="00B13ADA" w:rsidRPr="00F34818" w:rsidRDefault="00B13ADA">
      <w:pPr>
        <w:contextualSpacing w:val="0"/>
        <w:rPr>
          <w:rFonts w:ascii="Times New Roman" w:eastAsia="Times New Roman" w:hAnsi="Times New Roman" w:cs="Times New Roman"/>
          <w:lang w:val="lt-LT"/>
        </w:rPr>
      </w:pPr>
    </w:p>
    <w:tbl>
      <w:tblPr>
        <w:tblStyle w:val="7"/>
        <w:tblW w:w="990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10"/>
        <w:gridCol w:w="632"/>
        <w:gridCol w:w="632"/>
        <w:gridCol w:w="616"/>
        <w:gridCol w:w="632"/>
        <w:gridCol w:w="1327"/>
        <w:gridCol w:w="1264"/>
        <w:gridCol w:w="1264"/>
        <w:gridCol w:w="1327"/>
      </w:tblGrid>
      <w:tr w:rsidR="00A95E91" w:rsidRPr="00B13ADA" w:rsidTr="008A0059">
        <w:trPr>
          <w:trHeight w:val="1648"/>
        </w:trPr>
        <w:tc>
          <w:tcPr>
            <w:tcW w:w="2210" w:type="dxa"/>
            <w:shd w:val="clear" w:color="auto" w:fill="auto"/>
            <w:tcMar>
              <w:top w:w="100" w:type="dxa"/>
              <w:left w:w="100" w:type="dxa"/>
              <w:bottom w:w="100" w:type="dxa"/>
              <w:right w:w="100" w:type="dxa"/>
            </w:tcMar>
            <w:vAlign w:val="center"/>
          </w:tcPr>
          <w:p w:rsidR="00A95E91" w:rsidRPr="00B13ADA" w:rsidRDefault="0009336D" w:rsidP="0084198B">
            <w:pPr>
              <w:widowControl w:val="0"/>
              <w:pBdr>
                <w:top w:val="nil"/>
                <w:left w:val="nil"/>
                <w:bottom w:val="nil"/>
                <w:right w:val="nil"/>
                <w:between w:val="nil"/>
              </w:pBdr>
              <w:contextualSpacing w:val="0"/>
              <w:jc w:val="center"/>
              <w:rPr>
                <w:rFonts w:ascii="Times New Roman" w:eastAsia="Times New Roman" w:hAnsi="Times New Roman" w:cs="Times New Roman"/>
                <w:b/>
                <w:lang w:val="lt-LT"/>
              </w:rPr>
            </w:pPr>
            <w:r w:rsidRPr="00B13ADA">
              <w:rPr>
                <w:rFonts w:ascii="Times New Roman" w:eastAsia="Times New Roman" w:hAnsi="Times New Roman" w:cs="Times New Roman"/>
                <w:b/>
                <w:lang w:val="lt-LT"/>
              </w:rPr>
              <w:t>Klasė</w:t>
            </w:r>
          </w:p>
          <w:p w:rsidR="00A95E91" w:rsidRPr="00B13ADA" w:rsidRDefault="0009336D" w:rsidP="0084198B">
            <w:pPr>
              <w:widowControl w:val="0"/>
              <w:pBdr>
                <w:top w:val="nil"/>
                <w:left w:val="nil"/>
                <w:bottom w:val="nil"/>
                <w:right w:val="nil"/>
                <w:between w:val="nil"/>
              </w:pBdr>
              <w:contextualSpacing w:val="0"/>
              <w:jc w:val="center"/>
              <w:rPr>
                <w:rFonts w:ascii="Times New Roman" w:eastAsia="Times New Roman" w:hAnsi="Times New Roman" w:cs="Times New Roman"/>
                <w:b/>
                <w:lang w:val="lt-LT"/>
              </w:rPr>
            </w:pPr>
            <w:r w:rsidRPr="00B13ADA">
              <w:rPr>
                <w:rFonts w:ascii="Times New Roman" w:eastAsia="Times New Roman" w:hAnsi="Times New Roman" w:cs="Times New Roman"/>
                <w:b/>
                <w:lang w:val="lt-LT"/>
              </w:rPr>
              <w:t>Ugdymo sritys</w:t>
            </w:r>
            <w:r w:rsidR="0084198B" w:rsidRPr="00B13ADA">
              <w:rPr>
                <w:rFonts w:ascii="Times New Roman" w:eastAsia="Times New Roman" w:hAnsi="Times New Roman" w:cs="Times New Roman"/>
                <w:b/>
                <w:lang w:val="lt-LT"/>
              </w:rPr>
              <w:t xml:space="preserve"> </w:t>
            </w:r>
            <w:r w:rsidRPr="00B13ADA">
              <w:rPr>
                <w:rFonts w:ascii="Times New Roman" w:eastAsia="Times New Roman" w:hAnsi="Times New Roman" w:cs="Times New Roman"/>
                <w:b/>
                <w:lang w:val="lt-LT"/>
              </w:rPr>
              <w:t>ir dalykai</w:t>
            </w:r>
          </w:p>
        </w:tc>
        <w:tc>
          <w:tcPr>
            <w:tcW w:w="632" w:type="dxa"/>
            <w:shd w:val="clear" w:color="auto" w:fill="auto"/>
            <w:tcMar>
              <w:top w:w="100" w:type="dxa"/>
              <w:left w:w="100" w:type="dxa"/>
              <w:bottom w:w="100" w:type="dxa"/>
              <w:right w:w="100" w:type="dxa"/>
            </w:tcMar>
            <w:vAlign w:val="center"/>
          </w:tcPr>
          <w:p w:rsidR="00A95E91" w:rsidRPr="00B13ADA" w:rsidRDefault="0009336D" w:rsidP="0084198B">
            <w:pPr>
              <w:contextualSpacing w:val="0"/>
              <w:jc w:val="center"/>
              <w:rPr>
                <w:rFonts w:ascii="Times New Roman" w:eastAsia="Times New Roman" w:hAnsi="Times New Roman" w:cs="Times New Roman"/>
                <w:b/>
                <w:lang w:val="lt-LT"/>
              </w:rPr>
            </w:pPr>
            <w:r w:rsidRPr="00B13ADA">
              <w:rPr>
                <w:rFonts w:ascii="Times New Roman" w:eastAsia="Times New Roman" w:hAnsi="Times New Roman" w:cs="Times New Roman"/>
                <w:b/>
                <w:lang w:val="lt-LT"/>
              </w:rPr>
              <w:t>5</w:t>
            </w:r>
          </w:p>
        </w:tc>
        <w:tc>
          <w:tcPr>
            <w:tcW w:w="632" w:type="dxa"/>
            <w:shd w:val="clear" w:color="auto" w:fill="auto"/>
            <w:tcMar>
              <w:top w:w="100" w:type="dxa"/>
              <w:left w:w="100" w:type="dxa"/>
              <w:bottom w:w="100" w:type="dxa"/>
              <w:right w:w="100" w:type="dxa"/>
            </w:tcMar>
            <w:vAlign w:val="center"/>
          </w:tcPr>
          <w:p w:rsidR="00A95E91" w:rsidRPr="00B13ADA" w:rsidRDefault="0009336D" w:rsidP="0084198B">
            <w:pPr>
              <w:contextualSpacing w:val="0"/>
              <w:jc w:val="center"/>
              <w:rPr>
                <w:rFonts w:ascii="Times New Roman" w:eastAsia="Times New Roman" w:hAnsi="Times New Roman" w:cs="Times New Roman"/>
                <w:b/>
                <w:lang w:val="lt-LT"/>
              </w:rPr>
            </w:pPr>
            <w:r w:rsidRPr="00B13ADA">
              <w:rPr>
                <w:rFonts w:ascii="Times New Roman" w:eastAsia="Times New Roman" w:hAnsi="Times New Roman" w:cs="Times New Roman"/>
                <w:b/>
                <w:lang w:val="lt-LT"/>
              </w:rPr>
              <w:t>6</w:t>
            </w:r>
          </w:p>
        </w:tc>
        <w:tc>
          <w:tcPr>
            <w:tcW w:w="616" w:type="dxa"/>
            <w:shd w:val="clear" w:color="auto" w:fill="auto"/>
            <w:tcMar>
              <w:top w:w="100" w:type="dxa"/>
              <w:left w:w="100" w:type="dxa"/>
              <w:bottom w:w="100" w:type="dxa"/>
              <w:right w:w="100" w:type="dxa"/>
            </w:tcMar>
            <w:vAlign w:val="center"/>
          </w:tcPr>
          <w:p w:rsidR="00A95E91" w:rsidRPr="00B13ADA" w:rsidRDefault="0009336D" w:rsidP="0084198B">
            <w:pPr>
              <w:contextualSpacing w:val="0"/>
              <w:jc w:val="center"/>
              <w:rPr>
                <w:rFonts w:ascii="Times New Roman" w:eastAsia="Times New Roman" w:hAnsi="Times New Roman" w:cs="Times New Roman"/>
                <w:b/>
                <w:lang w:val="lt-LT"/>
              </w:rPr>
            </w:pPr>
            <w:r w:rsidRPr="00B13ADA">
              <w:rPr>
                <w:rFonts w:ascii="Times New Roman" w:eastAsia="Times New Roman" w:hAnsi="Times New Roman" w:cs="Times New Roman"/>
                <w:b/>
                <w:lang w:val="lt-LT"/>
              </w:rPr>
              <w:t>7</w:t>
            </w:r>
          </w:p>
        </w:tc>
        <w:tc>
          <w:tcPr>
            <w:tcW w:w="632" w:type="dxa"/>
            <w:shd w:val="clear" w:color="auto" w:fill="auto"/>
            <w:tcMar>
              <w:top w:w="100" w:type="dxa"/>
              <w:left w:w="100" w:type="dxa"/>
              <w:bottom w:w="100" w:type="dxa"/>
              <w:right w:w="100" w:type="dxa"/>
            </w:tcMar>
            <w:vAlign w:val="center"/>
          </w:tcPr>
          <w:p w:rsidR="00A95E91" w:rsidRPr="00B13ADA" w:rsidRDefault="0009336D" w:rsidP="0084198B">
            <w:pPr>
              <w:contextualSpacing w:val="0"/>
              <w:jc w:val="center"/>
              <w:rPr>
                <w:rFonts w:ascii="Times New Roman" w:eastAsia="Times New Roman" w:hAnsi="Times New Roman" w:cs="Times New Roman"/>
                <w:b/>
                <w:lang w:val="lt-LT"/>
              </w:rPr>
            </w:pPr>
            <w:r w:rsidRPr="00B13ADA">
              <w:rPr>
                <w:rFonts w:ascii="Times New Roman" w:eastAsia="Times New Roman" w:hAnsi="Times New Roman" w:cs="Times New Roman"/>
                <w:b/>
                <w:lang w:val="lt-LT"/>
              </w:rPr>
              <w:t>8</w:t>
            </w:r>
          </w:p>
        </w:tc>
        <w:tc>
          <w:tcPr>
            <w:tcW w:w="1327" w:type="dxa"/>
            <w:shd w:val="clear" w:color="auto" w:fill="auto"/>
            <w:tcMar>
              <w:top w:w="100" w:type="dxa"/>
              <w:left w:w="100" w:type="dxa"/>
              <w:bottom w:w="100" w:type="dxa"/>
              <w:right w:w="100" w:type="dxa"/>
            </w:tcMar>
            <w:vAlign w:val="center"/>
          </w:tcPr>
          <w:p w:rsidR="00A95E91" w:rsidRPr="00B13ADA" w:rsidRDefault="0009336D" w:rsidP="0084198B">
            <w:pPr>
              <w:contextualSpacing w:val="0"/>
              <w:jc w:val="center"/>
              <w:rPr>
                <w:rFonts w:ascii="Times New Roman" w:eastAsia="Times New Roman" w:hAnsi="Times New Roman" w:cs="Times New Roman"/>
                <w:b/>
                <w:lang w:val="lt-LT"/>
              </w:rPr>
            </w:pPr>
            <w:r w:rsidRPr="00B13ADA">
              <w:rPr>
                <w:rFonts w:ascii="Times New Roman" w:eastAsia="Times New Roman" w:hAnsi="Times New Roman" w:cs="Times New Roman"/>
                <w:b/>
                <w:lang w:val="lt-LT"/>
              </w:rPr>
              <w:t>Pagrindinio ugdymo programos I dalyje</w:t>
            </w:r>
          </w:p>
          <w:p w:rsidR="00A95E91" w:rsidRPr="00B13ADA" w:rsidRDefault="0009336D" w:rsidP="0084198B">
            <w:pPr>
              <w:contextualSpacing w:val="0"/>
              <w:jc w:val="center"/>
              <w:rPr>
                <w:rFonts w:ascii="Times New Roman" w:eastAsia="Times New Roman" w:hAnsi="Times New Roman" w:cs="Times New Roman"/>
                <w:b/>
                <w:lang w:val="lt-LT"/>
              </w:rPr>
            </w:pPr>
            <w:r w:rsidRPr="00B13ADA">
              <w:rPr>
                <w:rFonts w:ascii="Times New Roman" w:eastAsia="Times New Roman" w:hAnsi="Times New Roman" w:cs="Times New Roman"/>
                <w:b/>
                <w:lang w:val="lt-LT"/>
              </w:rPr>
              <w:t>(5-8 klasė)</w:t>
            </w:r>
          </w:p>
        </w:tc>
        <w:tc>
          <w:tcPr>
            <w:tcW w:w="1264" w:type="dxa"/>
            <w:shd w:val="clear" w:color="auto" w:fill="auto"/>
            <w:tcMar>
              <w:top w:w="100" w:type="dxa"/>
              <w:left w:w="100" w:type="dxa"/>
              <w:bottom w:w="100" w:type="dxa"/>
              <w:right w:w="100" w:type="dxa"/>
            </w:tcMar>
            <w:vAlign w:val="center"/>
          </w:tcPr>
          <w:p w:rsidR="00A95E91" w:rsidRPr="00B13ADA" w:rsidRDefault="0009336D" w:rsidP="0084198B">
            <w:pPr>
              <w:contextualSpacing w:val="0"/>
              <w:jc w:val="center"/>
              <w:rPr>
                <w:rFonts w:ascii="Times New Roman" w:eastAsia="Times New Roman" w:hAnsi="Times New Roman" w:cs="Times New Roman"/>
                <w:b/>
                <w:lang w:val="lt-LT"/>
              </w:rPr>
            </w:pPr>
            <w:r w:rsidRPr="00B13ADA">
              <w:rPr>
                <w:rFonts w:ascii="Times New Roman" w:eastAsia="Times New Roman" w:hAnsi="Times New Roman" w:cs="Times New Roman"/>
                <w:b/>
                <w:lang w:val="lt-LT"/>
              </w:rPr>
              <w:t>9 / gimnazijos I</w:t>
            </w:r>
          </w:p>
        </w:tc>
        <w:tc>
          <w:tcPr>
            <w:tcW w:w="1264" w:type="dxa"/>
            <w:shd w:val="clear" w:color="auto" w:fill="auto"/>
            <w:tcMar>
              <w:top w:w="100" w:type="dxa"/>
              <w:left w:w="100" w:type="dxa"/>
              <w:bottom w:w="100" w:type="dxa"/>
              <w:right w:w="100" w:type="dxa"/>
            </w:tcMar>
            <w:vAlign w:val="center"/>
          </w:tcPr>
          <w:p w:rsidR="00A95E91" w:rsidRPr="00B13ADA" w:rsidRDefault="0009336D" w:rsidP="0084198B">
            <w:pPr>
              <w:contextualSpacing w:val="0"/>
              <w:jc w:val="center"/>
              <w:rPr>
                <w:rFonts w:ascii="Times New Roman" w:eastAsia="Times New Roman" w:hAnsi="Times New Roman" w:cs="Times New Roman"/>
                <w:b/>
                <w:lang w:val="lt-LT"/>
              </w:rPr>
            </w:pPr>
            <w:r w:rsidRPr="00B13ADA">
              <w:rPr>
                <w:rFonts w:ascii="Times New Roman" w:eastAsia="Times New Roman" w:hAnsi="Times New Roman" w:cs="Times New Roman"/>
                <w:b/>
                <w:lang w:val="lt-LT"/>
              </w:rPr>
              <w:t>10 / gimnazijos II</w:t>
            </w:r>
          </w:p>
        </w:tc>
        <w:tc>
          <w:tcPr>
            <w:tcW w:w="1327" w:type="dxa"/>
            <w:shd w:val="clear" w:color="auto" w:fill="auto"/>
            <w:tcMar>
              <w:top w:w="100" w:type="dxa"/>
              <w:left w:w="100" w:type="dxa"/>
              <w:bottom w:w="100" w:type="dxa"/>
              <w:right w:w="100" w:type="dxa"/>
            </w:tcMar>
            <w:vAlign w:val="center"/>
          </w:tcPr>
          <w:p w:rsidR="00A95E91" w:rsidRPr="00B13ADA" w:rsidRDefault="0009336D" w:rsidP="0084198B">
            <w:pPr>
              <w:contextualSpacing w:val="0"/>
              <w:jc w:val="center"/>
              <w:rPr>
                <w:rFonts w:ascii="Times New Roman" w:eastAsia="Times New Roman" w:hAnsi="Times New Roman" w:cs="Times New Roman"/>
                <w:b/>
                <w:lang w:val="lt-LT"/>
              </w:rPr>
            </w:pPr>
            <w:r w:rsidRPr="00B13ADA">
              <w:rPr>
                <w:rFonts w:ascii="Times New Roman" w:eastAsia="Times New Roman" w:hAnsi="Times New Roman" w:cs="Times New Roman"/>
                <w:b/>
                <w:lang w:val="lt-LT"/>
              </w:rPr>
              <w:t>Pagrindinio ugdymo programoje (iš viso)</w:t>
            </w:r>
          </w:p>
        </w:tc>
      </w:tr>
      <w:tr w:rsidR="00A95E91" w:rsidRPr="0084198B" w:rsidTr="008A0059">
        <w:trPr>
          <w:trHeight w:val="463"/>
        </w:trPr>
        <w:tc>
          <w:tcPr>
            <w:tcW w:w="2210"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Dorinis ugdymas</w:t>
            </w:r>
          </w:p>
        </w:tc>
        <w:tc>
          <w:tcPr>
            <w:tcW w:w="7691" w:type="dxa"/>
            <w:gridSpan w:val="8"/>
            <w:shd w:val="clear" w:color="auto" w:fill="auto"/>
            <w:tcMar>
              <w:top w:w="100" w:type="dxa"/>
              <w:left w:w="100" w:type="dxa"/>
              <w:bottom w:w="100" w:type="dxa"/>
              <w:right w:w="100" w:type="dxa"/>
            </w:tcMar>
            <w:vAlign w:val="center"/>
          </w:tcPr>
          <w:p w:rsidR="00A95E91" w:rsidRPr="0084198B" w:rsidRDefault="00A95E91" w:rsidP="0084198B">
            <w:pPr>
              <w:contextualSpacing w:val="0"/>
              <w:jc w:val="center"/>
              <w:rPr>
                <w:rFonts w:ascii="Times New Roman" w:eastAsia="Times New Roman" w:hAnsi="Times New Roman" w:cs="Times New Roman"/>
                <w:lang w:val="lt-LT"/>
              </w:rPr>
            </w:pPr>
          </w:p>
        </w:tc>
      </w:tr>
      <w:tr w:rsidR="00A95E91" w:rsidRPr="0084198B" w:rsidTr="008A0059">
        <w:trPr>
          <w:trHeight w:val="1469"/>
        </w:trPr>
        <w:tc>
          <w:tcPr>
            <w:tcW w:w="2210"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Dorinis ugdymas (etika)</w:t>
            </w:r>
          </w:p>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Dorinis ugdymas (tikyba)</w:t>
            </w:r>
          </w:p>
        </w:tc>
        <w:tc>
          <w:tcPr>
            <w:tcW w:w="1263"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1;1</w:t>
            </w:r>
          </w:p>
        </w:tc>
        <w:tc>
          <w:tcPr>
            <w:tcW w:w="1247"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1;1</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4</w:t>
            </w:r>
          </w:p>
        </w:tc>
        <w:tc>
          <w:tcPr>
            <w:tcW w:w="2528"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1;1</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6</w:t>
            </w:r>
          </w:p>
        </w:tc>
      </w:tr>
      <w:tr w:rsidR="00A95E91" w:rsidRPr="0084198B" w:rsidTr="008A0059">
        <w:trPr>
          <w:trHeight w:val="463"/>
        </w:trPr>
        <w:tc>
          <w:tcPr>
            <w:tcW w:w="2210"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Kalbos</w:t>
            </w:r>
          </w:p>
        </w:tc>
        <w:tc>
          <w:tcPr>
            <w:tcW w:w="7691" w:type="dxa"/>
            <w:gridSpan w:val="8"/>
            <w:shd w:val="clear" w:color="auto" w:fill="auto"/>
            <w:tcMar>
              <w:top w:w="100" w:type="dxa"/>
              <w:left w:w="100" w:type="dxa"/>
              <w:bottom w:w="100" w:type="dxa"/>
              <w:right w:w="100" w:type="dxa"/>
            </w:tcMar>
            <w:vAlign w:val="center"/>
          </w:tcPr>
          <w:p w:rsidR="00A95E91" w:rsidRPr="0084198B" w:rsidRDefault="00A95E91" w:rsidP="0084198B">
            <w:pPr>
              <w:contextualSpacing w:val="0"/>
              <w:jc w:val="center"/>
              <w:rPr>
                <w:rFonts w:ascii="Times New Roman" w:eastAsia="Times New Roman" w:hAnsi="Times New Roman" w:cs="Times New Roman"/>
                <w:lang w:val="lt-LT"/>
              </w:rPr>
            </w:pPr>
          </w:p>
        </w:tc>
      </w:tr>
      <w:tr w:rsidR="00A95E91" w:rsidRPr="0084198B" w:rsidTr="008A0059">
        <w:trPr>
          <w:trHeight w:val="725"/>
        </w:trPr>
        <w:tc>
          <w:tcPr>
            <w:tcW w:w="2210"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Lietuvių kalba ir literatūra</w:t>
            </w:r>
          </w:p>
        </w:tc>
        <w:tc>
          <w:tcPr>
            <w:tcW w:w="1263"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5;5</w:t>
            </w:r>
          </w:p>
        </w:tc>
        <w:tc>
          <w:tcPr>
            <w:tcW w:w="1247"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5;5</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20</w:t>
            </w:r>
          </w:p>
        </w:tc>
        <w:tc>
          <w:tcPr>
            <w:tcW w:w="2528"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4;5 / 5;4</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29</w:t>
            </w:r>
          </w:p>
        </w:tc>
      </w:tr>
      <w:tr w:rsidR="00A95E91" w:rsidRPr="0084198B" w:rsidTr="008A0059">
        <w:trPr>
          <w:trHeight w:val="986"/>
        </w:trPr>
        <w:tc>
          <w:tcPr>
            <w:tcW w:w="2210"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Gimtoji kalba (baltarusių, lenkų, rusų, vokiečių)*</w:t>
            </w:r>
          </w:p>
        </w:tc>
        <w:tc>
          <w:tcPr>
            <w:tcW w:w="1263"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5;5</w:t>
            </w:r>
          </w:p>
        </w:tc>
        <w:tc>
          <w:tcPr>
            <w:tcW w:w="1247"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5;5</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20</w:t>
            </w:r>
          </w:p>
        </w:tc>
        <w:tc>
          <w:tcPr>
            <w:tcW w:w="2528"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4;4</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28</w:t>
            </w:r>
          </w:p>
        </w:tc>
      </w:tr>
      <w:tr w:rsidR="00A95E91" w:rsidRPr="0084198B" w:rsidTr="008A0059">
        <w:trPr>
          <w:trHeight w:val="725"/>
        </w:trPr>
        <w:tc>
          <w:tcPr>
            <w:tcW w:w="2210"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Užsienio kalba (1-oji)</w:t>
            </w:r>
          </w:p>
        </w:tc>
        <w:tc>
          <w:tcPr>
            <w:tcW w:w="1263"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3;3</w:t>
            </w:r>
          </w:p>
        </w:tc>
        <w:tc>
          <w:tcPr>
            <w:tcW w:w="1247"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3;3</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12</w:t>
            </w:r>
          </w:p>
        </w:tc>
        <w:tc>
          <w:tcPr>
            <w:tcW w:w="2528"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3;3</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18</w:t>
            </w:r>
          </w:p>
        </w:tc>
      </w:tr>
      <w:tr w:rsidR="00A95E91" w:rsidRPr="0084198B" w:rsidTr="008A0059">
        <w:trPr>
          <w:trHeight w:val="725"/>
        </w:trPr>
        <w:tc>
          <w:tcPr>
            <w:tcW w:w="2210"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Užsienio kalba (2-oji)</w:t>
            </w:r>
          </w:p>
        </w:tc>
        <w:tc>
          <w:tcPr>
            <w:tcW w:w="1263"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0;2</w:t>
            </w:r>
          </w:p>
        </w:tc>
        <w:tc>
          <w:tcPr>
            <w:tcW w:w="1247"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2;2</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6</w:t>
            </w:r>
          </w:p>
        </w:tc>
        <w:tc>
          <w:tcPr>
            <w:tcW w:w="2528"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2;2</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10</w:t>
            </w:r>
          </w:p>
        </w:tc>
      </w:tr>
      <w:tr w:rsidR="00A95E91" w:rsidRPr="0084198B" w:rsidTr="008A0059">
        <w:trPr>
          <w:trHeight w:val="986"/>
        </w:trPr>
        <w:tc>
          <w:tcPr>
            <w:tcW w:w="2210"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Matematika ir informacinės technologijos</w:t>
            </w:r>
          </w:p>
        </w:tc>
        <w:tc>
          <w:tcPr>
            <w:tcW w:w="7691" w:type="dxa"/>
            <w:gridSpan w:val="8"/>
            <w:shd w:val="clear" w:color="auto" w:fill="auto"/>
            <w:tcMar>
              <w:top w:w="100" w:type="dxa"/>
              <w:left w:w="100" w:type="dxa"/>
              <w:bottom w:w="100" w:type="dxa"/>
              <w:right w:w="100" w:type="dxa"/>
            </w:tcMar>
            <w:vAlign w:val="center"/>
          </w:tcPr>
          <w:p w:rsidR="00A95E91" w:rsidRPr="0084198B" w:rsidRDefault="00A95E91" w:rsidP="0084198B">
            <w:pPr>
              <w:contextualSpacing w:val="0"/>
              <w:jc w:val="center"/>
              <w:rPr>
                <w:rFonts w:ascii="Times New Roman" w:eastAsia="Times New Roman" w:hAnsi="Times New Roman" w:cs="Times New Roman"/>
                <w:lang w:val="lt-LT"/>
              </w:rPr>
            </w:pPr>
          </w:p>
        </w:tc>
      </w:tr>
      <w:tr w:rsidR="00A95E91" w:rsidRPr="0084198B" w:rsidTr="008A0059">
        <w:trPr>
          <w:trHeight w:val="463"/>
        </w:trPr>
        <w:tc>
          <w:tcPr>
            <w:tcW w:w="2210"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Matematika</w:t>
            </w:r>
          </w:p>
        </w:tc>
        <w:tc>
          <w:tcPr>
            <w:tcW w:w="1263"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4;4</w:t>
            </w:r>
          </w:p>
        </w:tc>
        <w:tc>
          <w:tcPr>
            <w:tcW w:w="1247"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4;4</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16</w:t>
            </w:r>
          </w:p>
        </w:tc>
        <w:tc>
          <w:tcPr>
            <w:tcW w:w="2528"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3;4 / 4;3</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23</w:t>
            </w:r>
          </w:p>
        </w:tc>
      </w:tr>
      <w:tr w:rsidR="00A95E91" w:rsidRPr="0084198B" w:rsidTr="008A0059">
        <w:trPr>
          <w:trHeight w:val="725"/>
        </w:trPr>
        <w:tc>
          <w:tcPr>
            <w:tcW w:w="2210"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Informacinės technologijos</w:t>
            </w:r>
          </w:p>
        </w:tc>
        <w:tc>
          <w:tcPr>
            <w:tcW w:w="1263"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1;1/2;0/0;2</w:t>
            </w:r>
          </w:p>
        </w:tc>
        <w:tc>
          <w:tcPr>
            <w:tcW w:w="1247"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1;0/0,5;0,5</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3</w:t>
            </w:r>
          </w:p>
        </w:tc>
        <w:tc>
          <w:tcPr>
            <w:tcW w:w="2528"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1;1/2;0/0;2</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5</w:t>
            </w:r>
          </w:p>
        </w:tc>
      </w:tr>
      <w:tr w:rsidR="00A95E91" w:rsidRPr="0084198B" w:rsidTr="008A0059">
        <w:trPr>
          <w:trHeight w:val="725"/>
        </w:trPr>
        <w:tc>
          <w:tcPr>
            <w:tcW w:w="2210" w:type="dxa"/>
            <w:shd w:val="clear" w:color="auto" w:fill="auto"/>
            <w:tcMar>
              <w:top w:w="100" w:type="dxa"/>
              <w:left w:w="100" w:type="dxa"/>
              <w:bottom w:w="100" w:type="dxa"/>
              <w:right w:w="100" w:type="dxa"/>
            </w:tcMar>
            <w:vAlign w:val="center"/>
          </w:tcPr>
          <w:p w:rsidR="00A95E91" w:rsidRPr="0084198B" w:rsidRDefault="008A0059" w:rsidP="0084198B">
            <w:pPr>
              <w:contextualSpacing w:val="0"/>
              <w:jc w:val="center"/>
              <w:rPr>
                <w:rFonts w:ascii="Times New Roman" w:eastAsia="Times New Roman" w:hAnsi="Times New Roman" w:cs="Times New Roman"/>
                <w:lang w:val="lt-LT"/>
              </w:rPr>
            </w:pPr>
            <w:r>
              <w:rPr>
                <w:rFonts w:ascii="Times New Roman" w:eastAsia="Times New Roman" w:hAnsi="Times New Roman" w:cs="Times New Roman"/>
                <w:lang w:val="lt-LT"/>
              </w:rPr>
              <w:t>Gamtamokslinis ugdymas</w:t>
            </w:r>
          </w:p>
        </w:tc>
        <w:tc>
          <w:tcPr>
            <w:tcW w:w="7691" w:type="dxa"/>
            <w:gridSpan w:val="8"/>
            <w:shd w:val="clear" w:color="auto" w:fill="auto"/>
            <w:tcMar>
              <w:top w:w="100" w:type="dxa"/>
              <w:left w:w="100" w:type="dxa"/>
              <w:bottom w:w="100" w:type="dxa"/>
              <w:right w:w="100" w:type="dxa"/>
            </w:tcMar>
            <w:vAlign w:val="center"/>
          </w:tcPr>
          <w:p w:rsidR="00A95E91" w:rsidRPr="0084198B" w:rsidRDefault="00A95E91" w:rsidP="0084198B">
            <w:pPr>
              <w:contextualSpacing w:val="0"/>
              <w:jc w:val="center"/>
              <w:rPr>
                <w:rFonts w:ascii="Times New Roman" w:eastAsia="Times New Roman" w:hAnsi="Times New Roman" w:cs="Times New Roman"/>
                <w:lang w:val="lt-LT"/>
              </w:rPr>
            </w:pPr>
          </w:p>
        </w:tc>
      </w:tr>
      <w:tr w:rsidR="00A95E91" w:rsidRPr="0084198B" w:rsidTr="008A0059">
        <w:trPr>
          <w:trHeight w:val="463"/>
        </w:trPr>
        <w:tc>
          <w:tcPr>
            <w:tcW w:w="2210"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lastRenderedPageBreak/>
              <w:t>Gamta ir žmogus</w:t>
            </w:r>
          </w:p>
        </w:tc>
        <w:tc>
          <w:tcPr>
            <w:tcW w:w="1263"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2;2</w:t>
            </w:r>
          </w:p>
        </w:tc>
        <w:tc>
          <w:tcPr>
            <w:tcW w:w="1247"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4</w:t>
            </w:r>
          </w:p>
        </w:tc>
        <w:tc>
          <w:tcPr>
            <w:tcW w:w="2528" w:type="dxa"/>
            <w:gridSpan w:val="2"/>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w:t>
            </w:r>
          </w:p>
        </w:tc>
        <w:tc>
          <w:tcPr>
            <w:tcW w:w="1327" w:type="dxa"/>
            <w:shd w:val="clear" w:color="auto" w:fill="auto"/>
            <w:tcMar>
              <w:top w:w="100" w:type="dxa"/>
              <w:left w:w="100" w:type="dxa"/>
              <w:bottom w:w="100" w:type="dxa"/>
              <w:right w:w="100" w:type="dxa"/>
            </w:tcMar>
            <w:vAlign w:val="center"/>
          </w:tcPr>
          <w:p w:rsidR="00A95E91" w:rsidRPr="0084198B" w:rsidRDefault="0009336D" w:rsidP="0084198B">
            <w:pPr>
              <w:contextualSpacing w:val="0"/>
              <w:jc w:val="center"/>
              <w:rPr>
                <w:rFonts w:ascii="Times New Roman" w:eastAsia="Times New Roman" w:hAnsi="Times New Roman" w:cs="Times New Roman"/>
                <w:lang w:val="lt-LT"/>
              </w:rPr>
            </w:pPr>
            <w:r w:rsidRPr="0084198B">
              <w:rPr>
                <w:rFonts w:ascii="Times New Roman" w:eastAsia="Times New Roman" w:hAnsi="Times New Roman" w:cs="Times New Roman"/>
                <w:lang w:val="lt-LT"/>
              </w:rPr>
              <w:t>4</w:t>
            </w:r>
          </w:p>
        </w:tc>
      </w:tr>
    </w:tbl>
    <w:p w:rsidR="00A95E91" w:rsidRPr="00F34818" w:rsidRDefault="00A95E91">
      <w:pPr>
        <w:contextualSpacing w:val="0"/>
        <w:rPr>
          <w:rFonts w:ascii="Times New Roman" w:eastAsia="Times New Roman" w:hAnsi="Times New Roman" w:cs="Times New Roman"/>
          <w:lang w:val="lt-LT"/>
        </w:rPr>
      </w:pPr>
    </w:p>
    <w:tbl>
      <w:tblPr>
        <w:tblStyle w:val="6"/>
        <w:tblW w:w="98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5"/>
        <w:gridCol w:w="745"/>
        <w:gridCol w:w="597"/>
        <w:gridCol w:w="231"/>
        <w:gridCol w:w="906"/>
        <w:gridCol w:w="807"/>
        <w:gridCol w:w="943"/>
        <w:gridCol w:w="1437"/>
        <w:gridCol w:w="734"/>
        <w:gridCol w:w="1226"/>
      </w:tblGrid>
      <w:tr w:rsidR="00A95E91" w:rsidRPr="00F34818" w:rsidTr="008A0059">
        <w:trPr>
          <w:trHeight w:val="374"/>
        </w:trPr>
        <w:tc>
          <w:tcPr>
            <w:tcW w:w="2255"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Biologija</w:t>
            </w:r>
          </w:p>
        </w:tc>
        <w:tc>
          <w:tcPr>
            <w:tcW w:w="1342" w:type="dxa"/>
            <w:gridSpan w:val="2"/>
            <w:tcBorders>
              <w:top w:val="single" w:sz="8" w:space="0" w:color="000000"/>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w:t>
            </w:r>
          </w:p>
        </w:tc>
        <w:tc>
          <w:tcPr>
            <w:tcW w:w="1944" w:type="dxa"/>
            <w:gridSpan w:val="3"/>
            <w:tcBorders>
              <w:top w:val="single" w:sz="8" w:space="0" w:color="000000"/>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2;1 / 1;2 / 3;0</w:t>
            </w:r>
          </w:p>
        </w:tc>
        <w:tc>
          <w:tcPr>
            <w:tcW w:w="943" w:type="dxa"/>
            <w:tcBorders>
              <w:top w:val="single" w:sz="8" w:space="0" w:color="000000"/>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2171" w:type="dxa"/>
            <w:gridSpan w:val="2"/>
            <w:tcBorders>
              <w:top w:val="single" w:sz="8" w:space="0" w:color="000000"/>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2;1 / 1;2 / 0;3 / 3;0</w:t>
            </w:r>
          </w:p>
        </w:tc>
        <w:tc>
          <w:tcPr>
            <w:tcW w:w="1226" w:type="dxa"/>
            <w:tcBorders>
              <w:top w:val="single" w:sz="8" w:space="0" w:color="000000"/>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r>
      <w:tr w:rsidR="00A95E91" w:rsidRPr="00F34818" w:rsidTr="008A0059">
        <w:trPr>
          <w:trHeight w:val="241"/>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Chemija</w:t>
            </w:r>
          </w:p>
        </w:tc>
        <w:tc>
          <w:tcPr>
            <w:tcW w:w="1342"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w:t>
            </w:r>
          </w:p>
        </w:tc>
        <w:tc>
          <w:tcPr>
            <w:tcW w:w="1944"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0;2</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r>
      <w:tr w:rsidR="00A95E91" w:rsidRPr="00F34818" w:rsidTr="008A0059">
        <w:trPr>
          <w:trHeight w:val="361"/>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Fizika</w:t>
            </w:r>
          </w:p>
        </w:tc>
        <w:tc>
          <w:tcPr>
            <w:tcW w:w="1342"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w:t>
            </w:r>
          </w:p>
        </w:tc>
        <w:tc>
          <w:tcPr>
            <w:tcW w:w="1944"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2;1 / 1;2 / 0;3</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7</w:t>
            </w:r>
          </w:p>
        </w:tc>
      </w:tr>
      <w:tr w:rsidR="00A95E91" w:rsidRPr="00F34818" w:rsidTr="008A0059">
        <w:trPr>
          <w:trHeight w:val="361"/>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Socialinis ugdymas</w:t>
            </w:r>
          </w:p>
        </w:tc>
        <w:tc>
          <w:tcPr>
            <w:tcW w:w="6400" w:type="dxa"/>
            <w:gridSpan w:val="8"/>
            <w:tcBorders>
              <w:top w:val="nil"/>
              <w:left w:val="nil"/>
              <w:bottom w:val="single" w:sz="8" w:space="0" w:color="000000"/>
              <w:right w:val="nil"/>
            </w:tcBorders>
            <w:shd w:val="clear" w:color="auto" w:fill="auto"/>
            <w:tcMar>
              <w:top w:w="20" w:type="dxa"/>
              <w:left w:w="100" w:type="dxa"/>
              <w:bottom w:w="100" w:type="dxa"/>
              <w:right w:w="60" w:type="dxa"/>
            </w:tcMar>
            <w:vAlign w:val="center"/>
          </w:tcPr>
          <w:p w:rsidR="00A95E91" w:rsidRPr="00F34818" w:rsidRDefault="00A95E91" w:rsidP="008A0059">
            <w:pPr>
              <w:ind w:left="-40"/>
              <w:contextualSpacing w:val="0"/>
              <w:jc w:val="center"/>
              <w:rPr>
                <w:rFonts w:ascii="Times New Roman" w:eastAsia="Times New Roman" w:hAnsi="Times New Roman" w:cs="Times New Roman"/>
                <w:lang w:val="lt-LT"/>
              </w:rPr>
            </w:pP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A95E91" w:rsidP="008A0059">
            <w:pPr>
              <w:ind w:left="-40"/>
              <w:contextualSpacing w:val="0"/>
              <w:jc w:val="center"/>
              <w:rPr>
                <w:rFonts w:ascii="Times New Roman" w:eastAsia="Times New Roman" w:hAnsi="Times New Roman" w:cs="Times New Roman"/>
                <w:lang w:val="lt-LT"/>
              </w:rPr>
            </w:pPr>
          </w:p>
        </w:tc>
      </w:tr>
      <w:tr w:rsidR="00A95E91" w:rsidRPr="00F34818" w:rsidTr="008A0059">
        <w:trPr>
          <w:trHeight w:val="267"/>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Istorija</w:t>
            </w:r>
          </w:p>
        </w:tc>
        <w:tc>
          <w:tcPr>
            <w:tcW w:w="1342"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944"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8</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12</w:t>
            </w:r>
          </w:p>
        </w:tc>
      </w:tr>
      <w:tr w:rsidR="00A95E91" w:rsidRPr="00F34818" w:rsidTr="008A0059">
        <w:trPr>
          <w:trHeight w:val="361"/>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Pilietiškumo pagrindai</w:t>
            </w:r>
          </w:p>
        </w:tc>
        <w:tc>
          <w:tcPr>
            <w:tcW w:w="1342"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w:t>
            </w:r>
          </w:p>
        </w:tc>
        <w:tc>
          <w:tcPr>
            <w:tcW w:w="1944"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 / 2; 0 / 0;2</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r>
      <w:tr w:rsidR="00A95E91" w:rsidRPr="00F34818" w:rsidTr="008A0059">
        <w:trPr>
          <w:trHeight w:val="414"/>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Socialinė-pilietinė veikla**</w:t>
            </w:r>
          </w:p>
        </w:tc>
        <w:tc>
          <w:tcPr>
            <w:tcW w:w="1342"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10;10**</w:t>
            </w:r>
          </w:p>
        </w:tc>
        <w:tc>
          <w:tcPr>
            <w:tcW w:w="1944"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10;10**</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40**</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10;10**</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60**</w:t>
            </w:r>
          </w:p>
        </w:tc>
      </w:tr>
      <w:tr w:rsidR="00A95E91" w:rsidRPr="00F34818" w:rsidTr="008A0059">
        <w:trPr>
          <w:trHeight w:val="267"/>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Geografija</w:t>
            </w:r>
          </w:p>
        </w:tc>
        <w:tc>
          <w:tcPr>
            <w:tcW w:w="1342"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0;2</w:t>
            </w:r>
          </w:p>
        </w:tc>
        <w:tc>
          <w:tcPr>
            <w:tcW w:w="1944"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2;1 / 1;2 / 0;3 / 3;0</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9</w:t>
            </w:r>
          </w:p>
        </w:tc>
      </w:tr>
      <w:tr w:rsidR="00A95E91" w:rsidRPr="00F34818" w:rsidTr="008A0059">
        <w:trPr>
          <w:trHeight w:val="241"/>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Ekonomika ir </w:t>
            </w:r>
            <w:proofErr w:type="spellStart"/>
            <w:r w:rsidRPr="00F34818">
              <w:rPr>
                <w:rFonts w:ascii="Times New Roman" w:eastAsia="Times New Roman" w:hAnsi="Times New Roman" w:cs="Times New Roman"/>
                <w:lang w:val="lt-LT"/>
              </w:rPr>
              <w:t>verslumas</w:t>
            </w:r>
            <w:proofErr w:type="spellEnd"/>
          </w:p>
        </w:tc>
        <w:tc>
          <w:tcPr>
            <w:tcW w:w="1342"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w:t>
            </w:r>
          </w:p>
        </w:tc>
        <w:tc>
          <w:tcPr>
            <w:tcW w:w="1944"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1;0 / 0;1</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r>
      <w:tr w:rsidR="00A95E91" w:rsidRPr="00F34818" w:rsidTr="008A0059">
        <w:trPr>
          <w:trHeight w:val="241"/>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Meninis ugdymas</w:t>
            </w:r>
          </w:p>
        </w:tc>
        <w:tc>
          <w:tcPr>
            <w:tcW w:w="6400" w:type="dxa"/>
            <w:gridSpan w:val="8"/>
            <w:tcBorders>
              <w:top w:val="nil"/>
              <w:left w:val="nil"/>
              <w:bottom w:val="single" w:sz="8" w:space="0" w:color="000000"/>
              <w:right w:val="nil"/>
            </w:tcBorders>
            <w:shd w:val="clear" w:color="auto" w:fill="auto"/>
            <w:tcMar>
              <w:top w:w="20" w:type="dxa"/>
              <w:left w:w="100" w:type="dxa"/>
              <w:bottom w:w="100" w:type="dxa"/>
              <w:right w:w="60" w:type="dxa"/>
            </w:tcMar>
            <w:vAlign w:val="center"/>
          </w:tcPr>
          <w:p w:rsidR="00A95E91" w:rsidRPr="00F34818" w:rsidRDefault="00A95E91" w:rsidP="008A0059">
            <w:pPr>
              <w:ind w:left="-40"/>
              <w:contextualSpacing w:val="0"/>
              <w:jc w:val="center"/>
              <w:rPr>
                <w:rFonts w:ascii="Times New Roman" w:eastAsia="Times New Roman" w:hAnsi="Times New Roman" w:cs="Times New Roman"/>
                <w:lang w:val="lt-LT"/>
              </w:rPr>
            </w:pP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A95E91" w:rsidP="008A0059">
            <w:pPr>
              <w:ind w:left="-40"/>
              <w:contextualSpacing w:val="0"/>
              <w:jc w:val="center"/>
              <w:rPr>
                <w:rFonts w:ascii="Times New Roman" w:eastAsia="Times New Roman" w:hAnsi="Times New Roman" w:cs="Times New Roman"/>
                <w:lang w:val="lt-LT"/>
              </w:rPr>
            </w:pPr>
          </w:p>
        </w:tc>
      </w:tr>
      <w:tr w:rsidR="00A95E91" w:rsidRPr="00F34818" w:rsidTr="008A0059">
        <w:trPr>
          <w:trHeight w:val="241"/>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Dailė</w:t>
            </w:r>
          </w:p>
        </w:tc>
        <w:tc>
          <w:tcPr>
            <w:tcW w:w="1342"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1944"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r>
      <w:tr w:rsidR="00A95E91" w:rsidRPr="00F34818" w:rsidTr="008A0059">
        <w:trPr>
          <w:trHeight w:val="241"/>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Muzika</w:t>
            </w:r>
          </w:p>
        </w:tc>
        <w:tc>
          <w:tcPr>
            <w:tcW w:w="1342"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1944"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r>
      <w:tr w:rsidR="00A95E91" w:rsidRPr="00F34818" w:rsidTr="008A0059">
        <w:trPr>
          <w:trHeight w:val="414"/>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Technologijos, kūno kultūra, žmogaus sauga</w:t>
            </w:r>
          </w:p>
        </w:tc>
        <w:tc>
          <w:tcPr>
            <w:tcW w:w="6400" w:type="dxa"/>
            <w:gridSpan w:val="8"/>
            <w:tcBorders>
              <w:top w:val="nil"/>
              <w:left w:val="nil"/>
              <w:bottom w:val="single" w:sz="8" w:space="0" w:color="000000"/>
              <w:right w:val="nil"/>
            </w:tcBorders>
            <w:shd w:val="clear" w:color="auto" w:fill="auto"/>
            <w:tcMar>
              <w:top w:w="20" w:type="dxa"/>
              <w:left w:w="100" w:type="dxa"/>
              <w:bottom w:w="100" w:type="dxa"/>
              <w:right w:w="60" w:type="dxa"/>
            </w:tcMar>
            <w:vAlign w:val="center"/>
          </w:tcPr>
          <w:p w:rsidR="00A95E91" w:rsidRPr="00F34818" w:rsidRDefault="00A95E91" w:rsidP="008A0059">
            <w:pPr>
              <w:ind w:left="-40"/>
              <w:contextualSpacing w:val="0"/>
              <w:jc w:val="center"/>
              <w:rPr>
                <w:rFonts w:ascii="Times New Roman" w:eastAsia="Times New Roman" w:hAnsi="Times New Roman" w:cs="Times New Roman"/>
                <w:lang w:val="lt-LT"/>
              </w:rPr>
            </w:pP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A95E91" w:rsidP="008A0059">
            <w:pPr>
              <w:ind w:left="-40"/>
              <w:contextualSpacing w:val="0"/>
              <w:jc w:val="center"/>
              <w:rPr>
                <w:rFonts w:ascii="Times New Roman" w:eastAsia="Times New Roman" w:hAnsi="Times New Roman" w:cs="Times New Roman"/>
                <w:lang w:val="lt-LT"/>
              </w:rPr>
            </w:pPr>
          </w:p>
        </w:tc>
      </w:tr>
      <w:tr w:rsidR="00A95E91" w:rsidRPr="00F34818" w:rsidTr="008A0059">
        <w:trPr>
          <w:trHeight w:val="241"/>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Technologijos (...)</w:t>
            </w:r>
          </w:p>
        </w:tc>
        <w:tc>
          <w:tcPr>
            <w:tcW w:w="1342"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944"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2;1/1;2/0;3,3;0</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7</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1,5;1 / 1;1,5</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9,5</w:t>
            </w:r>
          </w:p>
        </w:tc>
      </w:tr>
      <w:tr w:rsidR="00A95E91" w:rsidRPr="00F34818" w:rsidTr="008A0059">
        <w:trPr>
          <w:trHeight w:val="535"/>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Kūno kultūra</w:t>
            </w:r>
          </w:p>
        </w:tc>
        <w:tc>
          <w:tcPr>
            <w:tcW w:w="1342"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2;3/3;2 ir 2*;2*</w:t>
            </w:r>
          </w:p>
        </w:tc>
        <w:tc>
          <w:tcPr>
            <w:tcW w:w="1944"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9</w:t>
            </w:r>
          </w:p>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8*</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12*; 13</w:t>
            </w:r>
          </w:p>
        </w:tc>
      </w:tr>
      <w:tr w:rsidR="00A95E91" w:rsidRPr="00F34818" w:rsidTr="008A0059">
        <w:trPr>
          <w:trHeight w:val="241"/>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Žmogaus sauga</w:t>
            </w:r>
          </w:p>
        </w:tc>
        <w:tc>
          <w:tcPr>
            <w:tcW w:w="1342"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944" w:type="dxa"/>
            <w:gridSpan w:val="3"/>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0,5</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2,5</w:t>
            </w:r>
          </w:p>
        </w:tc>
      </w:tr>
      <w:tr w:rsidR="00A95E91" w:rsidRPr="00F34818" w:rsidTr="008A0059">
        <w:trPr>
          <w:trHeight w:val="1096"/>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Pasirenkamieji dalykai/dalykų moduliai/projektinė veikla projektinė veikla (...); (pasirenkamasis);</w:t>
            </w:r>
          </w:p>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(dalyko modulis</w:t>
            </w:r>
          </w:p>
        </w:tc>
        <w:tc>
          <w:tcPr>
            <w:tcW w:w="7626" w:type="dxa"/>
            <w:gridSpan w:val="9"/>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A95E91" w:rsidP="008A0059">
            <w:pPr>
              <w:ind w:left="-40"/>
              <w:contextualSpacing w:val="0"/>
              <w:jc w:val="center"/>
              <w:rPr>
                <w:rFonts w:ascii="Times New Roman" w:eastAsia="Times New Roman" w:hAnsi="Times New Roman" w:cs="Times New Roman"/>
                <w:lang w:val="lt-LT"/>
              </w:rPr>
            </w:pPr>
          </w:p>
        </w:tc>
      </w:tr>
      <w:tr w:rsidR="00A95E91" w:rsidRPr="00F34818" w:rsidTr="008A0059">
        <w:trPr>
          <w:trHeight w:val="682"/>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Minimalus pamokų skaičius mokiniui per savaitę</w:t>
            </w:r>
          </w:p>
        </w:tc>
        <w:tc>
          <w:tcPr>
            <w:tcW w:w="745"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26;</w:t>
            </w:r>
          </w:p>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29*</w:t>
            </w:r>
          </w:p>
        </w:tc>
        <w:tc>
          <w:tcPr>
            <w:tcW w:w="828"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28; 32*</w:t>
            </w:r>
          </w:p>
        </w:tc>
        <w:tc>
          <w:tcPr>
            <w:tcW w:w="90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29; 32*</w:t>
            </w:r>
          </w:p>
        </w:tc>
        <w:tc>
          <w:tcPr>
            <w:tcW w:w="807"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30; 33*</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113; 126*</w:t>
            </w:r>
          </w:p>
        </w:tc>
        <w:tc>
          <w:tcPr>
            <w:tcW w:w="1437"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31; 33*</w:t>
            </w:r>
          </w:p>
        </w:tc>
        <w:tc>
          <w:tcPr>
            <w:tcW w:w="734"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31; 33*</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175; 192*</w:t>
            </w:r>
          </w:p>
        </w:tc>
      </w:tr>
      <w:tr w:rsidR="00A95E91" w:rsidRPr="00F34818" w:rsidTr="008A0059">
        <w:trPr>
          <w:trHeight w:val="414"/>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Pažintinė ir kultūrinė veikla</w:t>
            </w:r>
          </w:p>
        </w:tc>
        <w:tc>
          <w:tcPr>
            <w:tcW w:w="7626" w:type="dxa"/>
            <w:gridSpan w:val="9"/>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Integruojama į ugdymo turinį</w:t>
            </w:r>
          </w:p>
        </w:tc>
      </w:tr>
      <w:tr w:rsidR="00A95E91" w:rsidRPr="00F34818" w:rsidTr="008A0059">
        <w:trPr>
          <w:trHeight w:val="535"/>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A95E91" w:rsidP="008A0059">
            <w:pPr>
              <w:ind w:left="-40"/>
              <w:contextualSpacing w:val="0"/>
              <w:jc w:val="center"/>
              <w:rPr>
                <w:rFonts w:ascii="Times New Roman" w:eastAsia="Times New Roman" w:hAnsi="Times New Roman" w:cs="Times New Roman"/>
                <w:lang w:val="lt-LT"/>
              </w:rPr>
            </w:pPr>
          </w:p>
        </w:tc>
        <w:tc>
          <w:tcPr>
            <w:tcW w:w="3286" w:type="dxa"/>
            <w:gridSpan w:val="5"/>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5–8 klasėse</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A95E91" w:rsidP="008A0059">
            <w:pPr>
              <w:ind w:left="-40"/>
              <w:contextualSpacing w:val="0"/>
              <w:jc w:val="center"/>
              <w:rPr>
                <w:rFonts w:ascii="Times New Roman" w:eastAsia="Times New Roman" w:hAnsi="Times New Roman" w:cs="Times New Roman"/>
                <w:lang w:val="lt-LT"/>
              </w:rPr>
            </w:pP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xml:space="preserve">. 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klasėse</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A95E91" w:rsidP="008A0059">
            <w:pPr>
              <w:ind w:left="-40"/>
              <w:contextualSpacing w:val="0"/>
              <w:jc w:val="center"/>
              <w:rPr>
                <w:rFonts w:ascii="Times New Roman" w:eastAsia="Times New Roman" w:hAnsi="Times New Roman" w:cs="Times New Roman"/>
                <w:lang w:val="lt-LT"/>
              </w:rPr>
            </w:pPr>
          </w:p>
        </w:tc>
      </w:tr>
      <w:tr w:rsidR="00A95E91" w:rsidRPr="00F34818" w:rsidTr="008A0059">
        <w:trPr>
          <w:trHeight w:val="922"/>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lastRenderedPageBreak/>
              <w:t>Pamokų, skirtų mokinio ugdymo poreikiams tenkinti, mokymosi pagalbai teikti, skaičius per savaitę</w:t>
            </w:r>
          </w:p>
        </w:tc>
        <w:tc>
          <w:tcPr>
            <w:tcW w:w="3286" w:type="dxa"/>
            <w:gridSpan w:val="5"/>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12; 12*</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12; 12*</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14; 10*</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26; 22*</w:t>
            </w:r>
          </w:p>
        </w:tc>
      </w:tr>
      <w:tr w:rsidR="00A95E91" w:rsidRPr="00F34818" w:rsidTr="008A0059">
        <w:trPr>
          <w:trHeight w:val="748"/>
        </w:trPr>
        <w:tc>
          <w:tcPr>
            <w:tcW w:w="2255"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Neformalusis vaikų švietimas (valandų skaičius</w:t>
            </w:r>
          </w:p>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per savaitę)</w:t>
            </w:r>
          </w:p>
        </w:tc>
        <w:tc>
          <w:tcPr>
            <w:tcW w:w="3286" w:type="dxa"/>
            <w:gridSpan w:val="5"/>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8</w:t>
            </w:r>
          </w:p>
        </w:tc>
        <w:tc>
          <w:tcPr>
            <w:tcW w:w="943"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8</w:t>
            </w:r>
          </w:p>
        </w:tc>
        <w:tc>
          <w:tcPr>
            <w:tcW w:w="2171" w:type="dxa"/>
            <w:gridSpan w:val="2"/>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c>
          <w:tcPr>
            <w:tcW w:w="1226"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vAlign w:val="center"/>
          </w:tcPr>
          <w:p w:rsidR="00A95E91" w:rsidRPr="00F34818" w:rsidRDefault="0009336D" w:rsidP="008A0059">
            <w:pPr>
              <w:ind w:left="-4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13</w:t>
            </w:r>
          </w:p>
        </w:tc>
      </w:tr>
    </w:tbl>
    <w:p w:rsidR="00A95E91" w:rsidRPr="00F34818" w:rsidRDefault="0009336D">
      <w:pPr>
        <w:contextualSpacing w:val="0"/>
        <w:rPr>
          <w:rFonts w:ascii="Times New Roman" w:eastAsia="Times New Roman" w:hAnsi="Times New Roman" w:cs="Times New Roman"/>
          <w:sz w:val="18"/>
          <w:szCs w:val="18"/>
          <w:lang w:val="lt-LT"/>
        </w:rPr>
      </w:pPr>
      <w:r w:rsidRPr="00F34818">
        <w:rPr>
          <w:rFonts w:ascii="Times New Roman" w:eastAsia="Times New Roman" w:hAnsi="Times New Roman" w:cs="Times New Roman"/>
          <w:sz w:val="18"/>
          <w:szCs w:val="18"/>
          <w:lang w:val="lt-LT"/>
        </w:rPr>
        <w:t xml:space="preserve">Pastabos: </w:t>
      </w:r>
    </w:p>
    <w:p w:rsidR="00A95E91" w:rsidRPr="00F34818" w:rsidRDefault="0009336D">
      <w:pPr>
        <w:contextualSpacing w:val="0"/>
        <w:rPr>
          <w:rFonts w:ascii="Times New Roman" w:eastAsia="Times New Roman" w:hAnsi="Times New Roman" w:cs="Times New Roman"/>
          <w:sz w:val="18"/>
          <w:szCs w:val="18"/>
          <w:lang w:val="lt-LT"/>
        </w:rPr>
      </w:pPr>
      <w:r w:rsidRPr="00F34818">
        <w:rPr>
          <w:rFonts w:ascii="Times New Roman" w:eastAsia="Times New Roman" w:hAnsi="Times New Roman" w:cs="Times New Roman"/>
          <w:sz w:val="18"/>
          <w:szCs w:val="18"/>
          <w:lang w:val="lt-LT"/>
        </w:rPr>
        <w:t>* mokyklose, kuriose įteisintas mokymas tautinės mažumos kalba;</w:t>
      </w:r>
    </w:p>
    <w:p w:rsidR="00A95E91" w:rsidRPr="00F34818" w:rsidRDefault="0009336D">
      <w:pPr>
        <w:contextualSpacing w:val="0"/>
        <w:rPr>
          <w:rFonts w:ascii="Times New Roman" w:eastAsia="Times New Roman" w:hAnsi="Times New Roman" w:cs="Times New Roman"/>
          <w:sz w:val="18"/>
          <w:szCs w:val="18"/>
          <w:lang w:val="lt-LT"/>
        </w:rPr>
      </w:pPr>
      <w:r w:rsidRPr="00F34818">
        <w:rPr>
          <w:rFonts w:ascii="Times New Roman" w:eastAsia="Times New Roman" w:hAnsi="Times New Roman" w:cs="Times New Roman"/>
          <w:sz w:val="18"/>
          <w:szCs w:val="18"/>
          <w:lang w:val="lt-LT"/>
        </w:rPr>
        <w:t>** valandų (pamokų) skaičius per metus.</w:t>
      </w:r>
    </w:p>
    <w:p w:rsidR="00A95E91" w:rsidRPr="00F34818" w:rsidRDefault="0009336D">
      <w:pPr>
        <w:contextualSpacing w:val="0"/>
        <w:rPr>
          <w:rFonts w:ascii="Times New Roman" w:eastAsia="Times New Roman" w:hAnsi="Times New Roman" w:cs="Times New Roman"/>
          <w:sz w:val="18"/>
          <w:szCs w:val="18"/>
          <w:lang w:val="lt-LT"/>
        </w:rPr>
      </w:pPr>
      <w:r w:rsidRPr="00F34818">
        <w:rPr>
          <w:rFonts w:ascii="Times New Roman" w:eastAsia="Times New Roman" w:hAnsi="Times New Roman" w:cs="Times New Roman"/>
          <w:sz w:val="18"/>
          <w:szCs w:val="18"/>
          <w:lang w:val="lt-LT"/>
        </w:rPr>
        <w:t xml:space="preserve">Lentelėje nurodomi: dalykai ir minimalus privalomas pamokų skaičius mokiniui per savaitę; rekomenduojamas kiekvienoje klasėje dalykui skiriamų savaitinių pamokų paskirstymas; neformaliajam švietimui skiriamų valandų skaičius; pamokų, skiriamų mokinių ugdymo poreikiams tenkinti, mokymosi pagalbai teikti skaičius – pagrindinio ugdymo programos pirmajai ir antrajai daliai. </w:t>
      </w:r>
    </w:p>
    <w:p w:rsidR="00A95E91" w:rsidRPr="00F34818" w:rsidRDefault="0009336D">
      <w:pPr>
        <w:contextualSpacing w:val="0"/>
        <w:rPr>
          <w:rFonts w:ascii="Times New Roman" w:eastAsia="Times New Roman" w:hAnsi="Times New Roman" w:cs="Times New Roman"/>
          <w:sz w:val="18"/>
          <w:szCs w:val="18"/>
          <w:lang w:val="lt-LT"/>
        </w:rPr>
      </w:pPr>
      <w:r w:rsidRPr="00F34818">
        <w:rPr>
          <w:rFonts w:ascii="Times New Roman" w:eastAsia="Times New Roman" w:hAnsi="Times New Roman" w:cs="Times New Roman"/>
          <w:sz w:val="18"/>
          <w:szCs w:val="18"/>
          <w:lang w:val="lt-LT"/>
        </w:rPr>
        <w:t>Lentelėje pateiktų duomenų paaiškinimas. Pavyzdžiui, „Biologija 7 ir 8 klasė: 2;1 / 1;2 / 3;0“. Pateikiami galimi pamokų skirstymo variantai: 2 pamokos 7 klasėje ir 1 pamoka 8 klasėje arba atvirkščiai, arba 3 pamokos 7 klasėje. 9–10 ir gimnazijos I–II klasėms skiriamą dailės ir muzikos pamokų laiką 1;1 ir 1;1 galima keisti šiuolaikine ari programa. Mokykla gali rinktis ir kitokį pamokų skirstymo variantą.</w:t>
      </w:r>
    </w:p>
    <w:p w:rsidR="00996A84" w:rsidRPr="00F34818" w:rsidRDefault="0009336D">
      <w:pPr>
        <w:contextualSpacing w:val="0"/>
        <w:rPr>
          <w:rFonts w:ascii="Times New Roman" w:eastAsia="Times New Roman" w:hAnsi="Times New Roman" w:cs="Times New Roman"/>
          <w:sz w:val="20"/>
          <w:szCs w:val="20"/>
          <w:lang w:val="lt-LT"/>
        </w:rPr>
      </w:pPr>
      <w:r w:rsidRPr="00F34818">
        <w:rPr>
          <w:rFonts w:ascii="Times New Roman" w:eastAsia="Times New Roman" w:hAnsi="Times New Roman" w:cs="Times New Roman"/>
          <w:sz w:val="20"/>
          <w:szCs w:val="20"/>
          <w:lang w:val="lt-LT"/>
        </w:rPr>
        <w:t xml:space="preserve"> </w:t>
      </w:r>
    </w:p>
    <w:p w:rsidR="00A95E91" w:rsidRPr="00F34818" w:rsidRDefault="0009336D" w:rsidP="008A0059">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143. Pamo</w:t>
      </w:r>
      <w:r w:rsidR="007655B4" w:rsidRPr="00F34818">
        <w:rPr>
          <w:rFonts w:ascii="Times New Roman" w:eastAsia="Times New Roman" w:hAnsi="Times New Roman" w:cs="Times New Roman"/>
          <w:lang w:val="lt-LT"/>
        </w:rPr>
        <w:t>kų paskirstymas 5-8 klasėms 2018-2019</w:t>
      </w:r>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w:t>
      </w:r>
    </w:p>
    <w:p w:rsidR="00A95E91" w:rsidRPr="00F34818" w:rsidRDefault="0009336D" w:rsidP="008A0059">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tbl>
      <w:tblPr>
        <w:tblStyle w:val="5"/>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4252"/>
        <w:gridCol w:w="830"/>
        <w:gridCol w:w="858"/>
        <w:gridCol w:w="858"/>
        <w:gridCol w:w="873"/>
        <w:gridCol w:w="1116"/>
      </w:tblGrid>
      <w:tr w:rsidR="00A95E91" w:rsidRPr="00F34818" w:rsidTr="008A0059">
        <w:trPr>
          <w:trHeight w:val="20"/>
        </w:trPr>
        <w:tc>
          <w:tcPr>
            <w:tcW w:w="573" w:type="dxa"/>
            <w:vMerge w:val="restart"/>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proofErr w:type="spellStart"/>
            <w:r w:rsidRPr="00F34818">
              <w:rPr>
                <w:rFonts w:ascii="Times New Roman" w:eastAsia="Times New Roman" w:hAnsi="Times New Roman" w:cs="Times New Roman"/>
                <w:b/>
                <w:lang w:val="lt-LT"/>
              </w:rPr>
              <w:t>Eil</w:t>
            </w:r>
            <w:proofErr w:type="spellEnd"/>
            <w:r w:rsidRPr="00F34818">
              <w:rPr>
                <w:rFonts w:ascii="Times New Roman" w:eastAsia="Times New Roman" w:hAnsi="Times New Roman" w:cs="Times New Roman"/>
                <w:b/>
                <w:lang w:val="lt-LT"/>
              </w:rPr>
              <w:t>.</w:t>
            </w:r>
          </w:p>
          <w:p w:rsidR="00A95E91" w:rsidRPr="00F34818" w:rsidRDefault="0009336D" w:rsidP="008A0059">
            <w:pPr>
              <w:contextualSpacing w:val="0"/>
              <w:jc w:val="center"/>
              <w:rPr>
                <w:rFonts w:ascii="Times New Roman" w:eastAsia="Times New Roman" w:hAnsi="Times New Roman" w:cs="Times New Roman"/>
                <w:b/>
                <w:lang w:val="lt-LT"/>
              </w:rPr>
            </w:pPr>
            <w:proofErr w:type="spellStart"/>
            <w:r w:rsidRPr="00F34818">
              <w:rPr>
                <w:rFonts w:ascii="Times New Roman" w:eastAsia="Times New Roman" w:hAnsi="Times New Roman" w:cs="Times New Roman"/>
                <w:b/>
                <w:lang w:val="lt-LT"/>
              </w:rPr>
              <w:t>Nr</w:t>
            </w:r>
            <w:proofErr w:type="spellEnd"/>
            <w:r w:rsidRPr="00F34818">
              <w:rPr>
                <w:rFonts w:ascii="Times New Roman" w:eastAsia="Times New Roman" w:hAnsi="Times New Roman" w:cs="Times New Roman"/>
                <w:b/>
                <w:lang w:val="lt-LT"/>
              </w:rPr>
              <w:t>.</w:t>
            </w:r>
          </w:p>
        </w:tc>
        <w:tc>
          <w:tcPr>
            <w:tcW w:w="4252" w:type="dxa"/>
            <w:vMerge w:val="restart"/>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Dalykas</w:t>
            </w:r>
          </w:p>
        </w:tc>
        <w:tc>
          <w:tcPr>
            <w:tcW w:w="4535" w:type="dxa"/>
            <w:gridSpan w:val="5"/>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Pamokų skaičius 5-8 klasėse</w:t>
            </w:r>
          </w:p>
        </w:tc>
      </w:tr>
      <w:tr w:rsidR="00A95E91" w:rsidRPr="00F34818" w:rsidTr="008A0059">
        <w:trPr>
          <w:trHeight w:val="20"/>
        </w:trPr>
        <w:tc>
          <w:tcPr>
            <w:tcW w:w="573" w:type="dxa"/>
            <w:vMerge/>
            <w:shd w:val="clear" w:color="auto" w:fill="auto"/>
            <w:tcMar>
              <w:top w:w="100" w:type="dxa"/>
              <w:left w:w="100" w:type="dxa"/>
              <w:bottom w:w="100" w:type="dxa"/>
              <w:right w:w="100" w:type="dxa"/>
            </w:tcMar>
            <w:vAlign w:val="center"/>
          </w:tcPr>
          <w:p w:rsidR="00A95E91" w:rsidRPr="00F34818" w:rsidRDefault="00A95E91" w:rsidP="008A0059">
            <w:pPr>
              <w:widowControl w:val="0"/>
              <w:pBdr>
                <w:top w:val="nil"/>
                <w:left w:val="nil"/>
                <w:bottom w:val="nil"/>
                <w:right w:val="nil"/>
                <w:between w:val="nil"/>
              </w:pBdr>
              <w:contextualSpacing w:val="0"/>
              <w:jc w:val="center"/>
              <w:rPr>
                <w:rFonts w:ascii="Times New Roman" w:eastAsia="Times New Roman" w:hAnsi="Times New Roman" w:cs="Times New Roman"/>
                <w:lang w:val="lt-LT"/>
              </w:rPr>
            </w:pPr>
          </w:p>
        </w:tc>
        <w:tc>
          <w:tcPr>
            <w:tcW w:w="4252" w:type="dxa"/>
            <w:vMerge/>
            <w:shd w:val="clear" w:color="auto" w:fill="auto"/>
            <w:tcMar>
              <w:top w:w="100" w:type="dxa"/>
              <w:left w:w="100" w:type="dxa"/>
              <w:bottom w:w="100" w:type="dxa"/>
              <w:right w:w="100" w:type="dxa"/>
            </w:tcMar>
            <w:vAlign w:val="center"/>
          </w:tcPr>
          <w:p w:rsidR="00A95E91" w:rsidRPr="00F34818" w:rsidRDefault="00A95E91" w:rsidP="008A0059">
            <w:pPr>
              <w:widowControl w:val="0"/>
              <w:pBdr>
                <w:top w:val="nil"/>
                <w:left w:val="nil"/>
                <w:bottom w:val="nil"/>
                <w:right w:val="nil"/>
                <w:between w:val="nil"/>
              </w:pBdr>
              <w:contextualSpacing w:val="0"/>
              <w:jc w:val="center"/>
              <w:rPr>
                <w:rFonts w:ascii="Times New Roman" w:eastAsia="Times New Roman" w:hAnsi="Times New Roman" w:cs="Times New Roman"/>
                <w:lang w:val="lt-LT"/>
              </w:rPr>
            </w:pP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5</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6</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7</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8</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Iš viso</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Dorinis ugdymas (tikyba)</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Dorinis ugdymas (etika)</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r>
      <w:tr w:rsidR="00A95E91" w:rsidRPr="00F34818" w:rsidTr="008A0059">
        <w:trPr>
          <w:trHeight w:val="20"/>
        </w:trPr>
        <w:tc>
          <w:tcPr>
            <w:tcW w:w="4825" w:type="dxa"/>
            <w:gridSpan w:val="2"/>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Kalbos:</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73"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1116"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Lietuvių kalba (gimtoji)</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20</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Užsienio kalba (1-oji) (anglų)</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12</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Užsienio kalba (2-oji) (rusų – vokiečių )</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2+2</w:t>
            </w:r>
          </w:p>
        </w:tc>
        <w:tc>
          <w:tcPr>
            <w:tcW w:w="1116" w:type="dxa"/>
            <w:shd w:val="clear" w:color="auto" w:fill="FFFFFF"/>
            <w:tcMar>
              <w:top w:w="100" w:type="dxa"/>
              <w:left w:w="40" w:type="dxa"/>
              <w:bottom w:w="100" w:type="dxa"/>
              <w:right w:w="40" w:type="dxa"/>
            </w:tcMar>
            <w:vAlign w:val="center"/>
          </w:tcPr>
          <w:p w:rsidR="00A95E91" w:rsidRPr="00F34818" w:rsidRDefault="007655B4"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10</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Matematika</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16</w:t>
            </w:r>
          </w:p>
        </w:tc>
      </w:tr>
      <w:tr w:rsidR="00A95E91" w:rsidRPr="00F34818" w:rsidTr="008A0059">
        <w:trPr>
          <w:trHeight w:val="20"/>
        </w:trPr>
        <w:tc>
          <w:tcPr>
            <w:tcW w:w="4825" w:type="dxa"/>
            <w:gridSpan w:val="2"/>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Gamtamokslinis ugdymas:</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73"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1116"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b/>
                <w:lang w:val="lt-LT"/>
              </w:rPr>
            </w:pP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Gamta ir žmogus</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73"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4</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7.</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Biologija</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3</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8.</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Fizika</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3</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9.</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Chemija</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2</w:t>
            </w:r>
          </w:p>
        </w:tc>
      </w:tr>
      <w:tr w:rsidR="00A95E91" w:rsidRPr="00F34818" w:rsidTr="008A0059">
        <w:trPr>
          <w:trHeight w:val="20"/>
        </w:trPr>
        <w:tc>
          <w:tcPr>
            <w:tcW w:w="4825" w:type="dxa"/>
            <w:gridSpan w:val="2"/>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Informacinės technologijos</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r w:rsidR="005E3BEB" w:rsidRPr="00F34818">
              <w:rPr>
                <w:rFonts w:ascii="Times New Roman" w:eastAsia="Times New Roman" w:hAnsi="Times New Roman" w:cs="Times New Roman"/>
                <w:lang w:val="lt-LT"/>
              </w:rPr>
              <w:t>+1</w:t>
            </w:r>
          </w:p>
        </w:tc>
        <w:tc>
          <w:tcPr>
            <w:tcW w:w="1116" w:type="dxa"/>
            <w:shd w:val="clear" w:color="auto" w:fill="FFFFFF"/>
            <w:tcMar>
              <w:top w:w="100" w:type="dxa"/>
              <w:left w:w="40" w:type="dxa"/>
              <w:bottom w:w="100" w:type="dxa"/>
              <w:right w:w="40" w:type="dxa"/>
            </w:tcMar>
            <w:vAlign w:val="center"/>
          </w:tcPr>
          <w:p w:rsidR="00A95E91" w:rsidRPr="00F34818" w:rsidRDefault="005E3BEB"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4</w:t>
            </w:r>
          </w:p>
        </w:tc>
      </w:tr>
      <w:tr w:rsidR="00A95E91" w:rsidRPr="00F34818" w:rsidTr="008A0059">
        <w:trPr>
          <w:trHeight w:val="20"/>
        </w:trPr>
        <w:tc>
          <w:tcPr>
            <w:tcW w:w="4825" w:type="dxa"/>
            <w:gridSpan w:val="2"/>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lastRenderedPageBreak/>
              <w:t>Socialinis ugdymas:</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73"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1116"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b/>
                <w:lang w:val="lt-LT"/>
              </w:rPr>
            </w:pP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10.</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Istorija</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8</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Pilietiškumo pagrindai</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73"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1116"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b/>
                <w:lang w:val="lt-LT"/>
              </w:rPr>
            </w:pP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12.</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Geografija</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6</w:t>
            </w:r>
          </w:p>
        </w:tc>
      </w:tr>
      <w:tr w:rsidR="00A95E91" w:rsidRPr="00F34818" w:rsidTr="008A0059">
        <w:trPr>
          <w:trHeight w:val="20"/>
        </w:trPr>
        <w:tc>
          <w:tcPr>
            <w:tcW w:w="4825" w:type="dxa"/>
            <w:gridSpan w:val="2"/>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Meninis ir technologinis ugdymas, kūno kultūra:</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73"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1116"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b/>
                <w:lang w:val="lt-LT"/>
              </w:rPr>
            </w:pP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14.</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Dailė</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4</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15.</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Muzika</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4</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16.</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Technologijos</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1+1</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8</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17.</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Kūno kultūra</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9</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18.</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Žmogaus sauga</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73"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2</w:t>
            </w:r>
          </w:p>
        </w:tc>
      </w:tr>
      <w:tr w:rsidR="00A95E91" w:rsidRPr="00F34818" w:rsidTr="008A0059">
        <w:trPr>
          <w:trHeight w:val="20"/>
        </w:trPr>
        <w:tc>
          <w:tcPr>
            <w:tcW w:w="4825" w:type="dxa"/>
            <w:gridSpan w:val="2"/>
            <w:shd w:val="clear" w:color="auto" w:fill="FFFFFF"/>
            <w:tcMar>
              <w:top w:w="100" w:type="dxa"/>
              <w:left w:w="40" w:type="dxa"/>
              <w:bottom w:w="100" w:type="dxa"/>
              <w:right w:w="40" w:type="dxa"/>
            </w:tcMar>
            <w:vAlign w:val="center"/>
          </w:tcPr>
          <w:p w:rsidR="00A95E91" w:rsidRPr="00F34818" w:rsidRDefault="0009336D" w:rsidP="008A0059">
            <w:pPr>
              <w:ind w:left="20"/>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Minimalus privalomų pamokų skaičius</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26</w:t>
            </w:r>
          </w:p>
        </w:tc>
        <w:tc>
          <w:tcPr>
            <w:tcW w:w="858" w:type="dxa"/>
            <w:shd w:val="clear" w:color="auto" w:fill="FFFFFF"/>
            <w:tcMar>
              <w:top w:w="100" w:type="dxa"/>
              <w:left w:w="40" w:type="dxa"/>
              <w:bottom w:w="100" w:type="dxa"/>
              <w:right w:w="40" w:type="dxa"/>
            </w:tcMar>
            <w:vAlign w:val="center"/>
          </w:tcPr>
          <w:p w:rsidR="00A95E91" w:rsidRPr="00F34818" w:rsidRDefault="00E05784"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28</w:t>
            </w:r>
          </w:p>
        </w:tc>
        <w:tc>
          <w:tcPr>
            <w:tcW w:w="858" w:type="dxa"/>
            <w:shd w:val="clear" w:color="auto" w:fill="FFFFFF"/>
            <w:tcMar>
              <w:top w:w="100" w:type="dxa"/>
              <w:left w:w="40" w:type="dxa"/>
              <w:bottom w:w="100" w:type="dxa"/>
              <w:right w:w="40" w:type="dxa"/>
            </w:tcMar>
            <w:vAlign w:val="center"/>
          </w:tcPr>
          <w:p w:rsidR="00A95E91" w:rsidRPr="00F34818" w:rsidRDefault="008D6305"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31</w:t>
            </w:r>
          </w:p>
        </w:tc>
        <w:tc>
          <w:tcPr>
            <w:tcW w:w="873" w:type="dxa"/>
            <w:shd w:val="clear" w:color="auto" w:fill="FFFFFF"/>
            <w:tcMar>
              <w:top w:w="100" w:type="dxa"/>
              <w:left w:w="40" w:type="dxa"/>
              <w:bottom w:w="100" w:type="dxa"/>
              <w:right w:w="40" w:type="dxa"/>
            </w:tcMar>
            <w:vAlign w:val="center"/>
          </w:tcPr>
          <w:p w:rsidR="00A95E91" w:rsidRPr="00F34818" w:rsidRDefault="00FE0E70"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35</w:t>
            </w:r>
          </w:p>
        </w:tc>
        <w:tc>
          <w:tcPr>
            <w:tcW w:w="1116" w:type="dxa"/>
            <w:shd w:val="clear" w:color="auto" w:fill="FFFFFF"/>
            <w:tcMar>
              <w:top w:w="100" w:type="dxa"/>
              <w:left w:w="40" w:type="dxa"/>
              <w:bottom w:w="100" w:type="dxa"/>
              <w:right w:w="40" w:type="dxa"/>
            </w:tcMar>
            <w:vAlign w:val="center"/>
          </w:tcPr>
          <w:p w:rsidR="00A95E91" w:rsidRPr="00F34818" w:rsidRDefault="00FE0E70"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120</w:t>
            </w:r>
          </w:p>
        </w:tc>
      </w:tr>
      <w:tr w:rsidR="00A95E91" w:rsidRPr="00F34818" w:rsidTr="008A0059">
        <w:trPr>
          <w:trHeight w:val="20"/>
        </w:trPr>
        <w:tc>
          <w:tcPr>
            <w:tcW w:w="4825" w:type="dxa"/>
            <w:gridSpan w:val="2"/>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Pamokos mokinio ugdymo poreikiams tenkinti</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b/>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b/>
                <w:lang w:val="lt-LT"/>
              </w:rPr>
            </w:pP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b/>
                <w:lang w:val="lt-LT"/>
              </w:rPr>
            </w:pPr>
          </w:p>
        </w:tc>
        <w:tc>
          <w:tcPr>
            <w:tcW w:w="873"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b/>
                <w:lang w:val="lt-LT"/>
              </w:rPr>
            </w:pPr>
          </w:p>
        </w:tc>
        <w:tc>
          <w:tcPr>
            <w:tcW w:w="1116"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19.</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Etnokultūra</w:t>
            </w:r>
          </w:p>
        </w:tc>
        <w:tc>
          <w:tcPr>
            <w:tcW w:w="830"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0,5</w:t>
            </w:r>
          </w:p>
        </w:tc>
        <w:tc>
          <w:tcPr>
            <w:tcW w:w="858"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0,5</w:t>
            </w:r>
          </w:p>
        </w:tc>
        <w:tc>
          <w:tcPr>
            <w:tcW w:w="8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0,5</w:t>
            </w: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1,5</w:t>
            </w:r>
          </w:p>
        </w:tc>
      </w:tr>
      <w:tr w:rsidR="00A95E91" w:rsidRPr="00F34818" w:rsidTr="008A0059">
        <w:trPr>
          <w:trHeight w:val="20"/>
        </w:trPr>
        <w:tc>
          <w:tcPr>
            <w:tcW w:w="573"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20.</w:t>
            </w:r>
          </w:p>
        </w:tc>
        <w:tc>
          <w:tcPr>
            <w:tcW w:w="4252"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Lietuvių kalba</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58"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858" w:type="dxa"/>
            <w:shd w:val="clear" w:color="auto" w:fill="FFFFFF"/>
            <w:tcMar>
              <w:top w:w="100" w:type="dxa"/>
              <w:left w:w="40" w:type="dxa"/>
              <w:bottom w:w="100" w:type="dxa"/>
              <w:right w:w="40" w:type="dxa"/>
            </w:tcMar>
            <w:vAlign w:val="center"/>
          </w:tcPr>
          <w:p w:rsidR="00A95E91" w:rsidRPr="00F34818" w:rsidRDefault="007655B4"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873" w:type="dxa"/>
            <w:shd w:val="clear" w:color="auto" w:fill="FFFFFF"/>
            <w:tcMar>
              <w:top w:w="100" w:type="dxa"/>
              <w:left w:w="40" w:type="dxa"/>
              <w:bottom w:w="100" w:type="dxa"/>
              <w:right w:w="40" w:type="dxa"/>
            </w:tcMar>
            <w:vAlign w:val="center"/>
          </w:tcPr>
          <w:p w:rsidR="00A95E91" w:rsidRPr="00F34818" w:rsidRDefault="00A95E91" w:rsidP="008A0059">
            <w:pPr>
              <w:contextualSpacing w:val="0"/>
              <w:jc w:val="center"/>
              <w:rPr>
                <w:rFonts w:ascii="Times New Roman" w:eastAsia="Times New Roman" w:hAnsi="Times New Roman" w:cs="Times New Roman"/>
                <w:lang w:val="lt-LT"/>
              </w:rPr>
            </w:pPr>
          </w:p>
        </w:tc>
        <w:tc>
          <w:tcPr>
            <w:tcW w:w="1116"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2</w:t>
            </w:r>
          </w:p>
        </w:tc>
      </w:tr>
      <w:tr w:rsidR="00A95E91" w:rsidRPr="00F34818" w:rsidTr="008A0059">
        <w:trPr>
          <w:trHeight w:val="20"/>
        </w:trPr>
        <w:tc>
          <w:tcPr>
            <w:tcW w:w="4825" w:type="dxa"/>
            <w:gridSpan w:val="2"/>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Maksimalus pamokų skaičius</w:t>
            </w:r>
          </w:p>
        </w:tc>
        <w:tc>
          <w:tcPr>
            <w:tcW w:w="830" w:type="dxa"/>
            <w:shd w:val="clear" w:color="auto" w:fill="FFFFFF"/>
            <w:tcMar>
              <w:top w:w="100" w:type="dxa"/>
              <w:left w:w="40" w:type="dxa"/>
              <w:bottom w:w="100" w:type="dxa"/>
              <w:right w:w="40" w:type="dxa"/>
            </w:tcMar>
            <w:vAlign w:val="center"/>
          </w:tcPr>
          <w:p w:rsidR="00A95E91" w:rsidRPr="00F34818" w:rsidRDefault="0009336D"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27</w:t>
            </w:r>
          </w:p>
        </w:tc>
        <w:tc>
          <w:tcPr>
            <w:tcW w:w="858" w:type="dxa"/>
            <w:shd w:val="clear" w:color="auto" w:fill="FFFFFF"/>
            <w:tcMar>
              <w:top w:w="100" w:type="dxa"/>
              <w:left w:w="40" w:type="dxa"/>
              <w:bottom w:w="100" w:type="dxa"/>
              <w:right w:w="40" w:type="dxa"/>
            </w:tcMar>
            <w:vAlign w:val="center"/>
          </w:tcPr>
          <w:p w:rsidR="00A95E91" w:rsidRPr="00F34818" w:rsidRDefault="008D6305"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28</w:t>
            </w:r>
            <w:r w:rsidR="0009336D" w:rsidRPr="00F34818">
              <w:rPr>
                <w:rFonts w:ascii="Times New Roman" w:eastAsia="Times New Roman" w:hAnsi="Times New Roman" w:cs="Times New Roman"/>
                <w:lang w:val="lt-LT"/>
              </w:rPr>
              <w:t>,5</w:t>
            </w:r>
          </w:p>
        </w:tc>
        <w:tc>
          <w:tcPr>
            <w:tcW w:w="858" w:type="dxa"/>
            <w:shd w:val="clear" w:color="auto" w:fill="FFFFFF"/>
            <w:tcMar>
              <w:top w:w="100" w:type="dxa"/>
              <w:left w:w="40" w:type="dxa"/>
              <w:bottom w:w="100" w:type="dxa"/>
              <w:right w:w="40" w:type="dxa"/>
            </w:tcMar>
            <w:vAlign w:val="center"/>
          </w:tcPr>
          <w:p w:rsidR="00A95E91" w:rsidRPr="00F34818" w:rsidRDefault="008D6305"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32</w:t>
            </w:r>
            <w:r w:rsidR="0009336D" w:rsidRPr="00F34818">
              <w:rPr>
                <w:rFonts w:ascii="Times New Roman" w:eastAsia="Times New Roman" w:hAnsi="Times New Roman" w:cs="Times New Roman"/>
                <w:lang w:val="lt-LT"/>
              </w:rPr>
              <w:t>,5</w:t>
            </w:r>
          </w:p>
        </w:tc>
        <w:tc>
          <w:tcPr>
            <w:tcW w:w="873" w:type="dxa"/>
            <w:shd w:val="clear" w:color="auto" w:fill="FFFFFF"/>
            <w:tcMar>
              <w:top w:w="100" w:type="dxa"/>
              <w:left w:w="40" w:type="dxa"/>
              <w:bottom w:w="100" w:type="dxa"/>
              <w:right w:w="40" w:type="dxa"/>
            </w:tcMar>
            <w:vAlign w:val="center"/>
          </w:tcPr>
          <w:p w:rsidR="00A95E91" w:rsidRPr="00F34818" w:rsidRDefault="00FE0E70" w:rsidP="008A0059">
            <w:pPr>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35</w:t>
            </w:r>
            <w:r w:rsidR="0009336D" w:rsidRPr="00F34818">
              <w:rPr>
                <w:rFonts w:ascii="Times New Roman" w:eastAsia="Times New Roman" w:hAnsi="Times New Roman" w:cs="Times New Roman"/>
                <w:lang w:val="lt-LT"/>
              </w:rPr>
              <w:t>,5</w:t>
            </w:r>
          </w:p>
        </w:tc>
        <w:tc>
          <w:tcPr>
            <w:tcW w:w="1116" w:type="dxa"/>
            <w:shd w:val="clear" w:color="auto" w:fill="FFFFFF"/>
            <w:tcMar>
              <w:top w:w="100" w:type="dxa"/>
              <w:left w:w="40" w:type="dxa"/>
              <w:bottom w:w="100" w:type="dxa"/>
              <w:right w:w="40" w:type="dxa"/>
            </w:tcMar>
            <w:vAlign w:val="center"/>
          </w:tcPr>
          <w:p w:rsidR="00A95E91" w:rsidRPr="00F34818" w:rsidRDefault="00FE0E70" w:rsidP="008A0059">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123</w:t>
            </w:r>
            <w:r w:rsidR="0009336D" w:rsidRPr="00F34818">
              <w:rPr>
                <w:rFonts w:ascii="Times New Roman" w:eastAsia="Times New Roman" w:hAnsi="Times New Roman" w:cs="Times New Roman"/>
                <w:b/>
                <w:lang w:val="lt-LT"/>
              </w:rPr>
              <w:t>,5</w:t>
            </w:r>
          </w:p>
        </w:tc>
      </w:tr>
    </w:tbl>
    <w:p w:rsidR="00A95E91" w:rsidRPr="008A0059" w:rsidRDefault="0009336D">
      <w:pPr>
        <w:contextualSpacing w:val="0"/>
        <w:rPr>
          <w:rFonts w:ascii="Times New Roman" w:eastAsia="Times New Roman" w:hAnsi="Times New Roman" w:cs="Times New Roman"/>
          <w:sz w:val="20"/>
          <w:szCs w:val="20"/>
          <w:lang w:val="lt-LT"/>
        </w:rPr>
      </w:pPr>
      <w:r w:rsidRPr="008A0059">
        <w:rPr>
          <w:rFonts w:ascii="Times New Roman" w:eastAsia="Times New Roman" w:hAnsi="Times New Roman" w:cs="Times New Roman"/>
          <w:sz w:val="20"/>
          <w:szCs w:val="20"/>
          <w:lang w:val="lt-LT"/>
        </w:rPr>
        <w:t>*mokinio poreikiams tenkinti</w:t>
      </w:r>
    </w:p>
    <w:p w:rsidR="00A95E91" w:rsidRPr="00613E7C" w:rsidRDefault="0009336D" w:rsidP="008A0059">
      <w:pPr>
        <w:ind w:firstLine="567"/>
        <w:contextualSpacing w:val="0"/>
        <w:rPr>
          <w:rFonts w:ascii="Times New Roman" w:eastAsia="Times New Roman" w:hAnsi="Times New Roman" w:cs="Times New Roman"/>
          <w:sz w:val="20"/>
          <w:lang w:val="lt-LT"/>
        </w:rPr>
      </w:pPr>
      <w:r w:rsidRPr="00F34818">
        <w:rPr>
          <w:rFonts w:ascii="Times New Roman" w:eastAsia="Times New Roman" w:hAnsi="Times New Roman" w:cs="Times New Roman"/>
          <w:lang w:val="lt-LT"/>
        </w:rPr>
        <w:t xml:space="preserve"> </w:t>
      </w:r>
    </w:p>
    <w:p w:rsidR="00A95E91" w:rsidRDefault="0009336D" w:rsidP="008A0059">
      <w:pPr>
        <w:ind w:firstLine="567"/>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144. Pamokų paski</w:t>
      </w:r>
      <w:r w:rsidR="00743873" w:rsidRPr="00F34818">
        <w:rPr>
          <w:rFonts w:ascii="Times New Roman" w:eastAsia="Times New Roman" w:hAnsi="Times New Roman" w:cs="Times New Roman"/>
          <w:lang w:val="lt-LT"/>
        </w:rPr>
        <w:t xml:space="preserve">rstymas I </w:t>
      </w:r>
      <w:proofErr w:type="spellStart"/>
      <w:r w:rsidR="00743873" w:rsidRPr="00F34818">
        <w:rPr>
          <w:rFonts w:ascii="Times New Roman" w:eastAsia="Times New Roman" w:hAnsi="Times New Roman" w:cs="Times New Roman"/>
          <w:lang w:val="lt-LT"/>
        </w:rPr>
        <w:t>g</w:t>
      </w:r>
      <w:proofErr w:type="spellEnd"/>
      <w:r w:rsidR="00743873" w:rsidRPr="00F34818">
        <w:rPr>
          <w:rFonts w:ascii="Times New Roman" w:eastAsia="Times New Roman" w:hAnsi="Times New Roman" w:cs="Times New Roman"/>
          <w:lang w:val="lt-LT"/>
        </w:rPr>
        <w:t xml:space="preserve">. –II </w:t>
      </w:r>
      <w:proofErr w:type="spellStart"/>
      <w:r w:rsidR="00743873" w:rsidRPr="00F34818">
        <w:rPr>
          <w:rFonts w:ascii="Times New Roman" w:eastAsia="Times New Roman" w:hAnsi="Times New Roman" w:cs="Times New Roman"/>
          <w:lang w:val="lt-LT"/>
        </w:rPr>
        <w:t>g</w:t>
      </w:r>
      <w:proofErr w:type="spellEnd"/>
      <w:r w:rsidR="00743873" w:rsidRPr="00F34818">
        <w:rPr>
          <w:rFonts w:ascii="Times New Roman" w:eastAsia="Times New Roman" w:hAnsi="Times New Roman" w:cs="Times New Roman"/>
          <w:lang w:val="lt-LT"/>
        </w:rPr>
        <w:t>. klasėms 2018-2019</w:t>
      </w:r>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w:t>
      </w:r>
    </w:p>
    <w:p w:rsidR="008A0059" w:rsidRPr="00F34818" w:rsidRDefault="008A0059" w:rsidP="008A0059">
      <w:pPr>
        <w:ind w:firstLine="567"/>
        <w:contextualSpacing w:val="0"/>
        <w:rPr>
          <w:rFonts w:ascii="Times New Roman" w:eastAsia="Times New Roman" w:hAnsi="Times New Roman" w:cs="Times New Roman"/>
          <w:lang w:val="lt-LT"/>
        </w:rPr>
      </w:pPr>
    </w:p>
    <w:tbl>
      <w:tblPr>
        <w:tblStyle w:val="4"/>
        <w:tblW w:w="952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48"/>
        <w:gridCol w:w="4823"/>
        <w:gridCol w:w="1364"/>
        <w:gridCol w:w="1247"/>
        <w:gridCol w:w="1247"/>
      </w:tblGrid>
      <w:tr w:rsidR="00A95E91" w:rsidRPr="008A0059" w:rsidTr="00613E7C">
        <w:trPr>
          <w:trHeight w:val="20"/>
        </w:trPr>
        <w:tc>
          <w:tcPr>
            <w:tcW w:w="848" w:type="dxa"/>
            <w:vMerge w:val="restart"/>
            <w:shd w:val="clear" w:color="auto" w:fill="auto"/>
            <w:tcMar>
              <w:top w:w="100" w:type="dxa"/>
              <w:left w:w="100" w:type="dxa"/>
              <w:bottom w:w="100" w:type="dxa"/>
              <w:right w:w="100" w:type="dxa"/>
            </w:tcMar>
            <w:vAlign w:val="center"/>
          </w:tcPr>
          <w:p w:rsidR="00A95E91" w:rsidRPr="008A0059" w:rsidRDefault="00351E46" w:rsidP="00613E7C">
            <w:pPr>
              <w:contextualSpacing w:val="0"/>
              <w:jc w:val="center"/>
              <w:rPr>
                <w:rFonts w:ascii="Times New Roman" w:eastAsia="Times New Roman" w:hAnsi="Times New Roman" w:cs="Times New Roman"/>
                <w:b/>
                <w:lang w:val="lt-LT"/>
              </w:rPr>
            </w:pPr>
            <w:proofErr w:type="spellStart"/>
            <w:r w:rsidRPr="008A0059">
              <w:rPr>
                <w:rFonts w:ascii="Times New Roman" w:eastAsia="Times New Roman" w:hAnsi="Times New Roman" w:cs="Times New Roman"/>
                <w:b/>
                <w:lang w:val="lt-LT"/>
              </w:rPr>
              <w:t>Ei</w:t>
            </w:r>
            <w:r w:rsidR="008A0059" w:rsidRPr="008A0059">
              <w:rPr>
                <w:rFonts w:ascii="Times New Roman" w:eastAsia="Times New Roman" w:hAnsi="Times New Roman" w:cs="Times New Roman"/>
                <w:b/>
                <w:lang w:val="lt-LT"/>
              </w:rPr>
              <w:t>l</w:t>
            </w:r>
            <w:proofErr w:type="spellEnd"/>
            <w:r w:rsidR="00613E7C">
              <w:rPr>
                <w:rFonts w:ascii="Times New Roman" w:eastAsia="Times New Roman" w:hAnsi="Times New Roman" w:cs="Times New Roman"/>
                <w:b/>
                <w:lang w:val="lt-LT"/>
              </w:rPr>
              <w:t>.</w:t>
            </w:r>
            <w:r w:rsidR="008A0059" w:rsidRPr="008A0059">
              <w:rPr>
                <w:rFonts w:ascii="Times New Roman" w:eastAsia="Times New Roman" w:hAnsi="Times New Roman" w:cs="Times New Roman"/>
                <w:b/>
                <w:lang w:val="lt-LT"/>
              </w:rPr>
              <w:t xml:space="preserve"> </w:t>
            </w:r>
            <w:proofErr w:type="spellStart"/>
            <w:r w:rsidR="008A0059" w:rsidRPr="008A0059">
              <w:rPr>
                <w:rFonts w:ascii="Times New Roman" w:eastAsia="Times New Roman" w:hAnsi="Times New Roman" w:cs="Times New Roman"/>
                <w:b/>
                <w:lang w:val="lt-LT"/>
              </w:rPr>
              <w:t>N</w:t>
            </w:r>
            <w:r w:rsidR="0009336D" w:rsidRPr="008A0059">
              <w:rPr>
                <w:rFonts w:ascii="Times New Roman" w:eastAsia="Times New Roman" w:hAnsi="Times New Roman" w:cs="Times New Roman"/>
                <w:b/>
                <w:lang w:val="lt-LT"/>
              </w:rPr>
              <w:t>r</w:t>
            </w:r>
            <w:proofErr w:type="spellEnd"/>
            <w:r w:rsidR="0009336D" w:rsidRPr="008A0059">
              <w:rPr>
                <w:rFonts w:ascii="Times New Roman" w:eastAsia="Times New Roman" w:hAnsi="Times New Roman" w:cs="Times New Roman"/>
                <w:b/>
                <w:lang w:val="lt-LT"/>
              </w:rPr>
              <w:t>.</w:t>
            </w:r>
          </w:p>
        </w:tc>
        <w:tc>
          <w:tcPr>
            <w:tcW w:w="4823" w:type="dxa"/>
            <w:vMerge w:val="restart"/>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Dalykas</w:t>
            </w:r>
          </w:p>
        </w:tc>
        <w:tc>
          <w:tcPr>
            <w:tcW w:w="3858" w:type="dxa"/>
            <w:gridSpan w:val="3"/>
            <w:shd w:val="clear" w:color="auto" w:fill="auto"/>
            <w:tcMar>
              <w:top w:w="100" w:type="dxa"/>
              <w:left w:w="100" w:type="dxa"/>
              <w:bottom w:w="100" w:type="dxa"/>
              <w:right w:w="100" w:type="dxa"/>
            </w:tcMar>
            <w:vAlign w:val="center"/>
          </w:tcPr>
          <w:p w:rsidR="00A95E91" w:rsidRPr="008A0059" w:rsidRDefault="0009336D" w:rsidP="00613E7C">
            <w:pPr>
              <w:spacing w:line="240" w:lineRule="auto"/>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Pamokų skaičius</w:t>
            </w:r>
            <w:r w:rsidR="00613E7C">
              <w:rPr>
                <w:rFonts w:ascii="Times New Roman" w:eastAsia="Times New Roman" w:hAnsi="Times New Roman" w:cs="Times New Roman"/>
                <w:b/>
                <w:lang w:val="lt-LT"/>
              </w:rPr>
              <w:t xml:space="preserve"> </w:t>
            </w:r>
            <w:r w:rsidRPr="008A0059">
              <w:rPr>
                <w:rFonts w:ascii="Times New Roman" w:eastAsia="Times New Roman" w:hAnsi="Times New Roman" w:cs="Times New Roman"/>
                <w:b/>
                <w:lang w:val="lt-LT"/>
              </w:rPr>
              <w:t xml:space="preserve">I </w:t>
            </w:r>
            <w:proofErr w:type="spellStart"/>
            <w:r w:rsidRPr="008A0059">
              <w:rPr>
                <w:rFonts w:ascii="Times New Roman" w:eastAsia="Times New Roman" w:hAnsi="Times New Roman" w:cs="Times New Roman"/>
                <w:b/>
                <w:lang w:val="lt-LT"/>
              </w:rPr>
              <w:t>g</w:t>
            </w:r>
            <w:proofErr w:type="spellEnd"/>
            <w:r w:rsidRPr="008A0059">
              <w:rPr>
                <w:rFonts w:ascii="Times New Roman" w:eastAsia="Times New Roman" w:hAnsi="Times New Roman" w:cs="Times New Roman"/>
                <w:b/>
                <w:lang w:val="lt-LT"/>
              </w:rPr>
              <w:t xml:space="preserve">. – II </w:t>
            </w:r>
            <w:proofErr w:type="spellStart"/>
            <w:r w:rsidRPr="008A0059">
              <w:rPr>
                <w:rFonts w:ascii="Times New Roman" w:eastAsia="Times New Roman" w:hAnsi="Times New Roman" w:cs="Times New Roman"/>
                <w:b/>
                <w:lang w:val="lt-LT"/>
              </w:rPr>
              <w:t>g</w:t>
            </w:r>
            <w:proofErr w:type="spellEnd"/>
            <w:r w:rsidRPr="008A0059">
              <w:rPr>
                <w:rFonts w:ascii="Times New Roman" w:eastAsia="Times New Roman" w:hAnsi="Times New Roman" w:cs="Times New Roman"/>
                <w:b/>
                <w:lang w:val="lt-LT"/>
              </w:rPr>
              <w:t>. klasėse</w:t>
            </w:r>
          </w:p>
        </w:tc>
      </w:tr>
      <w:tr w:rsidR="00A95E91" w:rsidRPr="008A0059" w:rsidTr="00613E7C">
        <w:trPr>
          <w:trHeight w:val="209"/>
        </w:trPr>
        <w:tc>
          <w:tcPr>
            <w:tcW w:w="848" w:type="dxa"/>
            <w:vMerge/>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4823" w:type="dxa"/>
            <w:vMerge/>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1364" w:type="dxa"/>
            <w:shd w:val="clear" w:color="auto" w:fill="auto"/>
            <w:tcMar>
              <w:top w:w="100" w:type="dxa"/>
              <w:left w:w="100" w:type="dxa"/>
              <w:bottom w:w="100" w:type="dxa"/>
              <w:right w:w="100" w:type="dxa"/>
            </w:tcMar>
            <w:vAlign w:val="center"/>
          </w:tcPr>
          <w:p w:rsidR="00A95E91" w:rsidRPr="008A0059" w:rsidRDefault="0009336D" w:rsidP="00613E7C">
            <w:pPr>
              <w:spacing w:line="240" w:lineRule="auto"/>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 xml:space="preserve">I </w:t>
            </w:r>
            <w:proofErr w:type="spellStart"/>
            <w:r w:rsidRPr="008A0059">
              <w:rPr>
                <w:rFonts w:ascii="Times New Roman" w:eastAsia="Times New Roman" w:hAnsi="Times New Roman" w:cs="Times New Roman"/>
                <w:b/>
                <w:lang w:val="lt-LT"/>
              </w:rPr>
              <w:t>g</w:t>
            </w:r>
            <w:proofErr w:type="spellEnd"/>
            <w:r w:rsidRPr="008A0059">
              <w:rPr>
                <w:rFonts w:ascii="Times New Roman" w:eastAsia="Times New Roman" w:hAnsi="Times New Roman" w:cs="Times New Roman"/>
                <w:b/>
                <w:lang w:val="lt-LT"/>
              </w:rPr>
              <w:t>.</w:t>
            </w:r>
          </w:p>
        </w:tc>
        <w:tc>
          <w:tcPr>
            <w:tcW w:w="1247" w:type="dxa"/>
            <w:shd w:val="clear" w:color="auto" w:fill="auto"/>
            <w:tcMar>
              <w:top w:w="100" w:type="dxa"/>
              <w:left w:w="100" w:type="dxa"/>
              <w:bottom w:w="100" w:type="dxa"/>
              <w:right w:w="100" w:type="dxa"/>
            </w:tcMar>
            <w:vAlign w:val="center"/>
          </w:tcPr>
          <w:p w:rsidR="00A95E91" w:rsidRPr="008A0059" w:rsidRDefault="0009336D" w:rsidP="00613E7C">
            <w:pPr>
              <w:spacing w:line="240" w:lineRule="auto"/>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 xml:space="preserve">II </w:t>
            </w:r>
            <w:proofErr w:type="spellStart"/>
            <w:r w:rsidRPr="008A0059">
              <w:rPr>
                <w:rFonts w:ascii="Times New Roman" w:eastAsia="Times New Roman" w:hAnsi="Times New Roman" w:cs="Times New Roman"/>
                <w:b/>
                <w:lang w:val="lt-LT"/>
              </w:rPr>
              <w:t>g</w:t>
            </w:r>
            <w:proofErr w:type="spellEnd"/>
            <w:r w:rsidRPr="008A0059">
              <w:rPr>
                <w:rFonts w:ascii="Times New Roman" w:eastAsia="Times New Roman" w:hAnsi="Times New Roman" w:cs="Times New Roman"/>
                <w:b/>
                <w:lang w:val="lt-LT"/>
              </w:rPr>
              <w:t>.</w:t>
            </w:r>
          </w:p>
        </w:tc>
        <w:tc>
          <w:tcPr>
            <w:tcW w:w="1247" w:type="dxa"/>
            <w:shd w:val="clear" w:color="auto" w:fill="auto"/>
            <w:tcMar>
              <w:top w:w="100" w:type="dxa"/>
              <w:left w:w="100" w:type="dxa"/>
              <w:bottom w:w="100" w:type="dxa"/>
              <w:right w:w="100" w:type="dxa"/>
            </w:tcMar>
            <w:vAlign w:val="center"/>
          </w:tcPr>
          <w:p w:rsidR="00A95E91" w:rsidRPr="008A0059" w:rsidRDefault="0009336D" w:rsidP="00613E7C">
            <w:pPr>
              <w:spacing w:line="240" w:lineRule="auto"/>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Iš viso</w:t>
            </w:r>
          </w:p>
        </w:tc>
      </w:tr>
      <w:tr w:rsidR="00A95E91" w:rsidRPr="008A0059" w:rsidTr="00613E7C">
        <w:trPr>
          <w:trHeight w:val="20"/>
        </w:trPr>
        <w:tc>
          <w:tcPr>
            <w:tcW w:w="848" w:type="dxa"/>
            <w:vMerge w:val="restart"/>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p>
        </w:tc>
        <w:tc>
          <w:tcPr>
            <w:tcW w:w="4823" w:type="dxa"/>
            <w:shd w:val="clear" w:color="auto" w:fill="auto"/>
            <w:tcMar>
              <w:top w:w="100" w:type="dxa"/>
              <w:left w:w="100" w:type="dxa"/>
              <w:bottom w:w="100" w:type="dxa"/>
              <w:right w:w="100" w:type="dxa"/>
            </w:tcMar>
            <w:vAlign w:val="center"/>
          </w:tcPr>
          <w:p w:rsidR="00A95E91" w:rsidRPr="008A0059" w:rsidRDefault="0009336D" w:rsidP="00613E7C">
            <w:pPr>
              <w:spacing w:line="240" w:lineRule="auto"/>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Dorinis ugdymas (tikyba)</w:t>
            </w:r>
          </w:p>
        </w:tc>
        <w:tc>
          <w:tcPr>
            <w:tcW w:w="1364" w:type="dxa"/>
            <w:vMerge w:val="restart"/>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p>
        </w:tc>
        <w:tc>
          <w:tcPr>
            <w:tcW w:w="1247" w:type="dxa"/>
            <w:vMerge w:val="restart"/>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p>
        </w:tc>
        <w:tc>
          <w:tcPr>
            <w:tcW w:w="1247" w:type="dxa"/>
            <w:vMerge w:val="restart"/>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r>
      <w:tr w:rsidR="00A95E91" w:rsidRPr="008A0059" w:rsidTr="00613E7C">
        <w:trPr>
          <w:trHeight w:val="20"/>
        </w:trPr>
        <w:tc>
          <w:tcPr>
            <w:tcW w:w="848" w:type="dxa"/>
            <w:vMerge/>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4823" w:type="dxa"/>
            <w:shd w:val="clear" w:color="auto" w:fill="auto"/>
            <w:tcMar>
              <w:top w:w="100" w:type="dxa"/>
              <w:left w:w="100" w:type="dxa"/>
              <w:bottom w:w="100" w:type="dxa"/>
              <w:right w:w="100" w:type="dxa"/>
            </w:tcMar>
            <w:vAlign w:val="center"/>
          </w:tcPr>
          <w:p w:rsidR="00A95E91" w:rsidRPr="008A0059" w:rsidRDefault="0009336D" w:rsidP="00613E7C">
            <w:pPr>
              <w:spacing w:line="240" w:lineRule="auto"/>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Dorinis ugdymas (etika)</w:t>
            </w:r>
          </w:p>
        </w:tc>
        <w:tc>
          <w:tcPr>
            <w:tcW w:w="1364" w:type="dxa"/>
            <w:vMerge/>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1247" w:type="dxa"/>
            <w:vMerge/>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1247" w:type="dxa"/>
            <w:vMerge/>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r>
      <w:tr w:rsidR="00A95E91" w:rsidRPr="008A0059" w:rsidTr="00613E7C">
        <w:trPr>
          <w:trHeight w:val="20"/>
        </w:trPr>
        <w:tc>
          <w:tcPr>
            <w:tcW w:w="5671" w:type="dxa"/>
            <w:gridSpan w:val="2"/>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Kalbos:</w:t>
            </w:r>
          </w:p>
        </w:tc>
        <w:tc>
          <w:tcPr>
            <w:tcW w:w="1364"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1247"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1247"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Lietuvių kalba (gimtoji)</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4</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5</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9</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3.</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Užsienio kalba (anglų 1-oji)</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3</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3</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6</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4.</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Užsienio kalba (rusų, vokiečių 2-oji)</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2+2</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6</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5.</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Matematika</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3</w:t>
            </w:r>
            <w:r w:rsidR="003A09C6" w:rsidRPr="008A0059">
              <w:rPr>
                <w:rFonts w:ascii="Times New Roman" w:eastAsia="Times New Roman" w:hAnsi="Times New Roman" w:cs="Times New Roman"/>
                <w:lang w:val="lt-LT"/>
              </w:rPr>
              <w:t>+1</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4</w:t>
            </w:r>
          </w:p>
        </w:tc>
        <w:tc>
          <w:tcPr>
            <w:tcW w:w="1247" w:type="dxa"/>
            <w:shd w:val="clear" w:color="auto" w:fill="auto"/>
            <w:tcMar>
              <w:top w:w="100" w:type="dxa"/>
              <w:left w:w="100" w:type="dxa"/>
              <w:bottom w:w="100" w:type="dxa"/>
              <w:right w:w="100" w:type="dxa"/>
            </w:tcMar>
            <w:vAlign w:val="center"/>
          </w:tcPr>
          <w:p w:rsidR="00A95E91" w:rsidRPr="008A0059" w:rsidRDefault="003A09C6"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8</w:t>
            </w:r>
          </w:p>
        </w:tc>
      </w:tr>
      <w:tr w:rsidR="00A95E91" w:rsidRPr="008A0059" w:rsidTr="00613E7C">
        <w:trPr>
          <w:trHeight w:val="20"/>
        </w:trPr>
        <w:tc>
          <w:tcPr>
            <w:tcW w:w="5671" w:type="dxa"/>
            <w:gridSpan w:val="2"/>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Gamtamokslinis ugdymas:</w:t>
            </w:r>
          </w:p>
        </w:tc>
        <w:tc>
          <w:tcPr>
            <w:tcW w:w="1364"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1247"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1247"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lastRenderedPageBreak/>
              <w:t>6.</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Gamta ir žmogus</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7.</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Biologija</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3</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8.</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Fizika</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4</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9.</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Chemija</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4</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10.</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Informacinės technologijos</w:t>
            </w:r>
          </w:p>
        </w:tc>
        <w:tc>
          <w:tcPr>
            <w:tcW w:w="1364" w:type="dxa"/>
            <w:shd w:val="clear" w:color="auto" w:fill="auto"/>
            <w:tcMar>
              <w:top w:w="100" w:type="dxa"/>
              <w:left w:w="100" w:type="dxa"/>
              <w:bottom w:w="100" w:type="dxa"/>
              <w:right w:w="100" w:type="dxa"/>
            </w:tcMar>
            <w:vAlign w:val="center"/>
          </w:tcPr>
          <w:p w:rsidR="00A95E91" w:rsidRPr="008A0059" w:rsidRDefault="003A09C6"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r w:rsidR="003A09C6" w:rsidRPr="008A0059">
              <w:rPr>
                <w:rFonts w:ascii="Times New Roman" w:eastAsia="Times New Roman" w:hAnsi="Times New Roman" w:cs="Times New Roman"/>
                <w:lang w:val="lt-LT"/>
              </w:rPr>
              <w:t>+1</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3</w:t>
            </w:r>
          </w:p>
        </w:tc>
      </w:tr>
      <w:tr w:rsidR="00A95E91" w:rsidRPr="008A0059" w:rsidTr="00613E7C">
        <w:trPr>
          <w:trHeight w:val="20"/>
        </w:trPr>
        <w:tc>
          <w:tcPr>
            <w:tcW w:w="5671" w:type="dxa"/>
            <w:gridSpan w:val="2"/>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Socialinis ugdymas:</w:t>
            </w:r>
          </w:p>
        </w:tc>
        <w:tc>
          <w:tcPr>
            <w:tcW w:w="1364"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1247"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1247"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11.</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Istorija</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4</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12.</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Pilietiškumo pagrindai</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13.</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Geografija</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3</w:t>
            </w:r>
          </w:p>
        </w:tc>
      </w:tr>
      <w:tr w:rsidR="00A95E91" w:rsidRPr="008A0059" w:rsidTr="00613E7C">
        <w:trPr>
          <w:trHeight w:val="20"/>
        </w:trPr>
        <w:tc>
          <w:tcPr>
            <w:tcW w:w="5671" w:type="dxa"/>
            <w:gridSpan w:val="2"/>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Meninis ir technologinis ugdymas, kūno kultūra:</w:t>
            </w:r>
          </w:p>
        </w:tc>
        <w:tc>
          <w:tcPr>
            <w:tcW w:w="1364"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1247"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c>
          <w:tcPr>
            <w:tcW w:w="1247"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lang w:val="lt-LT"/>
              </w:rPr>
            </w:pP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15.</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Dailė</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16.</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Muzika</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17.</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Technologijos</w:t>
            </w:r>
          </w:p>
        </w:tc>
        <w:tc>
          <w:tcPr>
            <w:tcW w:w="1364" w:type="dxa"/>
            <w:shd w:val="clear" w:color="auto" w:fill="auto"/>
            <w:tcMar>
              <w:top w:w="100" w:type="dxa"/>
              <w:left w:w="100" w:type="dxa"/>
              <w:bottom w:w="100" w:type="dxa"/>
              <w:right w:w="100" w:type="dxa"/>
            </w:tcMar>
            <w:vAlign w:val="center"/>
          </w:tcPr>
          <w:p w:rsidR="00A95E91" w:rsidRPr="008A0059" w:rsidRDefault="005D78F5"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1,5</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w:t>
            </w:r>
            <w:r w:rsidR="005D78F5" w:rsidRPr="008A0059">
              <w:rPr>
                <w:rFonts w:ascii="Times New Roman" w:eastAsia="Times New Roman" w:hAnsi="Times New Roman" w:cs="Times New Roman"/>
                <w:lang w:val="lt-LT"/>
              </w:rPr>
              <w:t>+1</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4</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18.</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Kūno kultūra</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2</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4</w:t>
            </w:r>
          </w:p>
        </w:tc>
      </w:tr>
      <w:tr w:rsidR="00A95E91" w:rsidRPr="008A0059" w:rsidTr="00613E7C">
        <w:trPr>
          <w:trHeight w:val="20"/>
        </w:trPr>
        <w:tc>
          <w:tcPr>
            <w:tcW w:w="848"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19.</w:t>
            </w:r>
          </w:p>
        </w:tc>
        <w:tc>
          <w:tcPr>
            <w:tcW w:w="4823"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Žmogaus sauga</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0,5</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lang w:val="lt-LT"/>
              </w:rPr>
            </w:pPr>
            <w:r w:rsidRPr="008A0059">
              <w:rPr>
                <w:rFonts w:ascii="Times New Roman" w:eastAsia="Times New Roman" w:hAnsi="Times New Roman" w:cs="Times New Roman"/>
                <w:lang w:val="lt-LT"/>
              </w:rPr>
              <w:t>0,5</w:t>
            </w:r>
          </w:p>
        </w:tc>
      </w:tr>
      <w:tr w:rsidR="00A95E91" w:rsidRPr="008A0059" w:rsidTr="00613E7C">
        <w:trPr>
          <w:trHeight w:val="20"/>
        </w:trPr>
        <w:tc>
          <w:tcPr>
            <w:tcW w:w="5671" w:type="dxa"/>
            <w:gridSpan w:val="2"/>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Minimalus privalomų pamokų skaičius</w:t>
            </w:r>
          </w:p>
        </w:tc>
        <w:tc>
          <w:tcPr>
            <w:tcW w:w="1364" w:type="dxa"/>
            <w:shd w:val="clear" w:color="auto" w:fill="auto"/>
            <w:tcMar>
              <w:top w:w="100" w:type="dxa"/>
              <w:left w:w="100" w:type="dxa"/>
              <w:bottom w:w="100" w:type="dxa"/>
              <w:right w:w="100" w:type="dxa"/>
            </w:tcMar>
            <w:vAlign w:val="center"/>
          </w:tcPr>
          <w:p w:rsidR="00A95E91" w:rsidRPr="008A0059" w:rsidRDefault="00743873"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34</w:t>
            </w:r>
          </w:p>
        </w:tc>
        <w:tc>
          <w:tcPr>
            <w:tcW w:w="1247" w:type="dxa"/>
            <w:shd w:val="clear" w:color="auto" w:fill="auto"/>
            <w:tcMar>
              <w:top w:w="100" w:type="dxa"/>
              <w:left w:w="100" w:type="dxa"/>
              <w:bottom w:w="100" w:type="dxa"/>
              <w:right w:w="100" w:type="dxa"/>
            </w:tcMar>
            <w:vAlign w:val="center"/>
          </w:tcPr>
          <w:p w:rsidR="00A95E91" w:rsidRPr="008A0059" w:rsidRDefault="00E8236B"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32</w:t>
            </w:r>
          </w:p>
        </w:tc>
        <w:tc>
          <w:tcPr>
            <w:tcW w:w="1247" w:type="dxa"/>
            <w:shd w:val="clear" w:color="auto" w:fill="auto"/>
            <w:tcMar>
              <w:top w:w="100" w:type="dxa"/>
              <w:left w:w="100" w:type="dxa"/>
              <w:bottom w:w="100" w:type="dxa"/>
              <w:right w:w="100" w:type="dxa"/>
            </w:tcMar>
            <w:vAlign w:val="center"/>
          </w:tcPr>
          <w:p w:rsidR="00A95E91" w:rsidRPr="008A0059" w:rsidRDefault="00C331A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66</w:t>
            </w:r>
          </w:p>
        </w:tc>
      </w:tr>
      <w:tr w:rsidR="00A95E91" w:rsidRPr="008A0059" w:rsidTr="00613E7C">
        <w:trPr>
          <w:trHeight w:val="20"/>
        </w:trPr>
        <w:tc>
          <w:tcPr>
            <w:tcW w:w="5671" w:type="dxa"/>
            <w:gridSpan w:val="2"/>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Pamokos mokinio ugdymo poreikiams tenkinti</w:t>
            </w:r>
          </w:p>
        </w:tc>
        <w:tc>
          <w:tcPr>
            <w:tcW w:w="1364"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b/>
                <w:lang w:val="lt-LT"/>
              </w:rPr>
            </w:pPr>
          </w:p>
        </w:tc>
        <w:tc>
          <w:tcPr>
            <w:tcW w:w="1247"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b/>
                <w:lang w:val="lt-LT"/>
              </w:rPr>
            </w:pPr>
          </w:p>
        </w:tc>
        <w:tc>
          <w:tcPr>
            <w:tcW w:w="1247"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b/>
                <w:lang w:val="lt-LT"/>
              </w:rPr>
            </w:pPr>
          </w:p>
        </w:tc>
      </w:tr>
      <w:tr w:rsidR="00A95E91" w:rsidRPr="008A0059" w:rsidTr="00613E7C">
        <w:trPr>
          <w:trHeight w:val="20"/>
        </w:trPr>
        <w:tc>
          <w:tcPr>
            <w:tcW w:w="5671" w:type="dxa"/>
            <w:gridSpan w:val="2"/>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Etnokultūra</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0,5</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0,5</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1</w:t>
            </w:r>
          </w:p>
        </w:tc>
      </w:tr>
      <w:tr w:rsidR="00D11091" w:rsidRPr="008A0059" w:rsidTr="00613E7C">
        <w:trPr>
          <w:trHeight w:val="20"/>
        </w:trPr>
        <w:tc>
          <w:tcPr>
            <w:tcW w:w="5671" w:type="dxa"/>
            <w:gridSpan w:val="2"/>
            <w:shd w:val="clear" w:color="auto" w:fill="auto"/>
            <w:tcMar>
              <w:top w:w="100" w:type="dxa"/>
              <w:left w:w="100" w:type="dxa"/>
              <w:bottom w:w="100" w:type="dxa"/>
              <w:right w:w="100" w:type="dxa"/>
            </w:tcMar>
            <w:vAlign w:val="center"/>
          </w:tcPr>
          <w:p w:rsidR="00D11091" w:rsidRPr="008A0059" w:rsidRDefault="00D11091"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Lietuvių kalba</w:t>
            </w:r>
          </w:p>
        </w:tc>
        <w:tc>
          <w:tcPr>
            <w:tcW w:w="1364" w:type="dxa"/>
            <w:shd w:val="clear" w:color="auto" w:fill="auto"/>
            <w:tcMar>
              <w:top w:w="100" w:type="dxa"/>
              <w:left w:w="100" w:type="dxa"/>
              <w:bottom w:w="100" w:type="dxa"/>
              <w:right w:w="100" w:type="dxa"/>
            </w:tcMar>
            <w:vAlign w:val="center"/>
          </w:tcPr>
          <w:p w:rsidR="00D11091" w:rsidRPr="008A0059" w:rsidRDefault="00D11091"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1</w:t>
            </w:r>
          </w:p>
        </w:tc>
        <w:tc>
          <w:tcPr>
            <w:tcW w:w="1247" w:type="dxa"/>
            <w:shd w:val="clear" w:color="auto" w:fill="auto"/>
            <w:tcMar>
              <w:top w:w="100" w:type="dxa"/>
              <w:left w:w="100" w:type="dxa"/>
              <w:bottom w:w="100" w:type="dxa"/>
              <w:right w:w="100" w:type="dxa"/>
            </w:tcMar>
            <w:vAlign w:val="center"/>
          </w:tcPr>
          <w:p w:rsidR="00D11091" w:rsidRPr="008A0059" w:rsidRDefault="00D11091" w:rsidP="008A0059">
            <w:pPr>
              <w:ind w:left="140" w:right="140"/>
              <w:contextualSpacing w:val="0"/>
              <w:jc w:val="center"/>
              <w:rPr>
                <w:rFonts w:ascii="Times New Roman" w:eastAsia="Times New Roman" w:hAnsi="Times New Roman" w:cs="Times New Roman"/>
                <w:b/>
                <w:lang w:val="lt-LT"/>
              </w:rPr>
            </w:pPr>
          </w:p>
        </w:tc>
        <w:tc>
          <w:tcPr>
            <w:tcW w:w="1247" w:type="dxa"/>
            <w:shd w:val="clear" w:color="auto" w:fill="auto"/>
            <w:tcMar>
              <w:top w:w="100" w:type="dxa"/>
              <w:left w:w="100" w:type="dxa"/>
              <w:bottom w:w="100" w:type="dxa"/>
              <w:right w:w="100" w:type="dxa"/>
            </w:tcMar>
            <w:vAlign w:val="center"/>
          </w:tcPr>
          <w:p w:rsidR="00D11091" w:rsidRPr="008A0059" w:rsidRDefault="00D11091"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1</w:t>
            </w:r>
          </w:p>
        </w:tc>
      </w:tr>
      <w:tr w:rsidR="00A95E91" w:rsidRPr="008A0059" w:rsidTr="00613E7C">
        <w:trPr>
          <w:trHeight w:val="20"/>
        </w:trPr>
        <w:tc>
          <w:tcPr>
            <w:tcW w:w="5671" w:type="dxa"/>
            <w:gridSpan w:val="2"/>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Matematika</w:t>
            </w:r>
          </w:p>
        </w:tc>
        <w:tc>
          <w:tcPr>
            <w:tcW w:w="1364"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1</w:t>
            </w:r>
          </w:p>
        </w:tc>
        <w:tc>
          <w:tcPr>
            <w:tcW w:w="1247" w:type="dxa"/>
            <w:shd w:val="clear" w:color="auto" w:fill="auto"/>
            <w:tcMar>
              <w:top w:w="100" w:type="dxa"/>
              <w:left w:w="100" w:type="dxa"/>
              <w:bottom w:w="100" w:type="dxa"/>
              <w:right w:w="100" w:type="dxa"/>
            </w:tcMar>
            <w:vAlign w:val="center"/>
          </w:tcPr>
          <w:p w:rsidR="00A95E91" w:rsidRPr="008A0059" w:rsidRDefault="00A95E91" w:rsidP="008A0059">
            <w:pPr>
              <w:ind w:left="140" w:right="140"/>
              <w:contextualSpacing w:val="0"/>
              <w:jc w:val="center"/>
              <w:rPr>
                <w:rFonts w:ascii="Times New Roman" w:eastAsia="Times New Roman" w:hAnsi="Times New Roman" w:cs="Times New Roman"/>
                <w:b/>
                <w:lang w:val="lt-LT"/>
              </w:rPr>
            </w:pP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1</w:t>
            </w:r>
          </w:p>
        </w:tc>
      </w:tr>
      <w:tr w:rsidR="00A95E91" w:rsidRPr="008A0059" w:rsidTr="00613E7C">
        <w:trPr>
          <w:trHeight w:val="20"/>
        </w:trPr>
        <w:tc>
          <w:tcPr>
            <w:tcW w:w="5671" w:type="dxa"/>
            <w:gridSpan w:val="2"/>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Maksimalus pamokų skaičius</w:t>
            </w:r>
          </w:p>
        </w:tc>
        <w:tc>
          <w:tcPr>
            <w:tcW w:w="1364" w:type="dxa"/>
            <w:shd w:val="clear" w:color="auto" w:fill="auto"/>
            <w:tcMar>
              <w:top w:w="100" w:type="dxa"/>
              <w:left w:w="100" w:type="dxa"/>
              <w:bottom w:w="100" w:type="dxa"/>
              <w:right w:w="100" w:type="dxa"/>
            </w:tcMar>
            <w:vAlign w:val="center"/>
          </w:tcPr>
          <w:p w:rsidR="00A95E91" w:rsidRPr="008A0059" w:rsidRDefault="00D11091"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36</w:t>
            </w:r>
            <w:r w:rsidR="00E8236B" w:rsidRPr="008A0059">
              <w:rPr>
                <w:rFonts w:ascii="Times New Roman" w:eastAsia="Times New Roman" w:hAnsi="Times New Roman" w:cs="Times New Roman"/>
                <w:b/>
                <w:lang w:val="lt-LT"/>
              </w:rPr>
              <w:t>,5</w:t>
            </w:r>
          </w:p>
        </w:tc>
        <w:tc>
          <w:tcPr>
            <w:tcW w:w="1247" w:type="dxa"/>
            <w:shd w:val="clear" w:color="auto" w:fill="auto"/>
            <w:tcMar>
              <w:top w:w="100" w:type="dxa"/>
              <w:left w:w="100" w:type="dxa"/>
              <w:bottom w:w="100" w:type="dxa"/>
              <w:right w:w="100" w:type="dxa"/>
            </w:tcMar>
            <w:vAlign w:val="center"/>
          </w:tcPr>
          <w:p w:rsidR="00A95E91" w:rsidRPr="008A0059" w:rsidRDefault="0009336D"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32,5</w:t>
            </w:r>
          </w:p>
        </w:tc>
        <w:tc>
          <w:tcPr>
            <w:tcW w:w="1247" w:type="dxa"/>
            <w:shd w:val="clear" w:color="auto" w:fill="auto"/>
            <w:tcMar>
              <w:top w:w="100" w:type="dxa"/>
              <w:left w:w="100" w:type="dxa"/>
              <w:bottom w:w="100" w:type="dxa"/>
              <w:right w:w="100" w:type="dxa"/>
            </w:tcMar>
            <w:vAlign w:val="center"/>
          </w:tcPr>
          <w:p w:rsidR="00A95E91" w:rsidRPr="008A0059" w:rsidRDefault="004A0874" w:rsidP="008A0059">
            <w:pPr>
              <w:ind w:left="140" w:right="140"/>
              <w:contextualSpacing w:val="0"/>
              <w:jc w:val="center"/>
              <w:rPr>
                <w:rFonts w:ascii="Times New Roman" w:eastAsia="Times New Roman" w:hAnsi="Times New Roman" w:cs="Times New Roman"/>
                <w:b/>
                <w:lang w:val="lt-LT"/>
              </w:rPr>
            </w:pPr>
            <w:r w:rsidRPr="008A0059">
              <w:rPr>
                <w:rFonts w:ascii="Times New Roman" w:eastAsia="Times New Roman" w:hAnsi="Times New Roman" w:cs="Times New Roman"/>
                <w:b/>
                <w:lang w:val="lt-LT"/>
              </w:rPr>
              <w:t>69</w:t>
            </w:r>
          </w:p>
        </w:tc>
      </w:tr>
    </w:tbl>
    <w:p w:rsidR="00613E7C" w:rsidRDefault="00613E7C" w:rsidP="00613E7C">
      <w:pPr>
        <w:ind w:firstLine="567"/>
        <w:contextualSpacing w:val="0"/>
        <w:jc w:val="both"/>
        <w:rPr>
          <w:rFonts w:ascii="Times New Roman" w:eastAsia="Times New Roman" w:hAnsi="Times New Roman" w:cs="Times New Roman"/>
          <w:lang w:val="lt-LT"/>
        </w:rPr>
      </w:pPr>
    </w:p>
    <w:p w:rsidR="00A95E91" w:rsidRPr="00F34818" w:rsidRDefault="000B6B70" w:rsidP="00613E7C">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2018-2019 </w:t>
      </w:r>
      <w:proofErr w:type="spellStart"/>
      <w:r w:rsidRPr="00F34818">
        <w:rPr>
          <w:rFonts w:ascii="Times New Roman" w:eastAsia="Times New Roman" w:hAnsi="Times New Roman" w:cs="Times New Roman"/>
          <w:lang w:val="lt-LT"/>
        </w:rPr>
        <w:t>m.m</w:t>
      </w:r>
      <w:proofErr w:type="spellEnd"/>
      <w:r w:rsidRPr="00F34818">
        <w:rPr>
          <w:rFonts w:ascii="Times New Roman" w:eastAsia="Times New Roman" w:hAnsi="Times New Roman" w:cs="Times New Roman"/>
          <w:lang w:val="lt-LT"/>
        </w:rPr>
        <w:t>. pagrindin</w:t>
      </w:r>
      <w:r w:rsidR="00613E7C">
        <w:rPr>
          <w:rFonts w:ascii="Times New Roman" w:eastAsia="Times New Roman" w:hAnsi="Times New Roman" w:cs="Times New Roman"/>
          <w:lang w:val="lt-LT"/>
        </w:rPr>
        <w:t>io ugdymo turinys koreguojamas.</w:t>
      </w:r>
      <w:r w:rsidRPr="00F34818">
        <w:rPr>
          <w:rFonts w:ascii="Times New Roman" w:eastAsia="Times New Roman" w:hAnsi="Times New Roman" w:cs="Times New Roman"/>
          <w:lang w:val="lt-LT"/>
        </w:rPr>
        <w:t xml:space="preserve"> </w:t>
      </w:r>
      <w:r w:rsidR="008E045B" w:rsidRPr="00F34818">
        <w:rPr>
          <w:rFonts w:ascii="Times New Roman" w:eastAsia="Times New Roman" w:hAnsi="Times New Roman" w:cs="Times New Roman"/>
          <w:lang w:val="lt-LT"/>
        </w:rPr>
        <w:t xml:space="preserve">Ekonomika ir </w:t>
      </w:r>
      <w:proofErr w:type="spellStart"/>
      <w:r w:rsidR="008E045B" w:rsidRPr="00F34818">
        <w:rPr>
          <w:rFonts w:ascii="Times New Roman" w:eastAsia="Times New Roman" w:hAnsi="Times New Roman" w:cs="Times New Roman"/>
          <w:lang w:val="lt-LT"/>
        </w:rPr>
        <w:t>verslumas</w:t>
      </w:r>
      <w:proofErr w:type="spellEnd"/>
      <w:r w:rsidR="008E045B" w:rsidRPr="00F34818">
        <w:rPr>
          <w:rFonts w:ascii="Times New Roman" w:eastAsia="Times New Roman" w:hAnsi="Times New Roman" w:cs="Times New Roman"/>
          <w:lang w:val="lt-LT"/>
        </w:rPr>
        <w:t xml:space="preserve"> 2018-2019 </w:t>
      </w:r>
      <w:proofErr w:type="spellStart"/>
      <w:r w:rsidR="008E045B" w:rsidRPr="00F34818">
        <w:rPr>
          <w:rFonts w:ascii="Times New Roman" w:eastAsia="Times New Roman" w:hAnsi="Times New Roman" w:cs="Times New Roman"/>
          <w:lang w:val="lt-LT"/>
        </w:rPr>
        <w:t>m.m</w:t>
      </w:r>
      <w:proofErr w:type="spellEnd"/>
      <w:r w:rsidR="008E045B" w:rsidRPr="00F34818">
        <w:rPr>
          <w:rFonts w:ascii="Times New Roman" w:eastAsia="Times New Roman" w:hAnsi="Times New Roman" w:cs="Times New Roman"/>
          <w:lang w:val="lt-LT"/>
        </w:rPr>
        <w:t>. I</w:t>
      </w:r>
      <w:r w:rsidR="00613E7C">
        <w:rPr>
          <w:rFonts w:ascii="Times New Roman" w:eastAsia="Times New Roman" w:hAnsi="Times New Roman" w:cs="Times New Roman"/>
          <w:lang w:val="lt-LT"/>
        </w:rPr>
        <w:t xml:space="preserve"> </w:t>
      </w:r>
      <w:proofErr w:type="spellStart"/>
      <w:r w:rsidR="008E045B" w:rsidRPr="00F34818">
        <w:rPr>
          <w:rFonts w:ascii="Times New Roman" w:eastAsia="Times New Roman" w:hAnsi="Times New Roman" w:cs="Times New Roman"/>
          <w:lang w:val="lt-LT"/>
        </w:rPr>
        <w:t>g</w:t>
      </w:r>
      <w:proofErr w:type="spellEnd"/>
      <w:r w:rsidR="008E045B" w:rsidRPr="00F34818">
        <w:rPr>
          <w:rFonts w:ascii="Times New Roman" w:eastAsia="Times New Roman" w:hAnsi="Times New Roman" w:cs="Times New Roman"/>
          <w:lang w:val="lt-LT"/>
        </w:rPr>
        <w:t xml:space="preserve">. </w:t>
      </w:r>
      <w:proofErr w:type="spellStart"/>
      <w:r w:rsidR="00613E7C">
        <w:rPr>
          <w:rFonts w:ascii="Times New Roman" w:eastAsia="Times New Roman" w:hAnsi="Times New Roman" w:cs="Times New Roman"/>
          <w:lang w:val="lt-LT"/>
        </w:rPr>
        <w:t>kl</w:t>
      </w:r>
      <w:proofErr w:type="spellEnd"/>
      <w:r w:rsidR="00613E7C">
        <w:rPr>
          <w:rFonts w:ascii="Times New Roman" w:eastAsia="Times New Roman" w:hAnsi="Times New Roman" w:cs="Times New Roman"/>
          <w:lang w:val="lt-LT"/>
        </w:rPr>
        <w:t xml:space="preserve">. nebus mokoma. Šio dalyko </w:t>
      </w:r>
      <w:r w:rsidR="008E045B" w:rsidRPr="00F34818">
        <w:rPr>
          <w:rFonts w:ascii="Times New Roman" w:eastAsia="Times New Roman" w:hAnsi="Times New Roman" w:cs="Times New Roman"/>
          <w:lang w:val="lt-LT"/>
        </w:rPr>
        <w:t xml:space="preserve">kursas bus dėstomas 2019-2020 </w:t>
      </w:r>
      <w:proofErr w:type="spellStart"/>
      <w:r w:rsidR="008E045B" w:rsidRPr="00F34818">
        <w:rPr>
          <w:rFonts w:ascii="Times New Roman" w:eastAsia="Times New Roman" w:hAnsi="Times New Roman" w:cs="Times New Roman"/>
          <w:lang w:val="lt-LT"/>
        </w:rPr>
        <w:t>m.m</w:t>
      </w:r>
      <w:proofErr w:type="spellEnd"/>
      <w:r w:rsidR="008E045B" w:rsidRPr="00F34818">
        <w:rPr>
          <w:rFonts w:ascii="Times New Roman" w:eastAsia="Times New Roman" w:hAnsi="Times New Roman" w:cs="Times New Roman"/>
          <w:lang w:val="lt-LT"/>
        </w:rPr>
        <w:t>. II</w:t>
      </w:r>
      <w:r w:rsidR="00613E7C">
        <w:rPr>
          <w:rFonts w:ascii="Times New Roman" w:eastAsia="Times New Roman" w:hAnsi="Times New Roman" w:cs="Times New Roman"/>
          <w:lang w:val="lt-LT"/>
        </w:rPr>
        <w:t xml:space="preserve"> </w:t>
      </w:r>
      <w:proofErr w:type="spellStart"/>
      <w:r w:rsidR="008E045B" w:rsidRPr="00F34818">
        <w:rPr>
          <w:rFonts w:ascii="Times New Roman" w:eastAsia="Times New Roman" w:hAnsi="Times New Roman" w:cs="Times New Roman"/>
          <w:lang w:val="lt-LT"/>
        </w:rPr>
        <w:t>g</w:t>
      </w:r>
      <w:proofErr w:type="spellEnd"/>
      <w:r w:rsidR="008E045B" w:rsidRPr="00F34818">
        <w:rPr>
          <w:rFonts w:ascii="Times New Roman" w:eastAsia="Times New Roman" w:hAnsi="Times New Roman" w:cs="Times New Roman"/>
          <w:lang w:val="lt-LT"/>
        </w:rPr>
        <w:t xml:space="preserve">. klasėje. </w:t>
      </w:r>
      <w:r w:rsidRPr="00F34818">
        <w:rPr>
          <w:rFonts w:ascii="Times New Roman" w:eastAsia="Times New Roman" w:hAnsi="Times New Roman" w:cs="Times New Roman"/>
          <w:lang w:val="lt-LT"/>
        </w:rPr>
        <w:t>Šiais metais e</w:t>
      </w:r>
      <w:r w:rsidR="008E045B" w:rsidRPr="00F34818">
        <w:rPr>
          <w:rFonts w:ascii="Times New Roman" w:eastAsia="Times New Roman" w:hAnsi="Times New Roman" w:cs="Times New Roman"/>
          <w:lang w:val="lt-LT"/>
        </w:rPr>
        <w:t>konomikos dalyko ugdymo temos integruojamos į matematikos, geografijos, fizikos ugdym</w:t>
      </w:r>
      <w:r w:rsidR="00104C61" w:rsidRPr="00F34818">
        <w:rPr>
          <w:rFonts w:ascii="Times New Roman" w:eastAsia="Times New Roman" w:hAnsi="Times New Roman" w:cs="Times New Roman"/>
          <w:lang w:val="lt-LT"/>
        </w:rPr>
        <w:t xml:space="preserve">o turinį. </w:t>
      </w:r>
    </w:p>
    <w:p w:rsidR="00613E7C" w:rsidRDefault="00613E7C" w:rsidP="00613E7C">
      <w:pPr>
        <w:ind w:firstLine="567"/>
        <w:contextualSpacing w:val="0"/>
        <w:jc w:val="both"/>
        <w:rPr>
          <w:rFonts w:ascii="Times New Roman" w:eastAsia="Times New Roman" w:hAnsi="Times New Roman" w:cs="Times New Roman"/>
          <w:b/>
          <w:lang w:val="lt-LT"/>
        </w:rPr>
      </w:pPr>
    </w:p>
    <w:p w:rsidR="00613E7C" w:rsidRDefault="0009336D" w:rsidP="00613E7C">
      <w:pPr>
        <w:ind w:firstLine="567"/>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 xml:space="preserve">III SKYRIUS </w:t>
      </w:r>
    </w:p>
    <w:p w:rsidR="00A95E91" w:rsidRPr="00F34818" w:rsidRDefault="0009336D" w:rsidP="00613E7C">
      <w:pPr>
        <w:ind w:firstLine="567"/>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VIDURINIO UGDYMO PROGRAMOS VYKDYMAS</w:t>
      </w:r>
    </w:p>
    <w:p w:rsidR="00A95E91" w:rsidRPr="00F34818" w:rsidRDefault="00A95E91" w:rsidP="00613E7C">
      <w:pPr>
        <w:ind w:firstLine="567"/>
        <w:contextualSpacing w:val="0"/>
        <w:jc w:val="both"/>
        <w:rPr>
          <w:rFonts w:ascii="Times New Roman" w:eastAsia="Times New Roman" w:hAnsi="Times New Roman" w:cs="Times New Roman"/>
          <w:lang w:val="lt-LT"/>
        </w:rPr>
      </w:pPr>
    </w:p>
    <w:p w:rsidR="00A95E91" w:rsidRPr="00F34818" w:rsidRDefault="0009336D" w:rsidP="00613E7C">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145. Vidurinio ugdymo programa vykdoma, vadovaujantis Vidurinio ugdymo bendrosiomis programomis, Ugdymo programų aprašu, Mokymosi formų ir mokymo organizavimo tvarkos aprašu, Geros mokyklos </w:t>
      </w:r>
      <w:r w:rsidRPr="00F34818">
        <w:rPr>
          <w:rFonts w:ascii="Times New Roman" w:eastAsia="Times New Roman" w:hAnsi="Times New Roman" w:cs="Times New Roman"/>
          <w:lang w:val="lt-LT"/>
        </w:rPr>
        <w:lastRenderedPageBreak/>
        <w:t xml:space="preserve">koncepcija, Bendraisiais ugdymo planais, gali būti atsižvelgiama į Mokymosi krypčių pasirinkimo galimybių didinimo 14–19 metų mokiniams modelio aprašą ir </w:t>
      </w:r>
      <w:proofErr w:type="spellStart"/>
      <w:r w:rsidRPr="00F34818">
        <w:rPr>
          <w:rFonts w:ascii="Times New Roman" w:eastAsia="Times New Roman" w:hAnsi="Times New Roman" w:cs="Times New Roman"/>
          <w:lang w:val="lt-LT"/>
        </w:rPr>
        <w:t>kt</w:t>
      </w:r>
      <w:proofErr w:type="spellEnd"/>
      <w:r w:rsidRPr="00F34818">
        <w:rPr>
          <w:rFonts w:ascii="Times New Roman" w:eastAsia="Times New Roman" w:hAnsi="Times New Roman" w:cs="Times New Roman"/>
          <w:lang w:val="lt-LT"/>
        </w:rPr>
        <w:t>.</w:t>
      </w:r>
    </w:p>
    <w:p w:rsidR="00A95E91" w:rsidRPr="00F34818" w:rsidRDefault="0009336D" w:rsidP="00613E7C">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146. Vidurinio ugdymo programos trukmė – dveji mokslo metai. Vidurinio ugdymo programos turinį sudaro:</w:t>
      </w:r>
    </w:p>
    <w:p w:rsidR="00A95E91" w:rsidRPr="00F34818" w:rsidRDefault="0009336D" w:rsidP="00613E7C">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146.1. privaloma dalis: privalomi mokytis dalykai ir privalomai pasirenkami dalykai ir (ar) moduliai;</w:t>
      </w:r>
    </w:p>
    <w:p w:rsidR="00A95E91" w:rsidRPr="00F34818" w:rsidRDefault="0009336D" w:rsidP="00613E7C">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146.2. laisvai pasirenkama dalis: pasirenkamieji dalykai, dalykų moduliai. Pasirenkamieji dalykų moduliai neskaičiuojami kaip atskiri dalykai.</w:t>
      </w:r>
    </w:p>
    <w:p w:rsidR="00A95E91" w:rsidRPr="00F34818" w:rsidRDefault="0009336D" w:rsidP="00613E7C">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146.3. vidurinio ugdymo programai grupinio mokymosi forma kasdieniu ar nuotoliniu mokymo proceso organizavimo būdu įgyvendinti skiriamų pamokų skaičius per savaitę ir per dvejus metus:</w:t>
      </w:r>
    </w:p>
    <w:p w:rsidR="00613E7C" w:rsidRPr="00F34818" w:rsidRDefault="00613E7C">
      <w:pPr>
        <w:contextualSpacing w:val="0"/>
        <w:rPr>
          <w:rFonts w:ascii="Times New Roman" w:eastAsia="Times New Roman" w:hAnsi="Times New Roman" w:cs="Times New Roman"/>
          <w:lang w:val="lt-LT"/>
        </w:rPr>
      </w:pPr>
    </w:p>
    <w:tbl>
      <w:tblPr>
        <w:tblStyle w:val="3"/>
        <w:tblW w:w="977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69"/>
        <w:gridCol w:w="2952"/>
        <w:gridCol w:w="1540"/>
        <w:gridCol w:w="1613"/>
      </w:tblGrid>
      <w:tr w:rsidR="00A95E91" w:rsidRPr="00613E7C" w:rsidTr="00613E7C">
        <w:trPr>
          <w:trHeight w:val="20"/>
        </w:trPr>
        <w:tc>
          <w:tcPr>
            <w:tcW w:w="3669"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Ugdymo sritys, dalykai</w:t>
            </w:r>
          </w:p>
        </w:tc>
        <w:tc>
          <w:tcPr>
            <w:tcW w:w="2952" w:type="dxa"/>
            <w:tcBorders>
              <w:top w:val="single" w:sz="8" w:space="0" w:color="000000"/>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Minimalus pamokų skaičius privalomam</w:t>
            </w:r>
            <w:r w:rsidR="00613E7C">
              <w:rPr>
                <w:rFonts w:ascii="Times New Roman" w:eastAsia="Times New Roman" w:hAnsi="Times New Roman" w:cs="Times New Roman"/>
                <w:b/>
                <w:lang w:val="lt-LT"/>
              </w:rPr>
              <w:t xml:space="preserve"> </w:t>
            </w:r>
            <w:r w:rsidRPr="00613E7C">
              <w:rPr>
                <w:rFonts w:ascii="Times New Roman" w:eastAsia="Times New Roman" w:hAnsi="Times New Roman" w:cs="Times New Roman"/>
                <w:b/>
                <w:lang w:val="lt-LT"/>
              </w:rPr>
              <w:t>turiniui per savaitę</w:t>
            </w:r>
          </w:p>
        </w:tc>
        <w:tc>
          <w:tcPr>
            <w:tcW w:w="1540" w:type="dxa"/>
            <w:tcBorders>
              <w:top w:val="single" w:sz="8" w:space="0" w:color="000000"/>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Bendrasis kursas</w:t>
            </w:r>
          </w:p>
        </w:tc>
        <w:tc>
          <w:tcPr>
            <w:tcW w:w="1613" w:type="dxa"/>
            <w:tcBorders>
              <w:top w:val="single" w:sz="8" w:space="0" w:color="000000"/>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Išplėstinis kursas</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Dorinis ugdymas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2</w:t>
            </w: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Dorinis ugdymas (etika)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2</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Dorinis ugdymas (tikyba)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2</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Kalbos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Lietuvių kalba ir literatūra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8</w:t>
            </w: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8</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10</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Lietuvių kalba ir literatūra*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11</w:t>
            </w: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11</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13</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Gimtoji kalba (baltarusių, lenkų, rusų, vokiečių)*</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8</w:t>
            </w: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8</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10</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Užsienio kalbos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Kursas, orientuotas į B1 mokėjimo lygį</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Kursas, orientuotas į B2 mokėjimo lygį</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Užsienio kalba (...)</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Bendrasis kursas</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Išplėstinis kursas</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Socialinis ugdymas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Istorija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Geografija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Integruotas istorijos ir geografijos kursas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Matematika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9</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Informacinės technologijos (...)</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2</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Gamtamokslinis ugdymas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Biologija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Fizika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7</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lastRenderedPageBreak/>
              <w:t>Chemija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Integruotas gamtos mokslų kursas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Meninis ugdymas ir technologijos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Dailė</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Muzika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Teatras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Šokis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Menų pažinimas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Kompiuterinės muzikos technologijos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Grafinis dizainas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Fotografija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Filmų kūrimas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Technologijos kryptys. Technologijos (...)</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Turizmas ir mityba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Statyba ir medžio apdirbimas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Tekstilė ir apranga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Taikomasis menas, amatai ir dizainas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Verslas, vadyba ir mažmeninė prekyba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Mechanika, mechaninis remontas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Kitos technologijų kryptys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Integruotas menų ir technologijų kursas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Kūno kultūra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4–6</w:t>
            </w: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Bendroji kūno kultūra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4/6</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8</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Pasirinkta sporto šaka (...)</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(4–6)</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Žmogaus sauga**</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0,5</w:t>
            </w: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0,5</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0,5</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Pasirenkamieji dalykai / dalykų moduliai/ projektinė veikla</w:t>
            </w:r>
          </w:p>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 (pasirenkamasis); ... (dalyko modulis); projektinė veikla (...)</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Brandos darbas (...)</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0,5</w:t>
            </w: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Mokinio pasirinktas mokymo turinys</w:t>
            </w:r>
          </w:p>
        </w:tc>
        <w:tc>
          <w:tcPr>
            <w:tcW w:w="2952"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A95E91" w:rsidP="00613E7C">
            <w:pPr>
              <w:ind w:left="142"/>
              <w:contextualSpacing w:val="0"/>
              <w:jc w:val="center"/>
              <w:rPr>
                <w:rFonts w:ascii="Times New Roman" w:eastAsia="Times New Roman" w:hAnsi="Times New Roman" w:cs="Times New Roman"/>
                <w:lang w:val="lt-LT"/>
              </w:rPr>
            </w:pPr>
          </w:p>
        </w:tc>
        <w:tc>
          <w:tcPr>
            <w:tcW w:w="1540"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42" w:hanging="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Iki 26 iki 22 *</w:t>
            </w:r>
          </w:p>
        </w:tc>
        <w:tc>
          <w:tcPr>
            <w:tcW w:w="1613" w:type="dxa"/>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Iki 26 iki 22*</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lastRenderedPageBreak/>
              <w:t>Minimalus privalomų pamokų skaičius mokiniui per savaitę</w:t>
            </w:r>
          </w:p>
        </w:tc>
        <w:tc>
          <w:tcPr>
            <w:tcW w:w="6105" w:type="dxa"/>
            <w:gridSpan w:val="3"/>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28 pamokos per savaitę; 31,5 pamokos per savaitę*</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Neformalusis vaikų švietimas (valandų skaičius) klasei</w:t>
            </w:r>
          </w:p>
        </w:tc>
        <w:tc>
          <w:tcPr>
            <w:tcW w:w="6105" w:type="dxa"/>
            <w:gridSpan w:val="3"/>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6 (valandos) pamokos dvejiems metams</w:t>
            </w:r>
          </w:p>
        </w:tc>
      </w:tr>
      <w:tr w:rsidR="00A95E91" w:rsidRPr="00F34818" w:rsidTr="00613E7C">
        <w:trPr>
          <w:trHeight w:val="20"/>
        </w:trPr>
        <w:tc>
          <w:tcPr>
            <w:tcW w:w="3669" w:type="dxa"/>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Mokinio ugdymo poreikiams tenkinti</w:t>
            </w:r>
          </w:p>
        </w:tc>
        <w:tc>
          <w:tcPr>
            <w:tcW w:w="6105" w:type="dxa"/>
            <w:gridSpan w:val="3"/>
            <w:tcBorders>
              <w:top w:val="nil"/>
              <w:left w:val="nil"/>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24 pamokos per savaitę dvejiems metams</w:t>
            </w:r>
          </w:p>
        </w:tc>
      </w:tr>
      <w:tr w:rsidR="00A95E91" w:rsidRPr="00F44A42" w:rsidTr="00613E7C">
        <w:trPr>
          <w:trHeight w:val="20"/>
        </w:trPr>
        <w:tc>
          <w:tcPr>
            <w:tcW w:w="9774"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100" w:type="dxa"/>
              <w:right w:w="60" w:type="dxa"/>
            </w:tcMar>
            <w:vAlign w:val="center"/>
          </w:tcPr>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Maksimalus pamokų skaičius klasei, esant 3 ir daugiau gimnazijos III klasių, – 51 pamoka per savaitę, mokyklose, kuriose įteisintas mokymas tautinės mažumos kalba, – 54 pamokos per savaitę.</w:t>
            </w:r>
          </w:p>
          <w:p w:rsidR="00A95E91" w:rsidRPr="00613E7C" w:rsidRDefault="0009336D" w:rsidP="00613E7C">
            <w:pPr>
              <w:ind w:left="142"/>
              <w:contextualSpacing w:val="0"/>
              <w:jc w:val="center"/>
              <w:rPr>
                <w:rFonts w:ascii="Times New Roman" w:eastAsia="Times New Roman" w:hAnsi="Times New Roman" w:cs="Times New Roman"/>
                <w:lang w:val="lt-LT"/>
              </w:rPr>
            </w:pPr>
            <w:r w:rsidRPr="00613E7C">
              <w:rPr>
                <w:rFonts w:ascii="Times New Roman" w:eastAsia="Times New Roman" w:hAnsi="Times New Roman" w:cs="Times New Roman"/>
                <w:lang w:val="lt-LT"/>
              </w:rPr>
              <w:t>Minimalus pamokų skaičius klasei, esant vienai gimnazijos III klasei, – 43 pamokos per savaitę, mokyklose, kuriose įteisintas mokymas tautinės mažumos kalba, – 46 pamokos per savaitę. Klasei gali būti skiriama ir daugiau pamokų, atsižvelgiant į mokinių mokymosi poreikius ir neviršijant mokymui skirtų lėšų.</w:t>
            </w:r>
          </w:p>
        </w:tc>
      </w:tr>
    </w:tbl>
    <w:p w:rsidR="00A95E91" w:rsidRPr="00613E7C" w:rsidRDefault="0009336D">
      <w:pPr>
        <w:contextualSpacing w:val="0"/>
        <w:rPr>
          <w:rFonts w:ascii="Times New Roman" w:eastAsia="Times New Roman" w:hAnsi="Times New Roman" w:cs="Times New Roman"/>
          <w:sz w:val="20"/>
          <w:szCs w:val="20"/>
          <w:lang w:val="lt-LT"/>
        </w:rPr>
      </w:pPr>
      <w:r w:rsidRPr="00613E7C">
        <w:rPr>
          <w:rFonts w:ascii="Times New Roman" w:eastAsia="Times New Roman" w:hAnsi="Times New Roman" w:cs="Times New Roman"/>
          <w:sz w:val="20"/>
          <w:szCs w:val="20"/>
          <w:lang w:val="lt-LT"/>
        </w:rPr>
        <w:t>Pastabos:</w:t>
      </w:r>
    </w:p>
    <w:p w:rsidR="00A95E91" w:rsidRPr="00613E7C" w:rsidRDefault="0009336D">
      <w:pPr>
        <w:contextualSpacing w:val="0"/>
        <w:rPr>
          <w:rFonts w:ascii="Times New Roman" w:eastAsia="Times New Roman" w:hAnsi="Times New Roman" w:cs="Times New Roman"/>
          <w:sz w:val="20"/>
          <w:szCs w:val="20"/>
          <w:lang w:val="lt-LT"/>
        </w:rPr>
      </w:pPr>
      <w:r w:rsidRPr="00613E7C">
        <w:rPr>
          <w:rFonts w:ascii="Times New Roman" w:eastAsia="Times New Roman" w:hAnsi="Times New Roman" w:cs="Times New Roman"/>
          <w:sz w:val="20"/>
          <w:szCs w:val="20"/>
          <w:lang w:val="lt-LT"/>
        </w:rPr>
        <w:t xml:space="preserve">*mokyklose, kuriose įteisintas mokymas tautinės mažumos kalba; </w:t>
      </w:r>
    </w:p>
    <w:p w:rsidR="00A95E91" w:rsidRPr="00613E7C" w:rsidRDefault="0009336D">
      <w:pPr>
        <w:contextualSpacing w:val="0"/>
        <w:rPr>
          <w:rFonts w:ascii="Times New Roman" w:eastAsia="Times New Roman" w:hAnsi="Times New Roman" w:cs="Times New Roman"/>
          <w:sz w:val="20"/>
          <w:szCs w:val="20"/>
          <w:lang w:val="lt-LT"/>
        </w:rPr>
      </w:pPr>
      <w:r w:rsidRPr="00613E7C">
        <w:rPr>
          <w:rFonts w:ascii="Times New Roman" w:eastAsia="Times New Roman" w:hAnsi="Times New Roman" w:cs="Times New Roman"/>
          <w:sz w:val="20"/>
          <w:szCs w:val="20"/>
          <w:lang w:val="lt-LT"/>
        </w:rPr>
        <w:t>**integruojama į ugdymo turinį.</w:t>
      </w:r>
    </w:p>
    <w:p w:rsidR="00613E7C" w:rsidRDefault="00613E7C" w:rsidP="00613E7C">
      <w:pPr>
        <w:ind w:firstLine="567"/>
        <w:contextualSpacing w:val="0"/>
        <w:jc w:val="both"/>
        <w:rPr>
          <w:rFonts w:ascii="Times New Roman" w:eastAsia="Times New Roman" w:hAnsi="Times New Roman" w:cs="Times New Roman"/>
          <w:lang w:val="lt-LT"/>
        </w:rPr>
      </w:pPr>
    </w:p>
    <w:p w:rsidR="00A95E91" w:rsidRPr="00F34818" w:rsidRDefault="0009336D" w:rsidP="00613E7C">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147. 2017–2018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2018–2019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xml:space="preserve">. </w:t>
      </w:r>
      <w:proofErr w:type="spellStart"/>
      <w:r w:rsidRPr="00F34818">
        <w:rPr>
          <w:rFonts w:ascii="Times New Roman" w:eastAsia="Times New Roman" w:hAnsi="Times New Roman" w:cs="Times New Roman"/>
          <w:lang w:val="lt-LT"/>
        </w:rPr>
        <w:t>m</w:t>
      </w:r>
      <w:proofErr w:type="spellEnd"/>
      <w:r w:rsidRPr="00F34818">
        <w:rPr>
          <w:rFonts w:ascii="Times New Roman" w:eastAsia="Times New Roman" w:hAnsi="Times New Roman" w:cs="Times New Roman"/>
          <w:lang w:val="lt-LT"/>
        </w:rPr>
        <w:t>. mokinio individualaus ugdymo plano struktūra, privalomieji dalykai, siūlomi pasirinkti dalykai, dalykų moduliai bei dalykams ir moduliams skirtas valandų skaičius per dvejus metus:</w:t>
      </w:r>
    </w:p>
    <w:p w:rsidR="00A95E91" w:rsidRPr="00F34818" w:rsidRDefault="0009336D" w:rsidP="00613E7C">
      <w:pPr>
        <w:ind w:firstLine="567"/>
        <w:contextualSpacing w:val="0"/>
        <w:jc w:val="both"/>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 </w:t>
      </w:r>
    </w:p>
    <w:p w:rsidR="00A95E91" w:rsidRDefault="0009336D">
      <w:pPr>
        <w:contextualSpacing w:val="0"/>
        <w:jc w:val="center"/>
        <w:rPr>
          <w:rFonts w:ascii="Times New Roman" w:eastAsia="Times New Roman" w:hAnsi="Times New Roman" w:cs="Times New Roman"/>
          <w:b/>
          <w:lang w:val="lt-LT"/>
        </w:rPr>
      </w:pPr>
      <w:r w:rsidRPr="00F34818">
        <w:rPr>
          <w:rFonts w:ascii="Times New Roman" w:eastAsia="Times New Roman" w:hAnsi="Times New Roman" w:cs="Times New Roman"/>
          <w:b/>
          <w:lang w:val="lt-LT"/>
        </w:rPr>
        <w:t>2017/2018m. ir 2018/2019</w:t>
      </w:r>
    </w:p>
    <w:p w:rsidR="00B13ADA" w:rsidRPr="00F34818" w:rsidRDefault="00B13ADA">
      <w:pPr>
        <w:contextualSpacing w:val="0"/>
        <w:jc w:val="center"/>
        <w:rPr>
          <w:rFonts w:ascii="Times New Roman" w:eastAsia="Times New Roman" w:hAnsi="Times New Roman" w:cs="Times New Roman"/>
          <w:b/>
          <w:lang w:val="lt-LT"/>
        </w:rPr>
      </w:pPr>
    </w:p>
    <w:tbl>
      <w:tblPr>
        <w:tblStyle w:val="2"/>
        <w:tblW w:w="97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3"/>
        <w:gridCol w:w="1227"/>
        <w:gridCol w:w="1382"/>
        <w:gridCol w:w="798"/>
        <w:gridCol w:w="945"/>
        <w:gridCol w:w="1080"/>
        <w:gridCol w:w="1005"/>
      </w:tblGrid>
      <w:tr w:rsidR="00A95E91" w:rsidRPr="00F34818" w:rsidTr="00613E7C">
        <w:trPr>
          <w:trHeight w:val="67"/>
        </w:trPr>
        <w:tc>
          <w:tcPr>
            <w:tcW w:w="3303" w:type="dxa"/>
            <w:vMerge w:val="restart"/>
            <w:shd w:val="clear" w:color="auto" w:fill="auto"/>
            <w:tcMar>
              <w:top w:w="100" w:type="dxa"/>
              <w:left w:w="100" w:type="dxa"/>
              <w:bottom w:w="100" w:type="dxa"/>
              <w:right w:w="100" w:type="dxa"/>
            </w:tcMar>
            <w:vAlign w:val="center"/>
          </w:tcPr>
          <w:p w:rsidR="00A95E91" w:rsidRPr="00613E7C" w:rsidRDefault="0009336D" w:rsidP="00613E7C">
            <w:pPr>
              <w:ind w:left="100"/>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Dalykai</w:t>
            </w:r>
          </w:p>
        </w:tc>
        <w:tc>
          <w:tcPr>
            <w:tcW w:w="2609" w:type="dxa"/>
            <w:gridSpan w:val="2"/>
            <w:shd w:val="clear" w:color="auto" w:fill="auto"/>
            <w:tcMar>
              <w:top w:w="100" w:type="dxa"/>
              <w:left w:w="100" w:type="dxa"/>
              <w:bottom w:w="100" w:type="dxa"/>
              <w:right w:w="100" w:type="dxa"/>
            </w:tcMar>
            <w:vAlign w:val="center"/>
          </w:tcPr>
          <w:p w:rsidR="00A95E91" w:rsidRPr="00613E7C" w:rsidRDefault="0009336D" w:rsidP="00613E7C">
            <w:pPr>
              <w:ind w:left="100"/>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Mokinių individualaus ugdymo p</w:t>
            </w:r>
            <w:r w:rsidR="00613E7C" w:rsidRPr="00613E7C">
              <w:rPr>
                <w:rFonts w:ascii="Times New Roman" w:eastAsia="Times New Roman" w:hAnsi="Times New Roman" w:cs="Times New Roman"/>
                <w:b/>
                <w:lang w:val="lt-LT"/>
              </w:rPr>
              <w:t>lano dalykai ir jiems skiriamos</w:t>
            </w:r>
            <w:r w:rsidRPr="00613E7C">
              <w:rPr>
                <w:rFonts w:ascii="Times New Roman" w:eastAsia="Times New Roman" w:hAnsi="Times New Roman" w:cs="Times New Roman"/>
                <w:b/>
                <w:lang w:val="lt-LT"/>
              </w:rPr>
              <w:t xml:space="preserve"> pamokos per savaitę</w:t>
            </w:r>
          </w:p>
        </w:tc>
        <w:tc>
          <w:tcPr>
            <w:tcW w:w="1743" w:type="dxa"/>
            <w:gridSpan w:val="2"/>
            <w:shd w:val="clear" w:color="auto" w:fill="auto"/>
            <w:tcMar>
              <w:top w:w="100" w:type="dxa"/>
              <w:left w:w="100" w:type="dxa"/>
              <w:bottom w:w="100" w:type="dxa"/>
              <w:right w:w="100" w:type="dxa"/>
            </w:tcMar>
            <w:vAlign w:val="center"/>
          </w:tcPr>
          <w:p w:rsidR="00A95E91" w:rsidRPr="00613E7C" w:rsidRDefault="0009336D" w:rsidP="00613E7C">
            <w:pPr>
              <w:ind w:left="100"/>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Grupių skaičius</w:t>
            </w:r>
          </w:p>
        </w:tc>
        <w:tc>
          <w:tcPr>
            <w:tcW w:w="2085" w:type="dxa"/>
            <w:gridSpan w:val="2"/>
            <w:shd w:val="clear" w:color="auto" w:fill="auto"/>
            <w:tcMar>
              <w:top w:w="100" w:type="dxa"/>
              <w:left w:w="100" w:type="dxa"/>
              <w:bottom w:w="100" w:type="dxa"/>
              <w:right w:w="100" w:type="dxa"/>
            </w:tcMar>
            <w:vAlign w:val="center"/>
          </w:tcPr>
          <w:p w:rsidR="00A95E91" w:rsidRPr="00613E7C" w:rsidRDefault="0009336D" w:rsidP="00613E7C">
            <w:pPr>
              <w:ind w:left="100"/>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Bendras pamokų skaičius</w:t>
            </w:r>
          </w:p>
        </w:tc>
      </w:tr>
      <w:tr w:rsidR="00A95E91" w:rsidRPr="00F34818" w:rsidTr="00613E7C">
        <w:trPr>
          <w:trHeight w:val="67"/>
        </w:trPr>
        <w:tc>
          <w:tcPr>
            <w:tcW w:w="3303" w:type="dxa"/>
            <w:vMerge/>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Bendrasis kursas</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Išplėstinis kursas</w:t>
            </w: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klasė</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klasė</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III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w:t>
            </w:r>
          </w:p>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klasė</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IV </w:t>
            </w:r>
            <w:proofErr w:type="spellStart"/>
            <w:r w:rsidRPr="00F34818">
              <w:rPr>
                <w:rFonts w:ascii="Times New Roman" w:eastAsia="Times New Roman" w:hAnsi="Times New Roman" w:cs="Times New Roman"/>
                <w:lang w:val="lt-LT"/>
              </w:rPr>
              <w:t>g</w:t>
            </w:r>
            <w:proofErr w:type="spellEnd"/>
            <w:r w:rsidRPr="00F34818">
              <w:rPr>
                <w:rFonts w:ascii="Times New Roman" w:eastAsia="Times New Roman" w:hAnsi="Times New Roman" w:cs="Times New Roman"/>
                <w:lang w:val="lt-LT"/>
              </w:rPr>
              <w:t>. klasė</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b/>
                <w:lang w:val="lt-LT"/>
              </w:rPr>
            </w:pPr>
            <w:r w:rsidRPr="00F34818">
              <w:rPr>
                <w:rFonts w:ascii="Times New Roman" w:eastAsia="Times New Roman" w:hAnsi="Times New Roman" w:cs="Times New Roman"/>
                <w:b/>
                <w:lang w:val="lt-LT"/>
              </w:rPr>
              <w:t>Dorinis ugdymas:</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94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80"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0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Tikyba</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w:t>
            </w: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b/>
                <w:lang w:val="lt-LT"/>
              </w:rPr>
            </w:pPr>
            <w:r w:rsidRPr="00F34818">
              <w:rPr>
                <w:rFonts w:ascii="Times New Roman" w:eastAsia="Times New Roman" w:hAnsi="Times New Roman" w:cs="Times New Roman"/>
                <w:b/>
                <w:lang w:val="lt-LT"/>
              </w:rPr>
              <w:t>Kalbos:</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94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80"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0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Lietuvių kalba (gimtoji)</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8</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10</w:t>
            </w: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 xml:space="preserve">Užsienio kalba (1-oji) anglų </w:t>
            </w:r>
            <w:proofErr w:type="spellStart"/>
            <w:r w:rsidRPr="00F34818">
              <w:rPr>
                <w:rFonts w:ascii="Times New Roman" w:eastAsia="Times New Roman" w:hAnsi="Times New Roman" w:cs="Times New Roman"/>
                <w:lang w:val="lt-LT"/>
              </w:rPr>
              <w:t>k</w:t>
            </w:r>
            <w:proofErr w:type="spellEnd"/>
            <w:r w:rsidRPr="00F34818">
              <w:rPr>
                <w:rFonts w:ascii="Times New Roman" w:eastAsia="Times New Roman" w:hAnsi="Times New Roman" w:cs="Times New Roman"/>
                <w:lang w:val="lt-LT"/>
              </w:rPr>
              <w:t>.</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6B1</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6B2</w:t>
            </w: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b/>
                <w:lang w:val="lt-LT"/>
              </w:rPr>
            </w:pPr>
            <w:r w:rsidRPr="00F34818">
              <w:rPr>
                <w:rFonts w:ascii="Times New Roman" w:eastAsia="Times New Roman" w:hAnsi="Times New Roman" w:cs="Times New Roman"/>
                <w:b/>
                <w:lang w:val="lt-LT"/>
              </w:rPr>
              <w:t>Socialinis ugdymas:</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94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80"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0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Istorija</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Geografija</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Matematika</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9</w:t>
            </w: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5</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lastRenderedPageBreak/>
              <w:t>Informacinės technologijos</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94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80" w:type="dxa"/>
            <w:shd w:val="clear" w:color="auto" w:fill="auto"/>
            <w:tcMar>
              <w:top w:w="100" w:type="dxa"/>
              <w:left w:w="100" w:type="dxa"/>
              <w:bottom w:w="100" w:type="dxa"/>
              <w:right w:w="100" w:type="dxa"/>
            </w:tcMar>
            <w:vAlign w:val="center"/>
          </w:tcPr>
          <w:p w:rsidR="00A95E91" w:rsidRPr="00F34818" w:rsidRDefault="000D405F"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05" w:type="dxa"/>
            <w:shd w:val="clear" w:color="auto" w:fill="auto"/>
            <w:tcMar>
              <w:top w:w="100" w:type="dxa"/>
              <w:left w:w="100" w:type="dxa"/>
              <w:bottom w:w="100" w:type="dxa"/>
              <w:right w:w="100" w:type="dxa"/>
            </w:tcMar>
            <w:vAlign w:val="center"/>
          </w:tcPr>
          <w:p w:rsidR="00A95E91" w:rsidRPr="00F34818" w:rsidRDefault="000D405F"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b/>
                <w:lang w:val="lt-LT"/>
              </w:rPr>
            </w:pPr>
            <w:r w:rsidRPr="00F34818">
              <w:rPr>
                <w:rFonts w:ascii="Times New Roman" w:eastAsia="Times New Roman" w:hAnsi="Times New Roman" w:cs="Times New Roman"/>
                <w:b/>
                <w:lang w:val="lt-LT"/>
              </w:rPr>
              <w:t>Gamtamokslinis ugdymas:</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c>
          <w:tcPr>
            <w:tcW w:w="798"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94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80"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0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Biologija</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Chemija</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Fizika</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7</w:t>
            </w:r>
          </w:p>
        </w:tc>
        <w:tc>
          <w:tcPr>
            <w:tcW w:w="798"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94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80" w:type="dxa"/>
            <w:shd w:val="clear" w:color="auto" w:fill="auto"/>
            <w:tcMar>
              <w:top w:w="100" w:type="dxa"/>
              <w:left w:w="100" w:type="dxa"/>
              <w:bottom w:w="100" w:type="dxa"/>
              <w:right w:w="100" w:type="dxa"/>
            </w:tcMar>
            <w:vAlign w:val="center"/>
          </w:tcPr>
          <w:p w:rsidR="00A95E91" w:rsidRPr="00F34818" w:rsidRDefault="000D405F"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1005" w:type="dxa"/>
            <w:shd w:val="clear" w:color="auto" w:fill="auto"/>
            <w:tcMar>
              <w:top w:w="100" w:type="dxa"/>
              <w:left w:w="100" w:type="dxa"/>
              <w:bottom w:w="100" w:type="dxa"/>
              <w:right w:w="100" w:type="dxa"/>
            </w:tcMar>
            <w:vAlign w:val="center"/>
          </w:tcPr>
          <w:p w:rsidR="00A95E91" w:rsidRPr="00F34818" w:rsidRDefault="006B02BF"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b/>
                <w:lang w:val="lt-LT"/>
              </w:rPr>
            </w:pPr>
            <w:r w:rsidRPr="00F34818">
              <w:rPr>
                <w:rFonts w:ascii="Times New Roman" w:eastAsia="Times New Roman" w:hAnsi="Times New Roman" w:cs="Times New Roman"/>
                <w:b/>
                <w:lang w:val="lt-LT"/>
              </w:rPr>
              <w:t>Menai:</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94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80"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0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Dailė</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c>
          <w:tcPr>
            <w:tcW w:w="798"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94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0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Muzika</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Taikomasis menas, amatai, dizainas</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b/>
                <w:lang w:val="lt-LT"/>
              </w:rPr>
            </w:pPr>
            <w:r w:rsidRPr="00F34818">
              <w:rPr>
                <w:rFonts w:ascii="Times New Roman" w:eastAsia="Times New Roman" w:hAnsi="Times New Roman" w:cs="Times New Roman"/>
                <w:b/>
                <w:lang w:val="lt-LT"/>
              </w:rPr>
              <w:t>Kūno kultūra:</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94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80"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0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Bendroji kūno kultūra</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6</w:t>
            </w:r>
          </w:p>
        </w:tc>
        <w:tc>
          <w:tcPr>
            <w:tcW w:w="1382"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8</w:t>
            </w: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2</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3+4=7</w:t>
            </w:r>
          </w:p>
        </w:tc>
        <w:tc>
          <w:tcPr>
            <w:tcW w:w="1005" w:type="dxa"/>
            <w:shd w:val="clear" w:color="auto" w:fill="auto"/>
            <w:tcMar>
              <w:top w:w="100" w:type="dxa"/>
              <w:left w:w="100" w:type="dxa"/>
              <w:bottom w:w="100" w:type="dxa"/>
              <w:right w:w="100" w:type="dxa"/>
            </w:tcMar>
            <w:vAlign w:val="center"/>
          </w:tcPr>
          <w:p w:rsidR="00A95E91" w:rsidRPr="00F34818" w:rsidRDefault="006B02BF"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b/>
                <w:lang w:val="lt-LT"/>
              </w:rPr>
            </w:pPr>
            <w:r w:rsidRPr="00F34818">
              <w:rPr>
                <w:rFonts w:ascii="Times New Roman" w:eastAsia="Times New Roman" w:hAnsi="Times New Roman" w:cs="Times New Roman"/>
                <w:b/>
                <w:lang w:val="lt-LT"/>
              </w:rPr>
              <w:t>Žmogaus sauga*</w:t>
            </w:r>
          </w:p>
        </w:tc>
        <w:tc>
          <w:tcPr>
            <w:tcW w:w="1227"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0,5</w:t>
            </w: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94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80"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0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b/>
                <w:lang w:val="lt-LT"/>
              </w:rPr>
            </w:pPr>
            <w:r w:rsidRPr="00F34818">
              <w:rPr>
                <w:rFonts w:ascii="Times New Roman" w:eastAsia="Times New Roman" w:hAnsi="Times New Roman" w:cs="Times New Roman"/>
                <w:b/>
                <w:lang w:val="lt-LT"/>
              </w:rPr>
              <w:t>Pasirenkamieji dalykai, dalykų moduliai</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94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80"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005"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Rašytinio anglų kalbos teksto praktikumas</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proofErr w:type="spellStart"/>
            <w:r w:rsidRPr="00F34818">
              <w:rPr>
                <w:rFonts w:ascii="Times New Roman" w:eastAsia="Times New Roman" w:hAnsi="Times New Roman" w:cs="Times New Roman"/>
                <w:lang w:val="lt-LT"/>
              </w:rPr>
              <w:t>Samprotvavimo</w:t>
            </w:r>
            <w:proofErr w:type="spellEnd"/>
            <w:r w:rsidRPr="00F34818">
              <w:rPr>
                <w:rFonts w:ascii="Times New Roman" w:eastAsia="Times New Roman" w:hAnsi="Times New Roman" w:cs="Times New Roman"/>
                <w:lang w:val="lt-LT"/>
              </w:rPr>
              <w:t xml:space="preserve"> ir literatūrinio rašinio kūrimas</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05" w:type="dxa"/>
            <w:shd w:val="clear" w:color="auto" w:fill="auto"/>
            <w:tcMar>
              <w:top w:w="100" w:type="dxa"/>
              <w:left w:w="100" w:type="dxa"/>
              <w:bottom w:w="100" w:type="dxa"/>
              <w:right w:w="100" w:type="dxa"/>
            </w:tcMar>
            <w:vAlign w:val="center"/>
          </w:tcPr>
          <w:p w:rsidR="00A95E91" w:rsidRPr="00F34818" w:rsidRDefault="003871F3"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1,5</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Lietuvos valstybingumo raida</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Matematikos praktikumas</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r w:rsidR="003871F3" w:rsidRPr="00F34818">
              <w:rPr>
                <w:rFonts w:ascii="Times New Roman" w:eastAsia="Times New Roman" w:hAnsi="Times New Roman" w:cs="Times New Roman"/>
                <w:lang w:val="lt-LT"/>
              </w:rPr>
              <w:t>,5</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lang w:val="lt-LT"/>
              </w:rPr>
            </w:pPr>
            <w:r w:rsidRPr="00F34818">
              <w:rPr>
                <w:rFonts w:ascii="Times New Roman" w:eastAsia="Times New Roman" w:hAnsi="Times New Roman" w:cs="Times New Roman"/>
                <w:lang w:val="lt-LT"/>
              </w:rPr>
              <w:t>Biologijos praktikumas</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80"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w:t>
            </w:r>
          </w:p>
        </w:tc>
      </w:tr>
      <w:tr w:rsidR="00A95E91" w:rsidRPr="00F34818" w:rsidTr="00613E7C">
        <w:trPr>
          <w:trHeight w:val="67"/>
        </w:trPr>
        <w:tc>
          <w:tcPr>
            <w:tcW w:w="3303"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rPr>
                <w:rFonts w:ascii="Times New Roman" w:eastAsia="Times New Roman" w:hAnsi="Times New Roman" w:cs="Times New Roman"/>
                <w:b/>
                <w:lang w:val="lt-LT"/>
              </w:rPr>
            </w:pPr>
            <w:r w:rsidRPr="00F34818">
              <w:rPr>
                <w:rFonts w:ascii="Times New Roman" w:eastAsia="Times New Roman" w:hAnsi="Times New Roman" w:cs="Times New Roman"/>
                <w:b/>
                <w:lang w:val="lt-LT"/>
              </w:rPr>
              <w:t>Viso tarifikuota</w:t>
            </w:r>
          </w:p>
        </w:tc>
        <w:tc>
          <w:tcPr>
            <w:tcW w:w="1227"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1382" w:type="dxa"/>
            <w:shd w:val="clear" w:color="auto" w:fill="auto"/>
            <w:tcMar>
              <w:top w:w="100" w:type="dxa"/>
              <w:left w:w="100" w:type="dxa"/>
              <w:bottom w:w="100" w:type="dxa"/>
              <w:right w:w="100" w:type="dxa"/>
            </w:tcMar>
            <w:vAlign w:val="center"/>
          </w:tcPr>
          <w:p w:rsidR="00A95E91" w:rsidRPr="00F34818" w:rsidRDefault="00A95E91" w:rsidP="00613E7C">
            <w:pPr>
              <w:ind w:left="100"/>
              <w:contextualSpacing w:val="0"/>
              <w:jc w:val="center"/>
              <w:rPr>
                <w:rFonts w:ascii="Times New Roman" w:eastAsia="Times New Roman" w:hAnsi="Times New Roman" w:cs="Times New Roman"/>
                <w:lang w:val="lt-LT"/>
              </w:rPr>
            </w:pPr>
          </w:p>
        </w:tc>
        <w:tc>
          <w:tcPr>
            <w:tcW w:w="798"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18</w:t>
            </w:r>
          </w:p>
        </w:tc>
        <w:tc>
          <w:tcPr>
            <w:tcW w:w="94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17</w:t>
            </w:r>
          </w:p>
        </w:tc>
        <w:tc>
          <w:tcPr>
            <w:tcW w:w="1080" w:type="dxa"/>
            <w:shd w:val="clear" w:color="auto" w:fill="auto"/>
            <w:tcMar>
              <w:top w:w="100" w:type="dxa"/>
              <w:left w:w="100" w:type="dxa"/>
              <w:bottom w:w="100" w:type="dxa"/>
              <w:right w:w="100" w:type="dxa"/>
            </w:tcMar>
            <w:vAlign w:val="center"/>
          </w:tcPr>
          <w:p w:rsidR="00A95E91" w:rsidRPr="00F34818" w:rsidRDefault="008776F6"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46</w:t>
            </w:r>
          </w:p>
        </w:tc>
        <w:tc>
          <w:tcPr>
            <w:tcW w:w="1005" w:type="dxa"/>
            <w:shd w:val="clear" w:color="auto" w:fill="auto"/>
            <w:tcMar>
              <w:top w:w="100" w:type="dxa"/>
              <w:left w:w="100" w:type="dxa"/>
              <w:bottom w:w="100" w:type="dxa"/>
              <w:right w:w="100" w:type="dxa"/>
            </w:tcMar>
            <w:vAlign w:val="center"/>
          </w:tcPr>
          <w:p w:rsidR="00A95E91" w:rsidRPr="00F34818" w:rsidRDefault="0009336D" w:rsidP="00613E7C">
            <w:pPr>
              <w:ind w:left="100"/>
              <w:contextualSpacing w:val="0"/>
              <w:jc w:val="center"/>
              <w:rPr>
                <w:rFonts w:ascii="Times New Roman" w:eastAsia="Times New Roman" w:hAnsi="Times New Roman" w:cs="Times New Roman"/>
                <w:lang w:val="lt-LT"/>
              </w:rPr>
            </w:pPr>
            <w:r w:rsidRPr="00F34818">
              <w:rPr>
                <w:rFonts w:ascii="Times New Roman" w:eastAsia="Times New Roman" w:hAnsi="Times New Roman" w:cs="Times New Roman"/>
                <w:lang w:val="lt-LT"/>
              </w:rPr>
              <w:t>43</w:t>
            </w:r>
          </w:p>
        </w:tc>
      </w:tr>
    </w:tbl>
    <w:p w:rsidR="00A95E91" w:rsidRPr="00F34818" w:rsidRDefault="0009336D" w:rsidP="000C2C7F">
      <w:pPr>
        <w:contextualSpacing w:val="0"/>
        <w:jc w:val="both"/>
        <w:rPr>
          <w:rFonts w:ascii="Times New Roman" w:eastAsia="Times New Roman" w:hAnsi="Times New Roman" w:cs="Times New Roman"/>
          <w:sz w:val="20"/>
          <w:szCs w:val="20"/>
          <w:lang w:val="lt-LT"/>
        </w:rPr>
      </w:pPr>
      <w:r w:rsidRPr="00F34818">
        <w:rPr>
          <w:rFonts w:ascii="Times New Roman" w:eastAsia="Times New Roman" w:hAnsi="Times New Roman" w:cs="Times New Roman"/>
          <w:sz w:val="20"/>
          <w:szCs w:val="20"/>
          <w:lang w:val="lt-LT"/>
        </w:rPr>
        <w:t>*Žmogaus sauga – integruojama į dalykų mokymo turinį.</w:t>
      </w:r>
    </w:p>
    <w:p w:rsidR="00A95E91" w:rsidRPr="00F34818" w:rsidRDefault="0009336D" w:rsidP="000C2C7F">
      <w:pPr>
        <w:contextualSpacing w:val="0"/>
        <w:jc w:val="both"/>
        <w:rPr>
          <w:rFonts w:ascii="Times New Roman" w:eastAsia="Times New Roman" w:hAnsi="Times New Roman" w:cs="Times New Roman"/>
          <w:sz w:val="20"/>
          <w:szCs w:val="20"/>
          <w:lang w:val="lt-LT"/>
        </w:rPr>
      </w:pPr>
      <w:r w:rsidRPr="00F34818">
        <w:rPr>
          <w:rFonts w:ascii="Times New Roman" w:eastAsia="Times New Roman" w:hAnsi="Times New Roman" w:cs="Times New Roman"/>
          <w:sz w:val="20"/>
          <w:szCs w:val="20"/>
          <w:lang w:val="lt-LT"/>
        </w:rPr>
        <w:t>**konsultacinės valandos, nesusidarius grupei.</w:t>
      </w:r>
    </w:p>
    <w:p w:rsidR="00613E7C" w:rsidRDefault="00613E7C" w:rsidP="00613E7C">
      <w:pPr>
        <w:ind w:firstLine="567"/>
        <w:contextualSpacing w:val="0"/>
        <w:jc w:val="both"/>
        <w:rPr>
          <w:rFonts w:ascii="Times New Roman" w:eastAsia="Times New Roman" w:hAnsi="Times New Roman" w:cs="Times New Roman"/>
          <w:lang w:val="lt-LT"/>
        </w:rPr>
      </w:pP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148. Mokinys per dvejus metus privalo mokytis ne mažiau kaip aštuonių bendrojo ugdymo dalykų B arba A kursu.</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149. Pasirenkamuosius dalykus renkasi laisvai. Minimalus valandų skaičius per savaitę 28. Maksimalus – 35 </w:t>
      </w:r>
      <w:proofErr w:type="spellStart"/>
      <w:r w:rsidRPr="00613E7C">
        <w:rPr>
          <w:rFonts w:ascii="Times New Roman" w:eastAsia="Times New Roman" w:hAnsi="Times New Roman" w:cs="Times New Roman"/>
          <w:lang w:val="lt-LT"/>
        </w:rPr>
        <w:t>val</w:t>
      </w:r>
      <w:proofErr w:type="spellEnd"/>
      <w:r w:rsidRPr="00613E7C">
        <w:rPr>
          <w:rFonts w:ascii="Times New Roman" w:eastAsia="Times New Roman" w:hAnsi="Times New Roman" w:cs="Times New Roman"/>
          <w:lang w:val="lt-LT"/>
        </w:rPr>
        <w:t>.</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150. Dalyko modulis nėra atskiras dalykas. Moduliui skirtos valandos įskaičiuojamos į bendrą valandų skaičių.</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lang w:val="lt-LT"/>
        </w:rPr>
        <w:lastRenderedPageBreak/>
        <w:t xml:space="preserve">151. Viso valandų vieniems mokslo metams </w:t>
      </w:r>
      <w:r w:rsidR="000C2C7F">
        <w:rPr>
          <w:rFonts w:ascii="Times New Roman" w:eastAsia="Times New Roman" w:hAnsi="Times New Roman" w:cs="Times New Roman"/>
          <w:lang w:val="lt-LT"/>
        </w:rPr>
        <w:t xml:space="preserve">vidurinio ugdymo </w:t>
      </w:r>
      <w:proofErr w:type="spellStart"/>
      <w:r w:rsidR="000C2C7F">
        <w:rPr>
          <w:rFonts w:ascii="Times New Roman" w:eastAsia="Times New Roman" w:hAnsi="Times New Roman" w:cs="Times New Roman"/>
          <w:lang w:val="lt-LT"/>
        </w:rPr>
        <w:t>prgramoje</w:t>
      </w:r>
      <w:proofErr w:type="spellEnd"/>
      <w:r w:rsidRPr="00613E7C">
        <w:rPr>
          <w:rFonts w:ascii="Times New Roman" w:eastAsia="Times New Roman" w:hAnsi="Times New Roman" w:cs="Times New Roman"/>
          <w:lang w:val="lt-LT"/>
        </w:rPr>
        <w:t xml:space="preserve"> esant vienai gimnazijos </w:t>
      </w:r>
      <w:r w:rsidR="00C331AD" w:rsidRPr="00613E7C">
        <w:rPr>
          <w:rFonts w:ascii="Times New Roman" w:eastAsia="Times New Roman" w:hAnsi="Times New Roman" w:cs="Times New Roman"/>
          <w:lang w:val="lt-LT"/>
        </w:rPr>
        <w:t xml:space="preserve">klasei </w:t>
      </w:r>
      <w:r w:rsidRPr="00613E7C">
        <w:rPr>
          <w:rFonts w:ascii="Times New Roman" w:eastAsia="Times New Roman" w:hAnsi="Times New Roman" w:cs="Times New Roman"/>
          <w:lang w:val="lt-LT"/>
        </w:rPr>
        <w:t xml:space="preserve">– 43 </w:t>
      </w:r>
      <w:proofErr w:type="spellStart"/>
      <w:r w:rsidRPr="00613E7C">
        <w:rPr>
          <w:rFonts w:ascii="Times New Roman" w:eastAsia="Times New Roman" w:hAnsi="Times New Roman" w:cs="Times New Roman"/>
          <w:lang w:val="lt-LT"/>
        </w:rPr>
        <w:t>val</w:t>
      </w:r>
      <w:proofErr w:type="spellEnd"/>
      <w:r w:rsidRPr="00613E7C">
        <w:rPr>
          <w:rFonts w:ascii="Times New Roman" w:eastAsia="Times New Roman" w:hAnsi="Times New Roman" w:cs="Times New Roman"/>
          <w:lang w:val="lt-LT"/>
        </w:rPr>
        <w:t>./</w:t>
      </w:r>
      <w:proofErr w:type="spellStart"/>
      <w:r w:rsidRPr="00613E7C">
        <w:rPr>
          <w:rFonts w:ascii="Times New Roman" w:eastAsia="Times New Roman" w:hAnsi="Times New Roman" w:cs="Times New Roman"/>
          <w:lang w:val="lt-LT"/>
        </w:rPr>
        <w:t>sav</w:t>
      </w:r>
      <w:proofErr w:type="spellEnd"/>
      <w:r w:rsidRPr="00613E7C">
        <w:rPr>
          <w:rFonts w:ascii="Times New Roman" w:eastAsia="Times New Roman" w:hAnsi="Times New Roman" w:cs="Times New Roman"/>
          <w:lang w:val="lt-LT"/>
        </w:rPr>
        <w:t>.</w:t>
      </w:r>
    </w:p>
    <w:p w:rsidR="003871F3"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152. Mokinys, vadovaudamasis Ugdymo programų aprašu, gimnazijos pasiūlymais ir atsižvelgdamas į tolesnius mokymosi planus, priima sprendimą, kokius dalykus ar modulius renkasi mokytis pagal vidurinio ugdymo programą</w:t>
      </w:r>
      <w:r w:rsidR="003871F3" w:rsidRPr="00613E7C">
        <w:rPr>
          <w:rFonts w:ascii="Times New Roman" w:eastAsia="Times New Roman" w:hAnsi="Times New Roman" w:cs="Times New Roman"/>
          <w:lang w:val="lt-LT"/>
        </w:rPr>
        <w:t>;</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153. Mokinio pasirinkti mokytis dalykai tampa privalomi. Jeigu pasirinkto dalyko programos mokinys nebaigia ir nepasiekia joje numatytų pasiekimų, pripažįstama, kad jis jo nesimokė.</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154. Gimnazija, atsižvelgdama į mokinių pasirinkimus, jų individualius ugdymosi planus, modeliuoja kokybišką vidurinio ugdymo programos įgyvendinimą. Laikinosios grupės sudaromos iš mokinių, kurie pasirenka tą pačią bendrojo ugdymo dalyko kurso programą, tą patį dalyko modulį, pasirenkamąjį dalyką.</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155. Mokiniui, atvykusiam iš kitos mokyklos, gimnazija užtikrina galimybes įgyvendinti savo individualų ugdymosi planą. Nesant tam sąlygų, pasiūlo keisti pasirinktus dalykus ar modulius.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156. Minimalus privalomų, privalomai ir laisvai pasirenkamų dalykų skaičius mokinio individualiame ugdymosi plane turi būti ne mažesnis nei 8, o minimalus pamokų skaičius per savaitę – 28. Didinant pamokų skaičių per savaitę privalu laikytis Higienos normoje numatyto pamokų skaičiaus per dieną – ne daugiau kaip 7 pamokos per dieną, 35 valandos per savaitę.</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157. Gimnazija, siekdama užtikrinti, kad mokinys, mokydamasis pagal vidurinio ugdymo programą, tobulintų tolesniam mokymuisi, darbui būtinas kompetencijas, ugdymo procese taiko </w:t>
      </w:r>
      <w:proofErr w:type="spellStart"/>
      <w:r w:rsidRPr="00613E7C">
        <w:rPr>
          <w:rFonts w:ascii="Times New Roman" w:eastAsia="Times New Roman" w:hAnsi="Times New Roman" w:cs="Times New Roman"/>
          <w:lang w:val="lt-LT"/>
        </w:rPr>
        <w:t>inovatyvius</w:t>
      </w:r>
      <w:proofErr w:type="spellEnd"/>
      <w:r w:rsidRPr="00613E7C">
        <w:rPr>
          <w:rFonts w:ascii="Times New Roman" w:eastAsia="Times New Roman" w:hAnsi="Times New Roman" w:cs="Times New Roman"/>
          <w:lang w:val="lt-LT"/>
        </w:rPr>
        <w:t xml:space="preserve">, besimokantiesiems patrauklius ir aktualius </w:t>
      </w:r>
      <w:proofErr w:type="spellStart"/>
      <w:r w:rsidRPr="00613E7C">
        <w:rPr>
          <w:rFonts w:ascii="Times New Roman" w:eastAsia="Times New Roman" w:hAnsi="Times New Roman" w:cs="Times New Roman"/>
          <w:lang w:val="lt-LT"/>
        </w:rPr>
        <w:t>mokymo(si</w:t>
      </w:r>
      <w:proofErr w:type="spellEnd"/>
      <w:r w:rsidRPr="00613E7C">
        <w:rPr>
          <w:rFonts w:ascii="Times New Roman" w:eastAsia="Times New Roman" w:hAnsi="Times New Roman" w:cs="Times New Roman"/>
          <w:lang w:val="lt-LT"/>
        </w:rPr>
        <w:t xml:space="preserve">) būdus, plėtoja savarankišką mokymąsi, sudaro sąlygas mokinių socialinei-pilietinei veiklai, </w:t>
      </w:r>
      <w:proofErr w:type="spellStart"/>
      <w:r w:rsidRPr="00613E7C">
        <w:rPr>
          <w:rFonts w:ascii="Times New Roman" w:eastAsia="Times New Roman" w:hAnsi="Times New Roman" w:cs="Times New Roman"/>
          <w:lang w:val="lt-LT"/>
        </w:rPr>
        <w:t>savanorystei</w:t>
      </w:r>
      <w:proofErr w:type="spellEnd"/>
      <w:r w:rsidRPr="00613E7C">
        <w:rPr>
          <w:rFonts w:ascii="Times New Roman" w:eastAsia="Times New Roman" w:hAnsi="Times New Roman" w:cs="Times New Roman"/>
          <w:lang w:val="lt-LT"/>
        </w:rPr>
        <w:t>, padeda mokiniams</w:t>
      </w:r>
      <w:r w:rsidRPr="00613E7C">
        <w:rPr>
          <w:rFonts w:ascii="Times New Roman" w:eastAsia="Times New Roman" w:hAnsi="Times New Roman" w:cs="Times New Roman"/>
          <w:b/>
          <w:lang w:val="lt-LT"/>
        </w:rPr>
        <w:t xml:space="preserve"> </w:t>
      </w:r>
      <w:r w:rsidRPr="00613E7C">
        <w:rPr>
          <w:rFonts w:ascii="Times New Roman" w:eastAsia="Times New Roman" w:hAnsi="Times New Roman" w:cs="Times New Roman"/>
          <w:lang w:val="lt-LT"/>
        </w:rPr>
        <w:t xml:space="preserve">susipažinti su profesijų įvairove ir pasirinkimo galimybėmis, planuoti tolesnį savo mokymąsi </w:t>
      </w:r>
      <w:proofErr w:type="spellStart"/>
      <w:r w:rsidRPr="00613E7C">
        <w:rPr>
          <w:rFonts w:ascii="Times New Roman" w:eastAsia="Times New Roman" w:hAnsi="Times New Roman" w:cs="Times New Roman"/>
          <w:lang w:val="lt-LT"/>
        </w:rPr>
        <w:t>ir(ar</w:t>
      </w:r>
      <w:proofErr w:type="spellEnd"/>
      <w:r w:rsidRPr="00613E7C">
        <w:rPr>
          <w:rFonts w:ascii="Times New Roman" w:eastAsia="Times New Roman" w:hAnsi="Times New Roman" w:cs="Times New Roman"/>
          <w:lang w:val="lt-LT"/>
        </w:rPr>
        <w:t>) darbinę veiklą, karjerą.</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158. </w:t>
      </w:r>
      <w:r w:rsidRPr="00613E7C">
        <w:rPr>
          <w:rFonts w:ascii="Times New Roman" w:eastAsia="Times New Roman" w:hAnsi="Times New Roman" w:cs="Times New Roman"/>
          <w:b/>
          <w:lang w:val="lt-LT"/>
        </w:rPr>
        <w:t>Žmogaus saugos dalykas integruojamas į ugdymo dalykus, klasės auklėtojo veiklą</w:t>
      </w:r>
      <w:r w:rsidRPr="00613E7C">
        <w:rPr>
          <w:rFonts w:ascii="Times New Roman" w:eastAsia="Times New Roman" w:hAnsi="Times New Roman" w:cs="Times New Roman"/>
          <w:lang w:val="lt-LT"/>
        </w:rPr>
        <w:t>. Į vidurinio ugdymo dalykų turinį integruojama Žmogaus saugos ugdymo bendroji programa. Programos temos integruojamos į atskirus dalykus bei klasės auklėtojo veiklą:</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lang w:val="lt-LT"/>
        </w:rPr>
        <w:t>158.1. Psichologinis pasirengimas grėsmėms ir pavojams. Ryšys tarp individo, šeimos ir bendruomenės sveikatos ir saugumo. Kas yra prekyba žmonėmis, kokios galimos priežastys ir kaip netapti prekybos žmonėmis auka. Kokios bendruomenės įstaigos ir organizacijos gali suteikti pagalbą. Kokiais būdais galima stiprinti savo, šeimos, bendruomenės sveikatą ir saugumą. Mano ind</w:t>
      </w:r>
      <w:r w:rsidR="000C2C7F">
        <w:rPr>
          <w:rFonts w:ascii="Times New Roman" w:eastAsia="Times New Roman" w:hAnsi="Times New Roman" w:cs="Times New Roman"/>
          <w:lang w:val="lt-LT"/>
        </w:rPr>
        <w:t>ėlis kuriant saugią bendruomenę</w:t>
      </w:r>
      <w:r w:rsidRPr="00613E7C">
        <w:rPr>
          <w:rFonts w:ascii="Times New Roman" w:eastAsia="Times New Roman" w:hAnsi="Times New Roman" w:cs="Times New Roman"/>
          <w:lang w:val="lt-LT"/>
        </w:rPr>
        <w:t xml:space="preserve"> </w:t>
      </w:r>
      <w:r w:rsidR="000C2C7F">
        <w:rPr>
          <w:rFonts w:ascii="Times New Roman" w:eastAsia="Times New Roman" w:hAnsi="Times New Roman" w:cs="Times New Roman"/>
          <w:lang w:val="lt-LT"/>
        </w:rPr>
        <w:t>–</w:t>
      </w:r>
      <w:r w:rsidRPr="00613E7C">
        <w:rPr>
          <w:rFonts w:ascii="Times New Roman" w:eastAsia="Times New Roman" w:hAnsi="Times New Roman" w:cs="Times New Roman"/>
          <w:lang w:val="lt-LT"/>
        </w:rPr>
        <w:t xml:space="preserve"> </w:t>
      </w:r>
      <w:r w:rsidRPr="00613E7C">
        <w:rPr>
          <w:rFonts w:ascii="Times New Roman" w:eastAsia="Times New Roman" w:hAnsi="Times New Roman" w:cs="Times New Roman"/>
          <w:b/>
          <w:lang w:val="lt-LT"/>
        </w:rPr>
        <w:t>Dorinis ugdymas.</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lang w:val="lt-LT"/>
        </w:rPr>
        <w:t xml:space="preserve">158.2. Saugi elgsena buityje ir gamtoje </w:t>
      </w:r>
      <w:r w:rsidR="000C2C7F">
        <w:rPr>
          <w:rFonts w:ascii="Times New Roman" w:eastAsia="Times New Roman" w:hAnsi="Times New Roman" w:cs="Times New Roman"/>
          <w:lang w:val="lt-LT"/>
        </w:rPr>
        <w:t>–</w:t>
      </w:r>
      <w:r w:rsidRPr="00613E7C">
        <w:rPr>
          <w:rFonts w:ascii="Times New Roman" w:eastAsia="Times New Roman" w:hAnsi="Times New Roman" w:cs="Times New Roman"/>
          <w:lang w:val="lt-LT"/>
        </w:rPr>
        <w:t xml:space="preserve"> </w:t>
      </w:r>
      <w:r w:rsidRPr="00613E7C">
        <w:rPr>
          <w:rFonts w:ascii="Times New Roman" w:eastAsia="Times New Roman" w:hAnsi="Times New Roman" w:cs="Times New Roman"/>
          <w:b/>
          <w:lang w:val="lt-LT"/>
        </w:rPr>
        <w:t>Klasės auklėtojo veikla.</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158.3. Kaip įvertinti saugumo savo aplinkoje lygį. Kodėl svarbu atsakomybė: informavimas apie nesaugią situaciją gali išgelbėti gyvybę. Aptarti pavyzdžius iš savo aplinkos.</w:t>
      </w:r>
    </w:p>
    <w:p w:rsidR="00A95E91" w:rsidRPr="00613E7C" w:rsidRDefault="0009336D" w:rsidP="00B13ADA">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158.4. Saugios ir darnios aplinkos sau, bendruomenei ir gyvūnams kūrimas. Gyvūno savininko ir aplinkinių socialiniai vaidmenys, įsipareigojimai ir atsakomybė už pareigų nevykdymą. Gyvūnų teisių pažeidimai, jų padariniai ir problemos. Lietuvoje veikiančios kompetentingos įstaigos ir organizacijos, kurios suteiktų reikalingą pagalbą bet kokioje žmogaus ar gyvūno situacijoje. Informacijos gyvūnų gerovės klausimais įvairiuose informaciniuose portaluose rinkimas ir sklaida, skatinant pilietiškumą ir bendruomeniškumą. Gyvūnų gerovės samprata. Kaip informacijos sklaida prisideda prie gyvūnų gerovės ir žmogaus saugos užtikrinimo.</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lang w:val="lt-LT"/>
        </w:rPr>
        <w:t xml:space="preserve">158.5. Saugi elgsena eismo aplinkoje </w:t>
      </w:r>
      <w:r w:rsidR="000C2C7F">
        <w:rPr>
          <w:rFonts w:ascii="Times New Roman" w:eastAsia="Times New Roman" w:hAnsi="Times New Roman" w:cs="Times New Roman"/>
          <w:lang w:val="lt-LT"/>
        </w:rPr>
        <w:t>–</w:t>
      </w:r>
      <w:r w:rsidRPr="00613E7C">
        <w:rPr>
          <w:rFonts w:ascii="Times New Roman" w:eastAsia="Times New Roman" w:hAnsi="Times New Roman" w:cs="Times New Roman"/>
          <w:lang w:val="lt-LT"/>
        </w:rPr>
        <w:t xml:space="preserve"> </w:t>
      </w:r>
      <w:r w:rsidRPr="00613E7C">
        <w:rPr>
          <w:rFonts w:ascii="Times New Roman" w:eastAsia="Times New Roman" w:hAnsi="Times New Roman" w:cs="Times New Roman"/>
          <w:b/>
          <w:lang w:val="lt-LT"/>
        </w:rPr>
        <w:t>Kūno kultūra.</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158.6. Eismo aplinka ir eismo dalyvis. Eismo tvarka. Eismo aplinkoje tykantys pavojai, grėsmės; kintančios eismo aplinkos stebėjimas ir vertinimas, savarankiškas naujų, pakitusiai eismo aplinkai adekvačių saugaus eismo modelių kūrimas; pėsčiųjų, dviratininkų, keleivių, vairuotojų elgesys eismo saugumo aspektu, jų patirtis eismo aplinkoje (organizuojamos bendraamžių, draugų, šeimos narių apklausos siekiant kuo detaliau išanalizuoti jų elgesį ir patirtį eismo aplinkoje).</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158.7. Kelio, laiko, greičio sąvokų plėtojimas / gilinimas, fizikinių dėsnių įtaka eismo saugumui (derinami su kitų ugdymo sričių programomis). Aplinkos apsauga: tarša išmetamosiomis dujomis, poveikis sveikatai, (derinama su kitų ugdymo sričių programomis); aplinką saugančios transporto priemonės (pavyzdžiui, </w:t>
      </w:r>
      <w:r w:rsidRPr="00613E7C">
        <w:rPr>
          <w:rFonts w:ascii="Times New Roman" w:eastAsia="Times New Roman" w:hAnsi="Times New Roman" w:cs="Times New Roman"/>
          <w:lang w:val="lt-LT"/>
        </w:rPr>
        <w:lastRenderedPageBreak/>
        <w:t xml:space="preserve">elektromobiliai). Eismo įvykiuose patiriamos traumos. Šalies, regiono, rajono, miesto </w:t>
      </w:r>
      <w:proofErr w:type="spellStart"/>
      <w:r w:rsidRPr="00613E7C">
        <w:rPr>
          <w:rFonts w:ascii="Times New Roman" w:eastAsia="Times New Roman" w:hAnsi="Times New Roman" w:cs="Times New Roman"/>
          <w:lang w:val="lt-LT"/>
        </w:rPr>
        <w:t>traumatizmo</w:t>
      </w:r>
      <w:proofErr w:type="spellEnd"/>
      <w:r w:rsidRPr="00613E7C">
        <w:rPr>
          <w:rFonts w:ascii="Times New Roman" w:eastAsia="Times New Roman" w:hAnsi="Times New Roman" w:cs="Times New Roman"/>
          <w:lang w:val="lt-LT"/>
        </w:rPr>
        <w:t xml:space="preserve"> analizė, eismo įvykių kaltininkai ir aplinkybės. Konkrečių eismo įvykių aptarimas ir analizė. Laiko (metų, savaitės dienų, paros, valandų) avaringumo statistika ir priežastys (analizė).</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158.8. Globalus eismas (sausumos, oro ir vandens transporto keliais) ir transporto priemonės (sausumos, vandens, oro). Pėsčiųjų, dviratininkų, mopedų, motorolerių vairuotojų, keleivių </w:t>
      </w:r>
      <w:proofErr w:type="spellStart"/>
      <w:r w:rsidRPr="00613E7C">
        <w:rPr>
          <w:rFonts w:ascii="Times New Roman" w:eastAsia="Times New Roman" w:hAnsi="Times New Roman" w:cs="Times New Roman"/>
          <w:lang w:val="lt-LT"/>
        </w:rPr>
        <w:t>traumatizmas</w:t>
      </w:r>
      <w:proofErr w:type="spellEnd"/>
      <w:r w:rsidRPr="00613E7C">
        <w:rPr>
          <w:rFonts w:ascii="Times New Roman" w:eastAsia="Times New Roman" w:hAnsi="Times New Roman" w:cs="Times New Roman"/>
          <w:lang w:val="lt-LT"/>
        </w:rPr>
        <w:t xml:space="preserve">. Eismo įvykių, kurių kaltininkais ar nukentėjusiais jie tampa, analizė. Priežastys, susijusios su nukentėjusio pėsčiojo, keleivio, vairuotojo veiksmais, ir priežastys, susijusios su kitų eismo dalyvių veiksmais. Veiksniai, turintys ar galintys turėti įtakos eismo saugumui (meteorologinės sąlygos, techniniai transporto priemonių gedimai, techninė transporto priemonės būklė, netikėtos kliūtys kelyje, sutrikusi eismo dalyvių sveikata, apsvaigimas nuo alkoholio ir narkotinių medžiagų ir panašiai). Eismo dalyvių atsakomybė už savo elgesį kelyje, pareigos, nuobaudos už kelių eismo taisyklių pažeidimus. Transporto (sausumos, vandens, oro) sukeltas </w:t>
      </w:r>
      <w:proofErr w:type="spellStart"/>
      <w:r w:rsidRPr="00613E7C">
        <w:rPr>
          <w:rFonts w:ascii="Times New Roman" w:eastAsia="Times New Roman" w:hAnsi="Times New Roman" w:cs="Times New Roman"/>
          <w:lang w:val="lt-LT"/>
        </w:rPr>
        <w:t>traumatizmas</w:t>
      </w:r>
      <w:proofErr w:type="spellEnd"/>
      <w:r w:rsidRPr="00613E7C">
        <w:rPr>
          <w:rFonts w:ascii="Times New Roman" w:eastAsia="Times New Roman" w:hAnsi="Times New Roman" w:cs="Times New Roman"/>
          <w:lang w:val="lt-LT"/>
        </w:rPr>
        <w:t xml:space="preserve"> Lietuvoje ir pasaulyje (ar Europos Sąjungoje) (lyginamoji statistika). Techniniai įrenginiai, diegiamos inžinerinės priemonės, skirtos pėsčiųjų, keleivių, dviratininkų, mopedų bei motociklų, automobilių vairuotojų pažeidžiamumui mažinti. Pasyvaus saugumo priemonės.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158.9. Eismo organizavimo tobulinimas. Eismo dalyvio atsakingo elgesio kelyje ugdymas. Mokymas ir mokymasis saugaus eismo analizuojant ir vertinant situacijas, iškylančias eismo aplinkoje. ,,Pavojingų situacijų“ vertinimas, teisingų sprendimų priėmimas, praktinis taikymas. Atsakomybė už save ir kitus eismo dalyvius kelyje.</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lang w:val="lt-LT"/>
        </w:rPr>
        <w:t>158.10. Saugi elgsena</w:t>
      </w:r>
      <w:r w:rsidR="000C2C7F">
        <w:rPr>
          <w:rFonts w:ascii="Times New Roman" w:eastAsia="Times New Roman" w:hAnsi="Times New Roman" w:cs="Times New Roman"/>
          <w:lang w:val="lt-LT"/>
        </w:rPr>
        <w:t xml:space="preserve"> ekstremaliosiose situacijose </w:t>
      </w:r>
      <w:r w:rsidR="000C2C7F">
        <w:rPr>
          <w:rFonts w:ascii="Times New Roman" w:eastAsia="Times New Roman" w:hAnsi="Times New Roman" w:cs="Times New Roman"/>
          <w:b/>
          <w:lang w:val="lt-LT"/>
        </w:rPr>
        <w:t>–</w:t>
      </w:r>
      <w:r w:rsidRPr="00613E7C">
        <w:rPr>
          <w:rFonts w:ascii="Times New Roman" w:eastAsia="Times New Roman" w:hAnsi="Times New Roman" w:cs="Times New Roman"/>
          <w:b/>
          <w:lang w:val="lt-LT"/>
        </w:rPr>
        <w:t xml:space="preserve"> Istorija.</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158.10.1. civilinės saugos sąvoka: civilinės saugos veiklos: aiškinamas turinys ir nagrinėjamas rizikos įvertinimas, prevencija, parengtis, ekstremaliųjų situacijų valdymas, kūrimas, pratybos, civilinės saugos pajėgos. Lietuvos gyventojų teisės ir pareigos civilinės saugos srityje. Gyventojų apsauga: kolektyvinė gyventojų apsauga, asmeninė gyventojų apsauga. Evakavimas į saugią teritoriją: skubus, uždelstas evakavimas, evakavimasis savo transportu, evakavimo punktai. Kolektyvinės gyventojų apsaugos, taikytos pasaulyje, pavyzdžiai. Evakuacinis išėjimas: sąvoka, reikalavimai evakuaciniams išėjimams. Nagrinėjama, kaip išeiti, jeigu evakuacinis išėjimas uždūmintas arba evakuacija negalima.</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158.11. Gaisro gesinimas: pirminės gaisro gesinimo priemonės, ugnies gesintuvai. Gesinimo principai: nagrinėjama veiksmų „pranešk-gesink-gelbėkis“ seka skirtingais gaisrų atvejais. Aiškinamasi skirtumai tarp vandens putų, miltelių, angliarūgštės gesintuvų. Analizuojamas gaisro gesinimas degimo trikampio komponentų atžvilgiu.</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lang w:val="lt-LT"/>
        </w:rPr>
        <w:t xml:space="preserve">158.12. Gamtinio pobūdžio ekstremaliosios situacijos: tai ryškūs klimatinių sąlygų pakitimai, sukeliantys stichines nelaimes, masinius miškų ir durpynų gaisrus, ekologiškai pavojingus reiškinius, ypač pavojingas arba masines epidemijas, </w:t>
      </w:r>
      <w:proofErr w:type="spellStart"/>
      <w:r w:rsidRPr="00613E7C">
        <w:rPr>
          <w:rFonts w:ascii="Times New Roman" w:eastAsia="Times New Roman" w:hAnsi="Times New Roman" w:cs="Times New Roman"/>
          <w:lang w:val="lt-LT"/>
        </w:rPr>
        <w:t>epizootijas</w:t>
      </w:r>
      <w:proofErr w:type="spellEnd"/>
      <w:r w:rsidRPr="00613E7C">
        <w:rPr>
          <w:rFonts w:ascii="Times New Roman" w:eastAsia="Times New Roman" w:hAnsi="Times New Roman" w:cs="Times New Roman"/>
          <w:lang w:val="lt-LT"/>
        </w:rPr>
        <w:t xml:space="preserve">, </w:t>
      </w:r>
      <w:proofErr w:type="spellStart"/>
      <w:r w:rsidRPr="00613E7C">
        <w:rPr>
          <w:rFonts w:ascii="Times New Roman" w:eastAsia="Times New Roman" w:hAnsi="Times New Roman" w:cs="Times New Roman"/>
          <w:lang w:val="lt-LT"/>
        </w:rPr>
        <w:t>epifitotijas</w:t>
      </w:r>
      <w:proofErr w:type="spellEnd"/>
      <w:r w:rsidRPr="00613E7C">
        <w:rPr>
          <w:rFonts w:ascii="Times New Roman" w:eastAsia="Times New Roman" w:hAnsi="Times New Roman" w:cs="Times New Roman"/>
          <w:lang w:val="lt-LT"/>
        </w:rPr>
        <w:t xml:space="preserve">. Lietuvai būdingi geologiniai, meteorologiniai, hidrologiniai gamtiniai reiškiniai, kurie gali kelti pavojų žmogaus sveikatai ir gyvybei. Požymiai pagal kuriuos galima prognozuoti ar atpažinti artėjančią ar potencialiai galimą gamtinio pobūdžio ekstremaliąją situaciją. Epidemijos, </w:t>
      </w:r>
      <w:proofErr w:type="spellStart"/>
      <w:r w:rsidRPr="00613E7C">
        <w:rPr>
          <w:rFonts w:ascii="Times New Roman" w:eastAsia="Times New Roman" w:hAnsi="Times New Roman" w:cs="Times New Roman"/>
          <w:lang w:val="lt-LT"/>
        </w:rPr>
        <w:t>epizootijos</w:t>
      </w:r>
      <w:proofErr w:type="spellEnd"/>
      <w:r w:rsidRPr="00613E7C">
        <w:rPr>
          <w:rFonts w:ascii="Times New Roman" w:eastAsia="Times New Roman" w:hAnsi="Times New Roman" w:cs="Times New Roman"/>
          <w:lang w:val="lt-LT"/>
        </w:rPr>
        <w:t xml:space="preserve"> sąvokos, pateikiami pavojingų ar ypač pavojingų užkrečiamųjų ligų pavyzdžiai. Klimato kaitos poveikis: analizuojamos klimato kaitos poveikio sąlygojamos gamtinio pobūdžio ekstremaliosios situacijos, jų pasikartojimo dažnumas, intensyvumas. Saugaus elgesio principai artėjant pavojingam gamtiniam reiškiniui ir jo metu esant uždarose, atvirose vietovėse </w:t>
      </w:r>
      <w:r w:rsidR="000C2C7F">
        <w:rPr>
          <w:rFonts w:ascii="Times New Roman" w:eastAsia="Times New Roman" w:hAnsi="Times New Roman" w:cs="Times New Roman"/>
          <w:lang w:val="lt-LT"/>
        </w:rPr>
        <w:t>–</w:t>
      </w:r>
      <w:r w:rsidRPr="00613E7C">
        <w:rPr>
          <w:rFonts w:ascii="Times New Roman" w:eastAsia="Times New Roman" w:hAnsi="Times New Roman" w:cs="Times New Roman"/>
          <w:lang w:val="lt-LT"/>
        </w:rPr>
        <w:t xml:space="preserve"> </w:t>
      </w:r>
      <w:r w:rsidRPr="00613E7C">
        <w:rPr>
          <w:rFonts w:ascii="Times New Roman" w:eastAsia="Times New Roman" w:hAnsi="Times New Roman" w:cs="Times New Roman"/>
          <w:b/>
          <w:lang w:val="lt-LT"/>
        </w:rPr>
        <w:t>Fizika, biologija.</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lang w:val="lt-LT"/>
        </w:rPr>
        <w:t xml:space="preserve">158.13. Ekologinio pobūdžio ekstremalioji situacija: aptariama sąvoka, aptariama aplinkos oro užterštumas, vandens užterštumas, dirvožemio, grunto užterštumas arba kitoks jam padarytas poveikis, branduolinė avarija, radiologinė avarija. Mokiniai diskutuoja apie galimas priežastis, galinčias sukelti ekologinio pobūdžio ekstremaliąją situaciją. Vertinama ir diskutuojama apie atominės energetikos objektų daromą poveikį (potencialų poveikį) ir pasekmes avarijos tokiuose objektuose metu, radioaktyvių dalelių daromą poveikį gyviesiems organizmams ir gamtinei aplinkai. Grėsmės ekologiniam saugumui: gamtinės, techninės, socialinės, kriminalinės. Analizuojamos didžiausios Lietuvoje įvykusios avarijos, nagrinėjami didžiausi taršos šaltiniai, </w:t>
      </w:r>
      <w:r w:rsidRPr="00613E7C">
        <w:rPr>
          <w:rFonts w:ascii="Times New Roman" w:eastAsia="Times New Roman" w:hAnsi="Times New Roman" w:cs="Times New Roman"/>
          <w:lang w:val="lt-LT"/>
        </w:rPr>
        <w:lastRenderedPageBreak/>
        <w:t xml:space="preserve">didžiausios grėsmių ekologiniam saugumui priežastys: saugos taisyklių nesilaikymas, įmonių personalo neatsakingas elgesys, bereikalingas taupumas, informacijos slėpimas. Globalinės grėsmės ekologiniam saugumui: ozono sluoksnio plonėjimas, šiltnamio efektas, rūgštieji lietūs </w:t>
      </w:r>
      <w:r w:rsidR="000C2C7F">
        <w:rPr>
          <w:rFonts w:ascii="Times New Roman" w:eastAsia="Times New Roman" w:hAnsi="Times New Roman" w:cs="Times New Roman"/>
          <w:lang w:val="lt-LT"/>
        </w:rPr>
        <w:t>–</w:t>
      </w:r>
      <w:r w:rsidRPr="00613E7C">
        <w:rPr>
          <w:rFonts w:ascii="Times New Roman" w:eastAsia="Times New Roman" w:hAnsi="Times New Roman" w:cs="Times New Roman"/>
          <w:lang w:val="lt-LT"/>
        </w:rPr>
        <w:t xml:space="preserve"> </w:t>
      </w:r>
      <w:r w:rsidRPr="00613E7C">
        <w:rPr>
          <w:rFonts w:ascii="Times New Roman" w:eastAsia="Times New Roman" w:hAnsi="Times New Roman" w:cs="Times New Roman"/>
          <w:b/>
          <w:lang w:val="lt-LT"/>
        </w:rPr>
        <w:t>Fizika, biologija.</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lang w:val="lt-LT"/>
        </w:rPr>
        <w:t xml:space="preserve">158.14. Techninio pobūdžio ekstremaliųjų situacijų priežastys: nagrinėjama ir diskutuojama apie įvairių technologinių procesų sutrikimus, dėl kurių kyla gaisrai, įvyksta sprogimai, patenka į aplinką cheminiai ir radioaktyvieji teršalai, griūva pastatai, įvyksta įvairių transporto rūšių avarijos, energetikos, magistralinių vamzdynų avarijos ir kiti ekstremalūs įvykiai, būdingi pramonės objektams ir komunikacijoms. Nagrinėjamos Lietuvoje vykusios ir galimos techninio pobūdžio avarijos, pavojingiausios Lietuvos įmonės ir avarijos galinčios kilti mokyklos aplinkoje. Veiksmai pasklidus cheminėms medžiagoms: nagrinėjami veiksmai apsinuodijus, siekiant išvengti apsinuodijimų, kenksmingų medžiagų patekimo į žmogaus organizmą būdai ir apsisaugojimas. Lyginami veiksmai, jeigu gyventojams nurodyta evakuotis ir, jeigu nurodyta likti namuose. Gyventojų apsaugos nuo radiacinės taršos veiksmai, jodo profilaktika. </w:t>
      </w:r>
      <w:r w:rsidR="000C2C7F">
        <w:rPr>
          <w:rFonts w:ascii="Times New Roman" w:eastAsia="Times New Roman" w:hAnsi="Times New Roman" w:cs="Times New Roman"/>
          <w:lang w:val="lt-LT"/>
        </w:rPr>
        <w:t>–</w:t>
      </w:r>
      <w:r w:rsidRPr="00613E7C">
        <w:rPr>
          <w:rFonts w:ascii="Times New Roman" w:eastAsia="Times New Roman" w:hAnsi="Times New Roman" w:cs="Times New Roman"/>
          <w:lang w:val="lt-LT"/>
        </w:rPr>
        <w:t xml:space="preserve"> </w:t>
      </w:r>
      <w:r w:rsidRPr="00613E7C">
        <w:rPr>
          <w:rFonts w:ascii="Times New Roman" w:eastAsia="Times New Roman" w:hAnsi="Times New Roman" w:cs="Times New Roman"/>
          <w:b/>
          <w:lang w:val="lt-LT"/>
        </w:rPr>
        <w:t>Fizika, biologija.</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158.15. Socialinio pobūdžio ekstremaliosios situacijos sąvoka: terorizmas, masinis naikinimo ginklas, spūstis minioje, riaušės. Nagrinėjami pavojai ir potencialiai pavojingos vietos. – </w:t>
      </w:r>
      <w:r w:rsidRPr="00613E7C">
        <w:rPr>
          <w:rFonts w:ascii="Times New Roman" w:eastAsia="Times New Roman" w:hAnsi="Times New Roman" w:cs="Times New Roman"/>
          <w:b/>
          <w:lang w:val="lt-LT"/>
        </w:rPr>
        <w:t xml:space="preserve">Istorija. </w:t>
      </w:r>
      <w:r w:rsidRPr="00613E7C">
        <w:rPr>
          <w:rFonts w:ascii="Times New Roman" w:eastAsia="Times New Roman" w:hAnsi="Times New Roman" w:cs="Times New Roman"/>
          <w:lang w:val="lt-LT"/>
        </w:rPr>
        <w:t xml:space="preserve">Terorizmas: nagrinėjami galimi teroristinės veiklos metodai, potencialūs teroristų taikiniai. Analizuojami didžiausių pasaulyje įvykdytų teroristinių išpuolių pavyzdžiai, jų pasekmės. Užkrečiamos ligos, kurios gali būti panaudojamos kaip biologinis ginklas. </w:t>
      </w:r>
      <w:proofErr w:type="spellStart"/>
      <w:r w:rsidRPr="00613E7C">
        <w:rPr>
          <w:rFonts w:ascii="Times New Roman" w:eastAsia="Times New Roman" w:hAnsi="Times New Roman" w:cs="Times New Roman"/>
          <w:lang w:val="lt-LT"/>
        </w:rPr>
        <w:t>Bioterorizmo</w:t>
      </w:r>
      <w:proofErr w:type="spellEnd"/>
      <w:r w:rsidRPr="00613E7C">
        <w:rPr>
          <w:rFonts w:ascii="Times New Roman" w:eastAsia="Times New Roman" w:hAnsi="Times New Roman" w:cs="Times New Roman"/>
          <w:lang w:val="lt-LT"/>
        </w:rPr>
        <w:t xml:space="preserve"> galimybė. Įtartinos pašto siuntos. Veiksmai: nagrinėjami veiksmai gavus (radus) įtartiną laišką ar paketą, informaciją apie paplitusią biologinę taršą. Diskutuojama apie tai, kokios vietos yra potencialiai pavojingos teroristinio išpuolio atžvilgiu, apie įtartinų dėl galimos teroristinės veiklos žmonių požymius. Mokomasi pagrindinių taisyklių kaip elgtis tapus įkaitu, atsidūrus po nuolaužomis.</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lang w:val="lt-LT"/>
        </w:rPr>
        <w:t>158.16. Pirmoji pagalba. Pirmosios pagalbos veiksmai esant skirtingiems sužeidimams ir traumoms. Pirmosios pagalbos veiksmai esant staigiam cukraus kiekio sumažėjimui kraujyje (hipoglikeminė koma) / epilepsijai. Kaip elgtis lengvai susižalojus buityje. Kuo skiriasi pagalba avarinėje situacijoje ir pirmoji pagalba. Gelbėjimo įgūdžiai avarinėje situacijoje: pagalba esant stipriam kraujavimui, šokui, apsinuodijimui. Gaivinimas laukiant gy</w:t>
      </w:r>
      <w:r w:rsidR="000C2C7F">
        <w:rPr>
          <w:rFonts w:ascii="Times New Roman" w:eastAsia="Times New Roman" w:hAnsi="Times New Roman" w:cs="Times New Roman"/>
          <w:lang w:val="lt-LT"/>
        </w:rPr>
        <w:t>dytojo, dirbtinis kvėpavimas. –</w:t>
      </w:r>
      <w:r w:rsidRPr="00613E7C">
        <w:rPr>
          <w:rFonts w:ascii="Times New Roman" w:eastAsia="Times New Roman" w:hAnsi="Times New Roman" w:cs="Times New Roman"/>
          <w:b/>
          <w:lang w:val="lt-LT"/>
        </w:rPr>
        <w:t>Fizika, biologija.</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158.17. Iki 10 procentų dalykui skirtų pamokų organizuoti ne pamokų forma.</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159. Gimnazija sudaro sąlygas mokiniams: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159.1. savanoriškai užsiimti socialine-pilietine ar kita visuomenei naudinga veikla;</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159.2. susipažinti su profesinės veiklos įvairove ir rinkimosi galimybėmis, planuoti savo tolesnį mokymąsi ir darbinę vei</w:t>
      </w:r>
      <w:r w:rsidR="000C2C7F">
        <w:rPr>
          <w:rFonts w:ascii="Times New Roman" w:eastAsia="Times New Roman" w:hAnsi="Times New Roman" w:cs="Times New Roman"/>
          <w:lang w:val="lt-LT"/>
        </w:rPr>
        <w:t xml:space="preserve">klą (t. y. karjerą). Mokiniams </w:t>
      </w:r>
      <w:r w:rsidRPr="00613E7C">
        <w:rPr>
          <w:rFonts w:ascii="Times New Roman" w:eastAsia="Times New Roman" w:hAnsi="Times New Roman" w:cs="Times New Roman"/>
          <w:lang w:val="lt-LT"/>
        </w:rPr>
        <w:t>siūlomas pasirenkamasis ugdymo karjeros modulis, tačiau jo nėra pasirinkę;</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159.3. rengti ir įgyvendinti projektus;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159.4. formuoti savo pasiekimų aplankus, kuriuose kaupiami mokinių pažangos ir pasiekimų įrodymai, taip pat ir elektroninius, orientuotus į tolesnio gyvenimo kelio pasirinkimą.</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159.5. per mokymosi dienas, skirtas pažintinei kultūrinei veiklai, atlikti savanorišką veiklą, veiklą, susijusią su ugdymu karjerai.</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160. Gimnazija, pagal turimas mokymo lėšas pasirenka tinkamiausią būdą, įgyvendinti vidurinio ugdymo programai pagal dalykų bendrojo ir išplėstinio kursų programas ir užtikrins mokymo kokybę. Lietuvių kalbos, istorijos, biologijos, fizikos bus mokoma išplėstiniu kursu, matematikos  bus mokoma sudarant atskiras laikinąsias grupes išplėstiniu ir bendruoju kursu, atsižvelgiant į mokinių pasirinkimą mokytis pagal dalyko bendrojo ar išplėstinio kurso programą, o užsienio kalbos – orientuotos į B1 ir B2 kalbos mokėjimo lygius. Dalykų ugdymo spragoms likviduoti siūlomos dalykų modulių programos (</w:t>
      </w:r>
      <w:proofErr w:type="spellStart"/>
      <w:r w:rsidRPr="00613E7C">
        <w:rPr>
          <w:rFonts w:ascii="Times New Roman" w:eastAsia="Times New Roman" w:hAnsi="Times New Roman" w:cs="Times New Roman"/>
          <w:lang w:val="lt-LT"/>
        </w:rPr>
        <w:t>Sanprotavimo</w:t>
      </w:r>
      <w:proofErr w:type="spellEnd"/>
      <w:r w:rsidRPr="00613E7C">
        <w:rPr>
          <w:rFonts w:ascii="Times New Roman" w:eastAsia="Times New Roman" w:hAnsi="Times New Roman" w:cs="Times New Roman"/>
          <w:lang w:val="lt-LT"/>
        </w:rPr>
        <w:t xml:space="preserve"> ir literatūrinio rašinio kūrimas, Rašytinio anglų kalbos teksto kūrimo praktikumas, Sudėtingesnių matematikos uždavinių sprendimas, Matematikos pagrindai, Matematikos </w:t>
      </w:r>
      <w:proofErr w:type="spellStart"/>
      <w:r w:rsidRPr="00613E7C">
        <w:rPr>
          <w:rFonts w:ascii="Times New Roman" w:eastAsia="Times New Roman" w:hAnsi="Times New Roman" w:cs="Times New Roman"/>
          <w:lang w:val="lt-LT"/>
        </w:rPr>
        <w:t>praktikumas,Lietuvos</w:t>
      </w:r>
      <w:proofErr w:type="spellEnd"/>
      <w:r w:rsidRPr="00613E7C">
        <w:rPr>
          <w:rFonts w:ascii="Times New Roman" w:eastAsia="Times New Roman" w:hAnsi="Times New Roman" w:cs="Times New Roman"/>
          <w:lang w:val="lt-LT"/>
        </w:rPr>
        <w:t xml:space="preserve"> istorijos raida istoriniuose šaltiniuose, Biologijos praktikumas). Gimnazija, atsižvelgia į mokinių individualius ugdymo planus, modeliuoja jiems kokybišką </w:t>
      </w:r>
      <w:r w:rsidRPr="00613E7C">
        <w:rPr>
          <w:rFonts w:ascii="Times New Roman" w:eastAsia="Times New Roman" w:hAnsi="Times New Roman" w:cs="Times New Roman"/>
          <w:lang w:val="lt-LT"/>
        </w:rPr>
        <w:lastRenderedPageBreak/>
        <w:t>vidurinio ugdymo programos įgyvendinimą. Nesusidarius grupėms dėl mažo mokinių skaičiaus mokinio poreikiams patenkinti skiriama konsultacinė valanda – dailei, informacinėms technologijoms.</w:t>
      </w:r>
    </w:p>
    <w:p w:rsidR="00A95E91" w:rsidRPr="00613E7C" w:rsidRDefault="000C2C7F" w:rsidP="00613E7C">
      <w:pPr>
        <w:ind w:firstLine="567"/>
        <w:contextualSpacing w:val="0"/>
        <w:jc w:val="both"/>
        <w:rPr>
          <w:rFonts w:ascii="Times New Roman" w:eastAsia="Times New Roman" w:hAnsi="Times New Roman" w:cs="Times New Roman"/>
          <w:lang w:val="lt-LT"/>
        </w:rPr>
      </w:pPr>
      <w:r>
        <w:rPr>
          <w:rFonts w:ascii="Times New Roman" w:eastAsia="Times New Roman" w:hAnsi="Times New Roman" w:cs="Times New Roman"/>
          <w:lang w:val="lt-LT"/>
        </w:rPr>
        <w:t xml:space="preserve">161. Vidurinio ugdymo </w:t>
      </w:r>
      <w:r w:rsidR="0009336D" w:rsidRPr="00613E7C">
        <w:rPr>
          <w:rFonts w:ascii="Times New Roman" w:eastAsia="Times New Roman" w:hAnsi="Times New Roman" w:cs="Times New Roman"/>
          <w:lang w:val="lt-LT"/>
        </w:rPr>
        <w:t xml:space="preserve">programą sudaro šios ugdymo sritys: dorinis ugdymas (etika ir tikyba), kalbos (lietuvių kalba ir literatūra, kitos gimtosios kalbos, užsienio kalbos), matematika, gamtamokslinis ugdymas (biologija, chemija, fizika, integruotas gamtos mokslų kursas), socialinis ugdymas (istorija, geografija, integruotas istorijos ir geografijos kursas, teisė, religijotyra, filosofija, ekonomika ir </w:t>
      </w:r>
      <w:proofErr w:type="spellStart"/>
      <w:r w:rsidR="0009336D" w:rsidRPr="00613E7C">
        <w:rPr>
          <w:rFonts w:ascii="Times New Roman" w:eastAsia="Times New Roman" w:hAnsi="Times New Roman" w:cs="Times New Roman"/>
          <w:lang w:val="lt-LT"/>
        </w:rPr>
        <w:t>verslumas</w:t>
      </w:r>
      <w:proofErr w:type="spellEnd"/>
      <w:r w:rsidR="0009336D" w:rsidRPr="00613E7C">
        <w:rPr>
          <w:rFonts w:ascii="Times New Roman" w:eastAsia="Times New Roman" w:hAnsi="Times New Roman" w:cs="Times New Roman"/>
          <w:lang w:val="lt-LT"/>
        </w:rPr>
        <w:t>, psichologija), meninis ugdymas (dailė, muzika, šokis, teatras, grafinis dizainas, filmų kūrimas, fotografija, kompiuterinės muzikos technologijos, menų pažinimas), informacinės technologijos, technologijos, kūno kultūra, bendrųjų kompetencijų ugdymo sritis.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162. Ugdymo sritys.</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lang w:val="lt-LT"/>
        </w:rPr>
        <w:t xml:space="preserve">162.1. </w:t>
      </w:r>
      <w:r w:rsidRPr="00613E7C">
        <w:rPr>
          <w:rFonts w:ascii="Times New Roman" w:eastAsia="Times New Roman" w:hAnsi="Times New Roman" w:cs="Times New Roman"/>
          <w:b/>
          <w:lang w:val="lt-LT"/>
        </w:rPr>
        <w:t>Dorinis ugdymas.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162.1.1. Mokiniai yra pasirinkę tikybą siekiant užtikrinti dalyko mokymosi programos tęstinumą ir nuoseklumą šio dalyko mokysis dvejus metus.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162.1.2. Pasirinkę</w:t>
      </w:r>
      <w:r w:rsidR="000C2C7F">
        <w:rPr>
          <w:rFonts w:ascii="Times New Roman" w:eastAsia="Times New Roman" w:hAnsi="Times New Roman" w:cs="Times New Roman"/>
          <w:lang w:val="lt-LT"/>
        </w:rPr>
        <w:t xml:space="preserve"> katalikų tikybą, mokiniai </w:t>
      </w:r>
      <w:r w:rsidRPr="00613E7C">
        <w:rPr>
          <w:rFonts w:ascii="Times New Roman" w:eastAsia="Times New Roman" w:hAnsi="Times New Roman" w:cs="Times New Roman"/>
          <w:lang w:val="lt-LT"/>
        </w:rPr>
        <w:t>mokysis pagal dalyko modulius: katalikybė ir pasaulio religijos, pašaukimai gyvenimui, Šventasis Raštas – gyvenimo kelionė arba religijos filosofija.</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163.2. </w:t>
      </w:r>
      <w:r w:rsidRPr="00613E7C">
        <w:rPr>
          <w:rFonts w:ascii="Times New Roman" w:eastAsia="Times New Roman" w:hAnsi="Times New Roman" w:cs="Times New Roman"/>
          <w:b/>
          <w:lang w:val="lt-LT"/>
        </w:rPr>
        <w:t>Kalbos</w:t>
      </w:r>
      <w:r w:rsidRPr="00613E7C">
        <w:rPr>
          <w:rFonts w:ascii="Times New Roman" w:eastAsia="Times New Roman" w:hAnsi="Times New Roman" w:cs="Times New Roman"/>
          <w:lang w:val="lt-LT"/>
        </w:rPr>
        <w:t>.</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lang w:val="lt-LT"/>
        </w:rPr>
        <w:t>163.2.1. Lietuvių kalba ir literatūra</w:t>
      </w:r>
      <w:r w:rsidRPr="00613E7C">
        <w:rPr>
          <w:rFonts w:ascii="Times New Roman" w:eastAsia="Times New Roman" w:hAnsi="Times New Roman" w:cs="Times New Roman"/>
          <w:b/>
          <w:lang w:val="lt-LT"/>
        </w:rPr>
        <w:t>.</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163.2.1.1. Lietuvių kalb</w:t>
      </w:r>
      <w:r w:rsidR="000C2C7F">
        <w:rPr>
          <w:rFonts w:ascii="Times New Roman" w:eastAsia="Times New Roman" w:hAnsi="Times New Roman" w:cs="Times New Roman"/>
          <w:lang w:val="lt-LT"/>
        </w:rPr>
        <w:t xml:space="preserve">a ir literatūra </w:t>
      </w:r>
      <w:r w:rsidRPr="00613E7C">
        <w:rPr>
          <w:rFonts w:ascii="Times New Roman" w:eastAsia="Times New Roman" w:hAnsi="Times New Roman" w:cs="Times New Roman"/>
          <w:lang w:val="lt-LT"/>
        </w:rPr>
        <w:t>mokoma</w:t>
      </w:r>
      <w:r w:rsidRPr="00613E7C">
        <w:rPr>
          <w:rFonts w:ascii="Times New Roman" w:eastAsia="Times New Roman" w:hAnsi="Times New Roman" w:cs="Times New Roman"/>
          <w:b/>
          <w:lang w:val="lt-LT"/>
        </w:rPr>
        <w:t xml:space="preserve"> </w:t>
      </w:r>
      <w:r w:rsidRPr="00613E7C">
        <w:rPr>
          <w:rFonts w:ascii="Times New Roman" w:eastAsia="Times New Roman" w:hAnsi="Times New Roman" w:cs="Times New Roman"/>
          <w:lang w:val="lt-LT"/>
        </w:rPr>
        <w:t>išplėstiniu kursu. Mokymosi sunkumų turinys mokiniai bei atvykę iš kitų mokyklų turi konsultacinę valandą po pamokų mokytojos numatytu laiku. Valanda netarifikuojama, mokytojos dirba savanoriškai;</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163.2.1.2. Gimnazija siūlo lietuvių kalbos ir literatūros p</w:t>
      </w:r>
      <w:r w:rsidR="008C5312" w:rsidRPr="00613E7C">
        <w:rPr>
          <w:rFonts w:ascii="Times New Roman" w:eastAsia="Times New Roman" w:hAnsi="Times New Roman" w:cs="Times New Roman"/>
          <w:lang w:val="lt-LT"/>
        </w:rPr>
        <w:t>rogramą papildantį dalyko moduliais:</w:t>
      </w:r>
      <w:r w:rsidR="00B13ADA">
        <w:rPr>
          <w:rFonts w:ascii="Times New Roman" w:eastAsia="Times New Roman" w:hAnsi="Times New Roman" w:cs="Times New Roman"/>
          <w:lang w:val="lt-LT"/>
        </w:rPr>
        <w:t xml:space="preserve"> „Teksto kūrimas ir analize“</w:t>
      </w:r>
      <w:r w:rsidRPr="00613E7C">
        <w:rPr>
          <w:rFonts w:ascii="Times New Roman" w:eastAsia="Times New Roman" w:hAnsi="Times New Roman" w:cs="Times New Roman"/>
          <w:lang w:val="lt-LT"/>
        </w:rPr>
        <w:t>, Tapatybės raiška, Samprotavimo ir literatūrinio rašinio kūrimas.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163.2.1.3. Dalyko ilgalaikiame plane numatyta siūlyti mokiniams atlikti projektinius, tiriamuosius, kūrybinius darbus.</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lang w:val="lt-LT"/>
        </w:rPr>
        <w:t>163.3</w:t>
      </w:r>
      <w:r w:rsidRPr="000C2C7F">
        <w:rPr>
          <w:rFonts w:ascii="Times New Roman" w:eastAsia="Times New Roman" w:hAnsi="Times New Roman" w:cs="Times New Roman"/>
          <w:lang w:val="lt-LT"/>
        </w:rPr>
        <w:t xml:space="preserve">. </w:t>
      </w:r>
      <w:r w:rsidRPr="00613E7C">
        <w:rPr>
          <w:rFonts w:ascii="Times New Roman" w:eastAsia="Times New Roman" w:hAnsi="Times New Roman" w:cs="Times New Roman"/>
          <w:b/>
          <w:lang w:val="lt-LT"/>
        </w:rPr>
        <w:t>Užsienio kalbos.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163.3.1. Mokinių užsienio kalbos pasiekimai buvo patikrinti 10 klasėje centralizuotai parengtais kalbos mokėjimo lygio nustatymo testais (pateikiamais per duomenų perdavimo sistemą „KELTAS“). Pirmosios užsienio kalbos bus mokoma vadovautis šio testo rezultatais. II </w:t>
      </w:r>
      <w:proofErr w:type="spellStart"/>
      <w:r w:rsidRPr="00613E7C">
        <w:rPr>
          <w:rFonts w:ascii="Times New Roman" w:eastAsia="Times New Roman" w:hAnsi="Times New Roman" w:cs="Times New Roman"/>
          <w:lang w:val="lt-LT"/>
        </w:rPr>
        <w:t>g</w:t>
      </w:r>
      <w:proofErr w:type="spellEnd"/>
      <w:r w:rsidRPr="00613E7C">
        <w:rPr>
          <w:rFonts w:ascii="Times New Roman" w:eastAsia="Times New Roman" w:hAnsi="Times New Roman" w:cs="Times New Roman"/>
          <w:lang w:val="lt-LT"/>
        </w:rPr>
        <w:t>. klasėje antros užsienio kalbos niekas nepasirinko.</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163.3.2. B1 lygio, pagal vidurinio ugdymo programą siūloma rinktis B2 lygio kursą;</w:t>
      </w:r>
    </w:p>
    <w:p w:rsidR="00A95E91" w:rsidRPr="00613E7C" w:rsidRDefault="00B13ADA" w:rsidP="00613E7C">
      <w:pPr>
        <w:ind w:firstLine="567"/>
        <w:contextualSpacing w:val="0"/>
        <w:jc w:val="both"/>
        <w:rPr>
          <w:rFonts w:ascii="Times New Roman" w:eastAsia="Times New Roman" w:hAnsi="Times New Roman" w:cs="Times New Roman"/>
          <w:lang w:val="lt-LT"/>
        </w:rPr>
      </w:pPr>
      <w:r>
        <w:rPr>
          <w:rFonts w:ascii="Times New Roman" w:eastAsia="Times New Roman" w:hAnsi="Times New Roman" w:cs="Times New Roman"/>
          <w:lang w:val="lt-LT"/>
        </w:rPr>
        <w:t>163.3.3. Anglų kalbos modulio „</w:t>
      </w:r>
      <w:r w:rsidR="0009336D" w:rsidRPr="00613E7C">
        <w:rPr>
          <w:rFonts w:ascii="Times New Roman" w:eastAsia="Times New Roman" w:hAnsi="Times New Roman" w:cs="Times New Roman"/>
          <w:lang w:val="lt-LT"/>
        </w:rPr>
        <w:t>Rašytinio anglų kalbos teksto kūrimo praktikumas</w:t>
      </w:r>
      <w:r>
        <w:rPr>
          <w:rFonts w:ascii="Times New Roman" w:eastAsia="Times New Roman" w:hAnsi="Times New Roman" w:cs="Times New Roman"/>
          <w:lang w:val="lt-LT"/>
        </w:rPr>
        <w:t>“</w:t>
      </w:r>
      <w:r w:rsidR="0009336D" w:rsidRPr="00613E7C">
        <w:rPr>
          <w:rFonts w:ascii="Times New Roman" w:eastAsia="Times New Roman" w:hAnsi="Times New Roman" w:cs="Times New Roman"/>
          <w:lang w:val="lt-LT"/>
        </w:rPr>
        <w:t xml:space="preserve"> papildys siekiančių B2, kurso programą. Rengiant programą mokytoja atsižvelgia į Anglų kalbos lygio nustatymo II </w:t>
      </w:r>
      <w:proofErr w:type="spellStart"/>
      <w:r w:rsidR="0009336D" w:rsidRPr="00613E7C">
        <w:rPr>
          <w:rFonts w:ascii="Times New Roman" w:eastAsia="Times New Roman" w:hAnsi="Times New Roman" w:cs="Times New Roman"/>
          <w:lang w:val="lt-LT"/>
        </w:rPr>
        <w:t>kl</w:t>
      </w:r>
      <w:proofErr w:type="spellEnd"/>
      <w:r w:rsidR="0009336D" w:rsidRPr="00613E7C">
        <w:rPr>
          <w:rFonts w:ascii="Times New Roman" w:eastAsia="Times New Roman" w:hAnsi="Times New Roman" w:cs="Times New Roman"/>
          <w:lang w:val="lt-LT"/>
        </w:rPr>
        <w:t xml:space="preserve">. rezultatus ir III </w:t>
      </w:r>
      <w:proofErr w:type="spellStart"/>
      <w:r w:rsidR="0009336D" w:rsidRPr="00613E7C">
        <w:rPr>
          <w:rFonts w:ascii="Times New Roman" w:eastAsia="Times New Roman" w:hAnsi="Times New Roman" w:cs="Times New Roman"/>
          <w:lang w:val="lt-LT"/>
        </w:rPr>
        <w:t>kl</w:t>
      </w:r>
      <w:proofErr w:type="spellEnd"/>
      <w:r w:rsidR="0009336D" w:rsidRPr="00613E7C">
        <w:rPr>
          <w:rFonts w:ascii="Times New Roman" w:eastAsia="Times New Roman" w:hAnsi="Times New Roman" w:cs="Times New Roman"/>
          <w:lang w:val="lt-LT"/>
        </w:rPr>
        <w:t>. pirmą pusmetį turinį diferencijuoja (B1, B2 lygiai) ir  pritaiko ugdymosi spragoms šalinti.</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163.4. </w:t>
      </w:r>
      <w:r w:rsidRPr="00613E7C">
        <w:rPr>
          <w:rFonts w:ascii="Times New Roman" w:eastAsia="Times New Roman" w:hAnsi="Times New Roman" w:cs="Times New Roman"/>
          <w:b/>
          <w:lang w:val="lt-LT"/>
        </w:rPr>
        <w:t xml:space="preserve">Matematika. </w:t>
      </w:r>
      <w:r w:rsidRPr="00613E7C">
        <w:rPr>
          <w:rFonts w:ascii="Times New Roman" w:eastAsia="Times New Roman" w:hAnsi="Times New Roman" w:cs="Times New Roman"/>
          <w:lang w:val="lt-LT"/>
        </w:rPr>
        <w:t>Organizuojant matematikos mokymą, rekomenduojama</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163.4.1. Plėsti mokiniui siūlomų rinktis matematikos modulių programų įvairovę, siūlant modulius: „Matematikos </w:t>
      </w:r>
      <w:r w:rsidR="008776F6" w:rsidRPr="00613E7C">
        <w:rPr>
          <w:rFonts w:ascii="Times New Roman" w:eastAsia="Times New Roman" w:hAnsi="Times New Roman" w:cs="Times New Roman"/>
          <w:lang w:val="lt-LT"/>
        </w:rPr>
        <w:t>praktikumas”, ,,Sudėtingesni matematikos uždaviniai”.</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163.4.2. Naudotis informacinėmis komunikacinėmis technologijomis, skaitmeninėmis mokomosiomis programomis: atvirojo kodo dinaminės matematikos programa „</w:t>
      </w:r>
      <w:proofErr w:type="spellStart"/>
      <w:r w:rsidRPr="00613E7C">
        <w:rPr>
          <w:rFonts w:ascii="Times New Roman" w:eastAsia="Times New Roman" w:hAnsi="Times New Roman" w:cs="Times New Roman"/>
          <w:lang w:val="lt-LT"/>
        </w:rPr>
        <w:t>GeoGebra</w:t>
      </w:r>
      <w:proofErr w:type="spellEnd"/>
      <w:r w:rsidRPr="00613E7C">
        <w:rPr>
          <w:rFonts w:ascii="Times New Roman" w:eastAsia="Times New Roman" w:hAnsi="Times New Roman" w:cs="Times New Roman"/>
          <w:lang w:val="lt-LT"/>
        </w:rPr>
        <w:t xml:space="preserve">”, apimančia geometriją, algebrą, statistiką, ugdymo sodas, vaizdo pamokos, aktyviosios pamokos bei </w:t>
      </w:r>
      <w:proofErr w:type="spellStart"/>
      <w:r w:rsidRPr="00613E7C">
        <w:rPr>
          <w:rFonts w:ascii="Times New Roman" w:eastAsia="Times New Roman" w:hAnsi="Times New Roman" w:cs="Times New Roman"/>
          <w:lang w:val="lt-LT"/>
        </w:rPr>
        <w:t>canva</w:t>
      </w:r>
      <w:proofErr w:type="spellEnd"/>
      <w:r w:rsidRPr="00613E7C">
        <w:rPr>
          <w:rFonts w:ascii="Times New Roman" w:eastAsia="Times New Roman" w:hAnsi="Times New Roman" w:cs="Times New Roman"/>
          <w:lang w:val="lt-LT"/>
        </w:rPr>
        <w:t xml:space="preserve">, IP </w:t>
      </w:r>
      <w:proofErr w:type="spellStart"/>
      <w:r w:rsidRPr="00613E7C">
        <w:rPr>
          <w:rFonts w:ascii="Times New Roman" w:eastAsia="Times New Roman" w:hAnsi="Times New Roman" w:cs="Times New Roman"/>
          <w:lang w:val="lt-LT"/>
        </w:rPr>
        <w:t>webcamera</w:t>
      </w:r>
      <w:proofErr w:type="spellEnd"/>
      <w:r w:rsidRPr="00613E7C">
        <w:rPr>
          <w:rFonts w:ascii="Times New Roman" w:eastAsia="Times New Roman" w:hAnsi="Times New Roman" w:cs="Times New Roman"/>
          <w:lang w:val="lt-LT"/>
        </w:rPr>
        <w:t xml:space="preserve">, </w:t>
      </w:r>
      <w:proofErr w:type="spellStart"/>
      <w:r w:rsidRPr="00613E7C">
        <w:rPr>
          <w:rFonts w:ascii="Times New Roman" w:eastAsia="Times New Roman" w:hAnsi="Times New Roman" w:cs="Times New Roman"/>
          <w:lang w:val="lt-LT"/>
        </w:rPr>
        <w:t>kahoot</w:t>
      </w:r>
      <w:proofErr w:type="spellEnd"/>
      <w:r w:rsidRPr="00613E7C">
        <w:rPr>
          <w:rFonts w:ascii="Times New Roman" w:eastAsia="Times New Roman" w:hAnsi="Times New Roman" w:cs="Times New Roman"/>
          <w:lang w:val="lt-LT"/>
        </w:rPr>
        <w:t xml:space="preserve"> programos.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163.4.3. Mokiniams renkantis matematikos mokymosi kursą III, IV gimnazijos klasėse atsižvelgiama į matematikos pagrindinio ugdymo pasiekimų patikrinimo rezultatus. Analizuojami ir aptariami individualiai su mokiniu PUPP rezultatai. Išplėstinį kursą siūloma rinktis mokiniams, kurių pagrindinio ugdymo pasiekimų patikrinimo vertinimai ne žemesni kaip šeši balai. Bendrąjį matematikos kursą gali rinktis visi mokiniai. Žemesnius įvertinimus turintiems mokiniams organizuojamos grupinės ir pavienės konsultacijos mokytojo nurodytu laiku bei modulio programa.</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lastRenderedPageBreak/>
        <w:t xml:space="preserve">163.5. </w:t>
      </w:r>
      <w:r w:rsidRPr="00613E7C">
        <w:rPr>
          <w:rFonts w:ascii="Times New Roman" w:eastAsia="Times New Roman" w:hAnsi="Times New Roman" w:cs="Times New Roman"/>
          <w:b/>
          <w:lang w:val="lt-LT"/>
        </w:rPr>
        <w:t>Informacinės technologijos</w:t>
      </w:r>
      <w:r w:rsidRPr="00613E7C">
        <w:rPr>
          <w:rFonts w:ascii="Times New Roman" w:eastAsia="Times New Roman" w:hAnsi="Times New Roman" w:cs="Times New Roman"/>
          <w:lang w:val="lt-LT"/>
        </w:rPr>
        <w:t>. Mokiniams, kurie re</w:t>
      </w:r>
      <w:r w:rsidR="000C2C7F">
        <w:rPr>
          <w:rFonts w:ascii="Times New Roman" w:eastAsia="Times New Roman" w:hAnsi="Times New Roman" w:cs="Times New Roman"/>
          <w:lang w:val="lt-LT"/>
        </w:rPr>
        <w:t>nkasi Informacinių technologijų ugdymo programą, siūloma Programavimo pradmenų,</w:t>
      </w:r>
      <w:r w:rsidRPr="00613E7C">
        <w:rPr>
          <w:rFonts w:ascii="Times New Roman" w:eastAsia="Times New Roman" w:hAnsi="Times New Roman" w:cs="Times New Roman"/>
          <w:lang w:val="lt-LT"/>
        </w:rPr>
        <w:t xml:space="preserve"> ir Tinklalapių kūrimo pradmenų modulių programas. III </w:t>
      </w:r>
      <w:proofErr w:type="spellStart"/>
      <w:r w:rsidRPr="00613E7C">
        <w:rPr>
          <w:rFonts w:ascii="Times New Roman" w:eastAsia="Times New Roman" w:hAnsi="Times New Roman" w:cs="Times New Roman"/>
          <w:lang w:val="lt-LT"/>
        </w:rPr>
        <w:t>g</w:t>
      </w:r>
      <w:proofErr w:type="spellEnd"/>
      <w:r w:rsidRPr="00613E7C">
        <w:rPr>
          <w:rFonts w:ascii="Times New Roman" w:eastAsia="Times New Roman" w:hAnsi="Times New Roman" w:cs="Times New Roman"/>
          <w:lang w:val="lt-LT"/>
        </w:rPr>
        <w:t xml:space="preserve">. </w:t>
      </w:r>
      <w:proofErr w:type="spellStart"/>
      <w:r w:rsidRPr="00613E7C">
        <w:rPr>
          <w:rFonts w:ascii="Times New Roman" w:eastAsia="Times New Roman" w:hAnsi="Times New Roman" w:cs="Times New Roman"/>
          <w:lang w:val="lt-LT"/>
        </w:rPr>
        <w:t>kl</w:t>
      </w:r>
      <w:proofErr w:type="spellEnd"/>
      <w:r w:rsidRPr="00613E7C">
        <w:rPr>
          <w:rFonts w:ascii="Times New Roman" w:eastAsia="Times New Roman" w:hAnsi="Times New Roman" w:cs="Times New Roman"/>
          <w:lang w:val="lt-LT"/>
        </w:rPr>
        <w:t>. mokiniai yra pasirinkę B lygio informacinių technologijų kursą.</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163.6. </w:t>
      </w:r>
      <w:r w:rsidRPr="00613E7C">
        <w:rPr>
          <w:rFonts w:ascii="Times New Roman" w:eastAsia="Times New Roman" w:hAnsi="Times New Roman" w:cs="Times New Roman"/>
          <w:b/>
          <w:lang w:val="lt-LT"/>
        </w:rPr>
        <w:t>Gamtamokslinis ugdymas</w:t>
      </w:r>
      <w:r w:rsidRPr="00613E7C">
        <w:rPr>
          <w:rFonts w:ascii="Times New Roman" w:eastAsia="Times New Roman" w:hAnsi="Times New Roman" w:cs="Times New Roman"/>
          <w:lang w:val="lt-LT"/>
        </w:rPr>
        <w:t xml:space="preserve">. Plėsti mokiniui siūlomų rinktis gamtos mokslų dalykų ar modulių programų (pavyzdžiui, biotechnologijų, biofizikos, biochemijos ir </w:t>
      </w:r>
      <w:proofErr w:type="spellStart"/>
      <w:r w:rsidRPr="00613E7C">
        <w:rPr>
          <w:rFonts w:ascii="Times New Roman" w:eastAsia="Times New Roman" w:hAnsi="Times New Roman" w:cs="Times New Roman"/>
          <w:lang w:val="lt-LT"/>
        </w:rPr>
        <w:t>pan</w:t>
      </w:r>
      <w:proofErr w:type="spellEnd"/>
      <w:r w:rsidRPr="00613E7C">
        <w:rPr>
          <w:rFonts w:ascii="Times New Roman" w:eastAsia="Times New Roman" w:hAnsi="Times New Roman" w:cs="Times New Roman"/>
          <w:lang w:val="lt-LT"/>
        </w:rPr>
        <w:t xml:space="preserve">.) įvairovę. Mokiniai III </w:t>
      </w:r>
      <w:proofErr w:type="spellStart"/>
      <w:r w:rsidRPr="00613E7C">
        <w:rPr>
          <w:rFonts w:ascii="Times New Roman" w:eastAsia="Times New Roman" w:hAnsi="Times New Roman" w:cs="Times New Roman"/>
          <w:lang w:val="lt-LT"/>
        </w:rPr>
        <w:t>g</w:t>
      </w:r>
      <w:proofErr w:type="spellEnd"/>
      <w:r w:rsidRPr="00613E7C">
        <w:rPr>
          <w:rFonts w:ascii="Times New Roman" w:eastAsia="Times New Roman" w:hAnsi="Times New Roman" w:cs="Times New Roman"/>
          <w:lang w:val="lt-LT"/>
        </w:rPr>
        <w:t>. -</w:t>
      </w:r>
      <w:proofErr w:type="spellStart"/>
      <w:r w:rsidRPr="00613E7C">
        <w:rPr>
          <w:rFonts w:ascii="Times New Roman" w:eastAsia="Times New Roman" w:hAnsi="Times New Roman" w:cs="Times New Roman"/>
          <w:lang w:val="lt-LT"/>
        </w:rPr>
        <w:t>IVg</w:t>
      </w:r>
      <w:proofErr w:type="spellEnd"/>
      <w:r w:rsidRPr="00613E7C">
        <w:rPr>
          <w:rFonts w:ascii="Times New Roman" w:eastAsia="Times New Roman" w:hAnsi="Times New Roman" w:cs="Times New Roman"/>
          <w:lang w:val="lt-LT"/>
        </w:rPr>
        <w:t xml:space="preserve">.  klasėse mokosi biologijos išplėstiniu lygiu, fizikos išplėstiniu mokosi tik IV </w:t>
      </w:r>
      <w:proofErr w:type="spellStart"/>
      <w:r w:rsidRPr="00613E7C">
        <w:rPr>
          <w:rFonts w:ascii="Times New Roman" w:eastAsia="Times New Roman" w:hAnsi="Times New Roman" w:cs="Times New Roman"/>
          <w:lang w:val="lt-LT"/>
        </w:rPr>
        <w:t>g</w:t>
      </w:r>
      <w:proofErr w:type="spellEnd"/>
      <w:r w:rsidRPr="00613E7C">
        <w:rPr>
          <w:rFonts w:ascii="Times New Roman" w:eastAsia="Times New Roman" w:hAnsi="Times New Roman" w:cs="Times New Roman"/>
          <w:lang w:val="lt-LT"/>
        </w:rPr>
        <w:t xml:space="preserve">. </w:t>
      </w:r>
      <w:proofErr w:type="spellStart"/>
      <w:r w:rsidRPr="00613E7C">
        <w:rPr>
          <w:rFonts w:ascii="Times New Roman" w:eastAsia="Times New Roman" w:hAnsi="Times New Roman" w:cs="Times New Roman"/>
          <w:lang w:val="lt-LT"/>
        </w:rPr>
        <w:t>kl</w:t>
      </w:r>
      <w:proofErr w:type="spellEnd"/>
      <w:r w:rsidRPr="00613E7C">
        <w:rPr>
          <w:rFonts w:ascii="Times New Roman" w:eastAsia="Times New Roman" w:hAnsi="Times New Roman" w:cs="Times New Roman"/>
          <w:lang w:val="lt-LT"/>
        </w:rPr>
        <w:t xml:space="preserve">. Mokinių žinių gilinimui, mokymosi patrauklumui didinti naudojamos IT programos: </w:t>
      </w:r>
      <w:proofErr w:type="spellStart"/>
      <w:r w:rsidRPr="00613E7C">
        <w:rPr>
          <w:rFonts w:ascii="Times New Roman" w:eastAsia="Times New Roman" w:hAnsi="Times New Roman" w:cs="Times New Roman"/>
          <w:lang w:val="lt-LT"/>
        </w:rPr>
        <w:t>kahoot</w:t>
      </w:r>
      <w:proofErr w:type="spellEnd"/>
      <w:r w:rsidRPr="00613E7C">
        <w:rPr>
          <w:rFonts w:ascii="Times New Roman" w:eastAsia="Times New Roman" w:hAnsi="Times New Roman" w:cs="Times New Roman"/>
          <w:lang w:val="lt-LT"/>
        </w:rPr>
        <w:t xml:space="preserve">, </w:t>
      </w:r>
      <w:proofErr w:type="spellStart"/>
      <w:r w:rsidRPr="00613E7C">
        <w:rPr>
          <w:rFonts w:ascii="Times New Roman" w:eastAsia="Times New Roman" w:hAnsi="Times New Roman" w:cs="Times New Roman"/>
          <w:lang w:val="lt-LT"/>
        </w:rPr>
        <w:t>canva</w:t>
      </w:r>
      <w:proofErr w:type="spellEnd"/>
      <w:r w:rsidRPr="00613E7C">
        <w:rPr>
          <w:rFonts w:ascii="Times New Roman" w:eastAsia="Times New Roman" w:hAnsi="Times New Roman" w:cs="Times New Roman"/>
          <w:lang w:val="lt-LT"/>
        </w:rPr>
        <w:t xml:space="preserve">, </w:t>
      </w:r>
      <w:proofErr w:type="spellStart"/>
      <w:r w:rsidRPr="00613E7C">
        <w:rPr>
          <w:rFonts w:ascii="Times New Roman" w:eastAsia="Times New Roman" w:hAnsi="Times New Roman" w:cs="Times New Roman"/>
          <w:lang w:val="lt-LT"/>
        </w:rPr>
        <w:t>aurasma</w:t>
      </w:r>
      <w:proofErr w:type="spellEnd"/>
      <w:r w:rsidRPr="00613E7C">
        <w:rPr>
          <w:rFonts w:ascii="Times New Roman" w:eastAsia="Times New Roman" w:hAnsi="Times New Roman" w:cs="Times New Roman"/>
          <w:lang w:val="lt-LT"/>
        </w:rPr>
        <w:t xml:space="preserve">, </w:t>
      </w:r>
      <w:proofErr w:type="spellStart"/>
      <w:r w:rsidRPr="00613E7C">
        <w:rPr>
          <w:rFonts w:ascii="Times New Roman" w:eastAsia="Times New Roman" w:hAnsi="Times New Roman" w:cs="Times New Roman"/>
          <w:lang w:val="lt-LT"/>
        </w:rPr>
        <w:t>googledrive</w:t>
      </w:r>
      <w:proofErr w:type="spellEnd"/>
      <w:r w:rsidRPr="00613E7C">
        <w:rPr>
          <w:rFonts w:ascii="Times New Roman" w:eastAsia="Times New Roman" w:hAnsi="Times New Roman" w:cs="Times New Roman"/>
          <w:lang w:val="lt-LT"/>
        </w:rPr>
        <w:t>.</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163.7. </w:t>
      </w:r>
      <w:r w:rsidRPr="00613E7C">
        <w:rPr>
          <w:rFonts w:ascii="Times New Roman" w:eastAsia="Times New Roman" w:hAnsi="Times New Roman" w:cs="Times New Roman"/>
          <w:b/>
          <w:lang w:val="lt-LT"/>
        </w:rPr>
        <w:t>Socialinis ugdymas</w:t>
      </w:r>
      <w:r w:rsidR="000C2C7F">
        <w:rPr>
          <w:rFonts w:ascii="Times New Roman" w:eastAsia="Times New Roman" w:hAnsi="Times New Roman" w:cs="Times New Roman"/>
          <w:lang w:val="lt-LT"/>
        </w:rPr>
        <w:t>. Istoriją III</w:t>
      </w:r>
      <w:r w:rsidRPr="00613E7C">
        <w:rPr>
          <w:rFonts w:ascii="Times New Roman" w:eastAsia="Times New Roman" w:hAnsi="Times New Roman" w:cs="Times New Roman"/>
          <w:lang w:val="lt-LT"/>
        </w:rPr>
        <w:t xml:space="preserve"> – IV </w:t>
      </w:r>
      <w:proofErr w:type="spellStart"/>
      <w:r w:rsidRPr="00613E7C">
        <w:rPr>
          <w:rFonts w:ascii="Times New Roman" w:eastAsia="Times New Roman" w:hAnsi="Times New Roman" w:cs="Times New Roman"/>
          <w:lang w:val="lt-LT"/>
        </w:rPr>
        <w:t>g</w:t>
      </w:r>
      <w:proofErr w:type="spellEnd"/>
      <w:r w:rsidRPr="00613E7C">
        <w:rPr>
          <w:rFonts w:ascii="Times New Roman" w:eastAsia="Times New Roman" w:hAnsi="Times New Roman" w:cs="Times New Roman"/>
          <w:lang w:val="lt-LT"/>
        </w:rPr>
        <w:t>. klasėse mokosi išplėstiniu kursu.</w:t>
      </w:r>
      <w:r w:rsidR="000C2C7F">
        <w:rPr>
          <w:rFonts w:ascii="Times New Roman" w:eastAsia="Times New Roman" w:hAnsi="Times New Roman" w:cs="Times New Roman"/>
          <w:lang w:val="lt-LT"/>
        </w:rPr>
        <w:t xml:space="preserve"> Norėdami pagilinti žinias III </w:t>
      </w:r>
      <w:r w:rsidRPr="00613E7C">
        <w:rPr>
          <w:rFonts w:ascii="Times New Roman" w:eastAsia="Times New Roman" w:hAnsi="Times New Roman" w:cs="Times New Roman"/>
          <w:lang w:val="lt-LT"/>
        </w:rPr>
        <w:t xml:space="preserve">ir IV </w:t>
      </w:r>
      <w:proofErr w:type="spellStart"/>
      <w:r w:rsidRPr="00613E7C">
        <w:rPr>
          <w:rFonts w:ascii="Times New Roman" w:eastAsia="Times New Roman" w:hAnsi="Times New Roman" w:cs="Times New Roman"/>
          <w:lang w:val="lt-LT"/>
        </w:rPr>
        <w:t>g</w:t>
      </w:r>
      <w:proofErr w:type="spellEnd"/>
      <w:r w:rsidRPr="00613E7C">
        <w:rPr>
          <w:rFonts w:ascii="Times New Roman" w:eastAsia="Times New Roman" w:hAnsi="Times New Roman" w:cs="Times New Roman"/>
          <w:lang w:val="lt-LT"/>
        </w:rPr>
        <w:t>. klasėse mokosi modulio programą ,,Lietuvos istorijos raida istoriniuose šaltiniu</w:t>
      </w:r>
      <w:r w:rsidR="000C2C7F">
        <w:rPr>
          <w:rFonts w:ascii="Times New Roman" w:eastAsia="Times New Roman" w:hAnsi="Times New Roman" w:cs="Times New Roman"/>
          <w:lang w:val="lt-LT"/>
        </w:rPr>
        <w:t xml:space="preserve">ose“. Geografiją III – IV </w:t>
      </w:r>
      <w:proofErr w:type="spellStart"/>
      <w:r w:rsidR="000C2C7F">
        <w:rPr>
          <w:rFonts w:ascii="Times New Roman" w:eastAsia="Times New Roman" w:hAnsi="Times New Roman" w:cs="Times New Roman"/>
          <w:lang w:val="lt-LT"/>
        </w:rPr>
        <w:t>g</w:t>
      </w:r>
      <w:proofErr w:type="spellEnd"/>
      <w:r w:rsidR="000C2C7F">
        <w:rPr>
          <w:rFonts w:ascii="Times New Roman" w:eastAsia="Times New Roman" w:hAnsi="Times New Roman" w:cs="Times New Roman"/>
          <w:lang w:val="lt-LT"/>
        </w:rPr>
        <w:t>. klasėse</w:t>
      </w:r>
      <w:r w:rsidRPr="00613E7C">
        <w:rPr>
          <w:rFonts w:ascii="Times New Roman" w:eastAsia="Times New Roman" w:hAnsi="Times New Roman" w:cs="Times New Roman"/>
          <w:lang w:val="lt-LT"/>
        </w:rPr>
        <w:t xml:space="preserve"> mokoma B lygiu. Per istorijos pamokas mokiniams siūloma rengti projektus, dalyvauti pilietinėse akcijose, analizuoti dokumentus. Mokiniai daug diskutuoja po dokumentinių filmų peržiūrų. Analizuoja šalies politinę situaciją, rengia apskrito stalo pokalbius nacionalinio saugumo ir gynybos klausimais, aptaria įvairius valstybės įstatymus bei įvairių sričių teisės aktus.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163.8. </w:t>
      </w:r>
      <w:r w:rsidRPr="00613E7C">
        <w:rPr>
          <w:rFonts w:ascii="Times New Roman" w:eastAsia="Times New Roman" w:hAnsi="Times New Roman" w:cs="Times New Roman"/>
          <w:b/>
          <w:lang w:val="lt-LT"/>
        </w:rPr>
        <w:t>Meninis ugdymas</w:t>
      </w:r>
      <w:r w:rsidR="000C2C7F">
        <w:rPr>
          <w:rFonts w:ascii="Times New Roman" w:eastAsia="Times New Roman" w:hAnsi="Times New Roman" w:cs="Times New Roman"/>
          <w:lang w:val="lt-LT"/>
        </w:rPr>
        <w:t>. Mokiniai</w:t>
      </w:r>
      <w:r w:rsidRPr="00613E7C">
        <w:rPr>
          <w:rFonts w:ascii="Times New Roman" w:eastAsia="Times New Roman" w:hAnsi="Times New Roman" w:cs="Times New Roman"/>
          <w:lang w:val="lt-LT"/>
        </w:rPr>
        <w:t xml:space="preserve"> viduriniame ugdyme yra pasirinkę muzikos programą bei šokio pagrindus. Buvo siūloma fotografijos dailės, grafinio dizaino  pasirenkamųjų dalykų programos.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163.9. </w:t>
      </w:r>
      <w:r w:rsidRPr="00613E7C">
        <w:rPr>
          <w:rFonts w:ascii="Times New Roman" w:eastAsia="Times New Roman" w:hAnsi="Times New Roman" w:cs="Times New Roman"/>
          <w:b/>
          <w:lang w:val="lt-LT"/>
        </w:rPr>
        <w:t>Technologinis ugdymas</w:t>
      </w:r>
      <w:r w:rsidRPr="00613E7C">
        <w:rPr>
          <w:rFonts w:ascii="Times New Roman" w:eastAsia="Times New Roman" w:hAnsi="Times New Roman" w:cs="Times New Roman"/>
          <w:lang w:val="lt-LT"/>
        </w:rPr>
        <w:t>.</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163.9.1. Mokiniams siūloma rinktis vieną iš technologijų programos krypčių: turizmo ir mitybos; taikomojo meno, amatų ir dizaino; tekstilės ir aprangos vieną ar kelis modulius. III </w:t>
      </w:r>
      <w:proofErr w:type="spellStart"/>
      <w:r w:rsidR="000C2C7F">
        <w:rPr>
          <w:rFonts w:ascii="Times New Roman" w:eastAsia="Times New Roman" w:hAnsi="Times New Roman" w:cs="Times New Roman"/>
          <w:lang w:val="lt-LT"/>
        </w:rPr>
        <w:t>g</w:t>
      </w:r>
      <w:proofErr w:type="spellEnd"/>
      <w:r w:rsidR="000C2C7F">
        <w:rPr>
          <w:rFonts w:ascii="Times New Roman" w:eastAsia="Times New Roman" w:hAnsi="Times New Roman" w:cs="Times New Roman"/>
          <w:lang w:val="lt-LT"/>
        </w:rPr>
        <w:t xml:space="preserve">. ir IV </w:t>
      </w:r>
      <w:proofErr w:type="spellStart"/>
      <w:r w:rsidR="000C2C7F">
        <w:rPr>
          <w:rFonts w:ascii="Times New Roman" w:eastAsia="Times New Roman" w:hAnsi="Times New Roman" w:cs="Times New Roman"/>
          <w:lang w:val="lt-LT"/>
        </w:rPr>
        <w:t>g</w:t>
      </w:r>
      <w:proofErr w:type="spellEnd"/>
      <w:r w:rsidR="000C2C7F">
        <w:rPr>
          <w:rFonts w:ascii="Times New Roman" w:eastAsia="Times New Roman" w:hAnsi="Times New Roman" w:cs="Times New Roman"/>
          <w:lang w:val="lt-LT"/>
        </w:rPr>
        <w:t xml:space="preserve">. mokiniai pasirinko </w:t>
      </w:r>
      <w:r w:rsidRPr="00613E7C">
        <w:rPr>
          <w:rFonts w:ascii="Times New Roman" w:eastAsia="Times New Roman" w:hAnsi="Times New Roman" w:cs="Times New Roman"/>
          <w:lang w:val="lt-LT"/>
        </w:rPr>
        <w:t>taikomojo meno, amatų ir dizaino modulį. III ir IV klasėse šį modulį mokysis išplėstiniu kursu.</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163.9.2. Mokinys mokosi pagal pasirinktos technologijų krypties pasirinktą modulį dvejus metus bendrųjų ugdymo planų 137 punktu nustatytą pamokų skaičių. Mokyklos ugdymo plane numatyta galimybė prireikus keisti mokinio pasirinktą kryptį, modulį, programos kursą.</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163.9.3. Mokiniui, baigusiam technologijų išplėstinio kurso programą ir ketinančiam tęsti mokymąsi pagal profesinio mokymo programą, atitinkančią jo baigtą technologijų kryptį, mokymosi pasiekimus profesinio mokymo teikėjas gali įskaityti, vadovaudamasis Ankstesnio mokymosi pasiekimų užskaitymo tvarkos aprašu, patvirtintu Lietuvos Respublikos švietimo ir mokslo ministro 2008 </w:t>
      </w:r>
      <w:proofErr w:type="spellStart"/>
      <w:r w:rsidRPr="00613E7C">
        <w:rPr>
          <w:rFonts w:ascii="Times New Roman" w:eastAsia="Times New Roman" w:hAnsi="Times New Roman" w:cs="Times New Roman"/>
          <w:lang w:val="lt-LT"/>
        </w:rPr>
        <w:t>m</w:t>
      </w:r>
      <w:proofErr w:type="spellEnd"/>
      <w:r w:rsidRPr="00613E7C">
        <w:rPr>
          <w:rFonts w:ascii="Times New Roman" w:eastAsia="Times New Roman" w:hAnsi="Times New Roman" w:cs="Times New Roman"/>
          <w:lang w:val="lt-LT"/>
        </w:rPr>
        <w:t xml:space="preserve">. sausio 11 </w:t>
      </w:r>
      <w:proofErr w:type="spellStart"/>
      <w:r w:rsidRPr="00613E7C">
        <w:rPr>
          <w:rFonts w:ascii="Times New Roman" w:eastAsia="Times New Roman" w:hAnsi="Times New Roman" w:cs="Times New Roman"/>
          <w:lang w:val="lt-LT"/>
        </w:rPr>
        <w:t>d</w:t>
      </w:r>
      <w:proofErr w:type="spellEnd"/>
      <w:r w:rsidRPr="00613E7C">
        <w:rPr>
          <w:rFonts w:ascii="Times New Roman" w:eastAsia="Times New Roman" w:hAnsi="Times New Roman" w:cs="Times New Roman"/>
          <w:lang w:val="lt-LT"/>
        </w:rPr>
        <w:t xml:space="preserve">. įsakymu </w:t>
      </w:r>
      <w:proofErr w:type="spellStart"/>
      <w:r w:rsidRPr="00613E7C">
        <w:rPr>
          <w:rFonts w:ascii="Times New Roman" w:eastAsia="Times New Roman" w:hAnsi="Times New Roman" w:cs="Times New Roman"/>
          <w:lang w:val="lt-LT"/>
        </w:rPr>
        <w:t>Nr</w:t>
      </w:r>
      <w:proofErr w:type="spellEnd"/>
      <w:r w:rsidRPr="00613E7C">
        <w:rPr>
          <w:rFonts w:ascii="Times New Roman" w:eastAsia="Times New Roman" w:hAnsi="Times New Roman" w:cs="Times New Roman"/>
          <w:lang w:val="lt-LT"/>
        </w:rPr>
        <w:t xml:space="preserve">. ISAK-72 </w:t>
      </w:r>
      <w:r w:rsidR="00B13ADA">
        <w:rPr>
          <w:rFonts w:ascii="Times New Roman" w:eastAsia="Times New Roman" w:hAnsi="Times New Roman" w:cs="Times New Roman"/>
          <w:lang w:val="lt-LT"/>
        </w:rPr>
        <w:t>„</w:t>
      </w:r>
      <w:r w:rsidRPr="00613E7C">
        <w:rPr>
          <w:rFonts w:ascii="Times New Roman" w:eastAsia="Times New Roman" w:hAnsi="Times New Roman" w:cs="Times New Roman"/>
          <w:lang w:val="lt-LT"/>
        </w:rPr>
        <w:t>Dėl</w:t>
      </w:r>
      <w:hyperlink r:id="rId22" w:anchor="2z">
        <w:r w:rsidRPr="000C2C7F">
          <w:rPr>
            <w:rFonts w:ascii="Times New Roman" w:eastAsia="Times New Roman" w:hAnsi="Times New Roman" w:cs="Times New Roman"/>
            <w:lang w:val="lt-LT"/>
          </w:rPr>
          <w:t xml:space="preserve"> </w:t>
        </w:r>
      </w:hyperlink>
      <w:hyperlink r:id="rId23" w:anchor="2z">
        <w:r w:rsidRPr="000C2C7F">
          <w:rPr>
            <w:rFonts w:ascii="Times New Roman" w:eastAsia="Times New Roman" w:hAnsi="Times New Roman" w:cs="Times New Roman"/>
            <w:lang w:val="lt-LT"/>
          </w:rPr>
          <w:t>Ankstesnio mokymosi pasiekimų</w:t>
        </w:r>
      </w:hyperlink>
      <w:r w:rsidRPr="000C2C7F">
        <w:rPr>
          <w:rFonts w:ascii="Times New Roman" w:eastAsia="Times New Roman" w:hAnsi="Times New Roman" w:cs="Times New Roman"/>
          <w:lang w:val="lt-LT"/>
        </w:rPr>
        <w:t xml:space="preserve"> užskaitymo tvarkos aprašo patvirtinimo“. Taikomojo meno, amatų ir dizaino </w:t>
      </w:r>
      <w:r w:rsidRPr="00613E7C">
        <w:rPr>
          <w:rFonts w:ascii="Times New Roman" w:eastAsia="Times New Roman" w:hAnsi="Times New Roman" w:cs="Times New Roman"/>
          <w:lang w:val="lt-LT"/>
        </w:rPr>
        <w:t xml:space="preserve">technologijų bendroji programa skiriama mokiniams, besimokantiems pagal vidurinio ugdymo programą. Programos struktūra yra modulinė. Ji sudaryta iš keturių tarpusavyje susijusių modulių. Programą pasirinkę mokiniai gali mokytis pagal: Bendrąjį kursą (2 </w:t>
      </w:r>
      <w:proofErr w:type="spellStart"/>
      <w:r w:rsidRPr="00613E7C">
        <w:rPr>
          <w:rFonts w:ascii="Times New Roman" w:eastAsia="Times New Roman" w:hAnsi="Times New Roman" w:cs="Times New Roman"/>
          <w:lang w:val="lt-LT"/>
        </w:rPr>
        <w:t>val</w:t>
      </w:r>
      <w:proofErr w:type="spellEnd"/>
      <w:r w:rsidRPr="00613E7C">
        <w:rPr>
          <w:rFonts w:ascii="Times New Roman" w:eastAsia="Times New Roman" w:hAnsi="Times New Roman" w:cs="Times New Roman"/>
          <w:lang w:val="lt-LT"/>
        </w:rPr>
        <w:t>.), kurio metu susipažins su taikomojo meno, tradicinių amatų, dizaino ir poligrafijos ūkio šakos darbine veikla bei atliks projektinį darbą. Antraisiais metais mokiniai gali rinktis kitą bendrojo kurso programą arba tęsti tos pačios programos modulius. Mokiniai: gilinsis į taikomojo meno, dailiųjų amatų, dizaino ir poligrafijos ūkio šakos veiklos turinį; tobulins praktinius gebėjimus, įgytus ankstesnėse klasėse; susipažins su bendraisiais taikomojo meno, dailiųjų amatų, dizaino ir poligrafijos ūkio šakos veiklos principais. Išplėstinį kursą, kurio metu: plačiau ir išsamiau susipažins sutaikomojo meno, tradicinių amatų, dailiųjų amatų, dizaino ir poligrafijos ūkio šakos veikla; sieks geresnių taikomojo meno, dailiųjų amatų, dizaino ir poligrafijos ūkio šakos veiklos projektavimo gebėjimų.</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163.10. </w:t>
      </w:r>
      <w:r w:rsidRPr="00613E7C">
        <w:rPr>
          <w:rFonts w:ascii="Times New Roman" w:eastAsia="Times New Roman" w:hAnsi="Times New Roman" w:cs="Times New Roman"/>
          <w:b/>
          <w:lang w:val="lt-LT"/>
        </w:rPr>
        <w:t>Kūno kultūra</w:t>
      </w:r>
      <w:r w:rsidRPr="00613E7C">
        <w:rPr>
          <w:rFonts w:ascii="Times New Roman" w:eastAsia="Times New Roman" w:hAnsi="Times New Roman" w:cs="Times New Roman"/>
          <w:lang w:val="lt-LT"/>
        </w:rPr>
        <w:t>.</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163.10.1. Mokinys renkasi bendrąją kūno kultūrą ir iš mokyklos siūlomų sporto šakų pageidaujamą sporto šaką (krepšinį, futbolą, tinklinį, sunkiąją atletiką).</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163.10.2. Kūno kultūros pasiekimai vertinami pažymiais.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164. Specialiosios medicininės fizinio pajėgumo grupės mokinių kūno kultūros ugdymas organizuojamas, vadovaujantis Bendrųjų ugdymo planų 122.10.3, 122.10.5 papunkčiais.</w:t>
      </w:r>
    </w:p>
    <w:p w:rsidR="00A95E91"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  </w:t>
      </w:r>
    </w:p>
    <w:p w:rsidR="00B13ADA" w:rsidRDefault="00B13ADA" w:rsidP="00613E7C">
      <w:pPr>
        <w:ind w:firstLine="567"/>
        <w:contextualSpacing w:val="0"/>
        <w:jc w:val="both"/>
        <w:rPr>
          <w:rFonts w:ascii="Times New Roman" w:eastAsia="Times New Roman" w:hAnsi="Times New Roman" w:cs="Times New Roman"/>
          <w:lang w:val="lt-LT"/>
        </w:rPr>
      </w:pPr>
    </w:p>
    <w:p w:rsidR="00B13ADA" w:rsidRPr="00613E7C" w:rsidRDefault="00B13ADA" w:rsidP="00613E7C">
      <w:pPr>
        <w:ind w:firstLine="567"/>
        <w:contextualSpacing w:val="0"/>
        <w:jc w:val="both"/>
        <w:rPr>
          <w:rFonts w:ascii="Times New Roman" w:eastAsia="Times New Roman" w:hAnsi="Times New Roman" w:cs="Times New Roman"/>
          <w:lang w:val="lt-LT"/>
        </w:rPr>
      </w:pPr>
    </w:p>
    <w:p w:rsidR="000C2C7F"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lastRenderedPageBreak/>
        <w:t>IV SKYRIUS</w:t>
      </w:r>
    </w:p>
    <w:p w:rsidR="00A95E91" w:rsidRPr="00613E7C"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MOKINIŲ, TURINČIŲ SPECIALIŲJŲ UGDYMOSI POREIKIŲ (IŠSKYRUS</w:t>
      </w:r>
      <w:r w:rsidR="000C2C7F">
        <w:rPr>
          <w:rFonts w:ascii="Times New Roman" w:eastAsia="Times New Roman" w:hAnsi="Times New Roman" w:cs="Times New Roman"/>
          <w:b/>
          <w:lang w:val="lt-LT"/>
        </w:rPr>
        <w:t xml:space="preserve"> </w:t>
      </w:r>
      <w:r w:rsidRPr="00613E7C">
        <w:rPr>
          <w:rFonts w:ascii="Times New Roman" w:eastAsia="Times New Roman" w:hAnsi="Times New Roman" w:cs="Times New Roman"/>
          <w:b/>
          <w:lang w:val="lt-LT"/>
        </w:rPr>
        <w:t>ATSIRANDANČIUS DĖL IŠSKIRTINIŲ GABUMŲ), UGDYMO ORGANIZAVIMAS</w:t>
      </w:r>
    </w:p>
    <w:p w:rsidR="00A95E91" w:rsidRPr="00613E7C" w:rsidRDefault="00A95E91" w:rsidP="000C2C7F">
      <w:pPr>
        <w:ind w:firstLine="567"/>
        <w:contextualSpacing w:val="0"/>
        <w:jc w:val="center"/>
        <w:rPr>
          <w:rFonts w:ascii="Times New Roman" w:eastAsia="Times New Roman" w:hAnsi="Times New Roman" w:cs="Times New Roman"/>
          <w:lang w:val="lt-LT"/>
        </w:rPr>
      </w:pPr>
    </w:p>
    <w:p w:rsidR="00A95E91" w:rsidRPr="00613E7C"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PIRMASIS SKIRSNIS</w:t>
      </w:r>
    </w:p>
    <w:p w:rsidR="00A95E91" w:rsidRPr="00613E7C"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BENDROSIOS NUOSTATOS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 </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165. Gimnazija, rengdama gimnazijos ir mokinio individualųjį ugdymo planą, sudaro sąlygas mokiniui, turinčiam specialiųjų ugdymosi poreikių, gauti kokybišką ir poreikius atitinkantį ugdymą ir būtiną švietimo pagalbą.</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166. Gimnazija mokinio, turinčio specialiųjų ugdymosi poreikių, ugdymą organizuoja vadovaudamasi Mokinių, turinčių specialiųjų ugdymosi poreikių, ugdymo organizavimo tvarkos aprašu, patvirtintu Lietuvos Respublikos švietimo ir mokslo ministro 2011 </w:t>
      </w:r>
      <w:proofErr w:type="spellStart"/>
      <w:r w:rsidRPr="00613E7C">
        <w:rPr>
          <w:rFonts w:ascii="Times New Roman" w:eastAsia="Times New Roman" w:hAnsi="Times New Roman" w:cs="Times New Roman"/>
          <w:lang w:val="lt-LT"/>
        </w:rPr>
        <w:t>m</w:t>
      </w:r>
      <w:proofErr w:type="spellEnd"/>
      <w:r w:rsidRPr="00613E7C">
        <w:rPr>
          <w:rFonts w:ascii="Times New Roman" w:eastAsia="Times New Roman" w:hAnsi="Times New Roman" w:cs="Times New Roman"/>
          <w:lang w:val="lt-LT"/>
        </w:rPr>
        <w:t xml:space="preserve">. rugsėjo 30 </w:t>
      </w:r>
      <w:proofErr w:type="spellStart"/>
      <w:r w:rsidRPr="00613E7C">
        <w:rPr>
          <w:rFonts w:ascii="Times New Roman" w:eastAsia="Times New Roman" w:hAnsi="Times New Roman" w:cs="Times New Roman"/>
          <w:lang w:val="lt-LT"/>
        </w:rPr>
        <w:t>d</w:t>
      </w:r>
      <w:proofErr w:type="spellEnd"/>
      <w:r w:rsidRPr="00613E7C">
        <w:rPr>
          <w:rFonts w:ascii="Times New Roman" w:eastAsia="Times New Roman" w:hAnsi="Times New Roman" w:cs="Times New Roman"/>
          <w:lang w:val="lt-LT"/>
        </w:rPr>
        <w:t xml:space="preserve">. įsakymu </w:t>
      </w:r>
      <w:proofErr w:type="spellStart"/>
      <w:r w:rsidRPr="00613E7C">
        <w:rPr>
          <w:rFonts w:ascii="Times New Roman" w:eastAsia="Times New Roman" w:hAnsi="Times New Roman" w:cs="Times New Roman"/>
          <w:lang w:val="lt-LT"/>
        </w:rPr>
        <w:t>Nr</w:t>
      </w:r>
      <w:proofErr w:type="spellEnd"/>
      <w:r w:rsidRPr="00613E7C">
        <w:rPr>
          <w:rFonts w:ascii="Times New Roman" w:eastAsia="Times New Roman" w:hAnsi="Times New Roman" w:cs="Times New Roman"/>
          <w:lang w:val="lt-LT"/>
        </w:rPr>
        <w:t>. V-1795 „Dėl Mokinių, turinčių specialiųjų ugdymosi poreikių, ugdymo organizavimo tvarkos aprašo patvirtinimo“, ir šio skyriaus nuostatomis, kitomis Bendrųjų ugdymo planų nuostatomis, reglamentuojančiomis švietimo programų įgyvendinimą ir atsižvelgia į:</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166.1. formaliojo švietimo programą;</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166.2. mokymosi formą ir mokymo proceso organizavimo būdą;</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166.3. individualizuoto ugdymo ir švietimo pagalbos reikšmę, vykdydama švietimo pagalbos specialistų, Vaiko gerovės komisijos, pedagoginių psichologinių ar švietimo pagalbos tarnybų rekomendacijas;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166.4. gimnazijos galimybes (specialistų komanda, </w:t>
      </w:r>
      <w:proofErr w:type="spellStart"/>
      <w:r w:rsidRPr="00613E7C">
        <w:rPr>
          <w:rFonts w:ascii="Times New Roman" w:eastAsia="Times New Roman" w:hAnsi="Times New Roman" w:cs="Times New Roman"/>
          <w:lang w:val="lt-LT"/>
        </w:rPr>
        <w:t>mokymo(si</w:t>
      </w:r>
      <w:proofErr w:type="spellEnd"/>
      <w:r w:rsidRPr="00613E7C">
        <w:rPr>
          <w:rFonts w:ascii="Times New Roman" w:eastAsia="Times New Roman" w:hAnsi="Times New Roman" w:cs="Times New Roman"/>
          <w:lang w:val="lt-LT"/>
        </w:rPr>
        <w:t>) aplinka, mokymo ir švietimo pagalbos lėšos).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 </w:t>
      </w:r>
    </w:p>
    <w:p w:rsidR="00A95E91" w:rsidRPr="00613E7C"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ANTRASIS SKIRSNIS</w:t>
      </w:r>
    </w:p>
    <w:p w:rsidR="00A95E91" w:rsidRPr="00613E7C"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INDIVIDUALAUS UGDYMO PLANO RENGIMAS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 </w:t>
      </w:r>
    </w:p>
    <w:p w:rsidR="00A95E91" w:rsidRPr="00613E7C" w:rsidRDefault="0009336D" w:rsidP="00613E7C">
      <w:pPr>
        <w:ind w:firstLine="567"/>
        <w:contextualSpacing w:val="0"/>
        <w:jc w:val="both"/>
        <w:rPr>
          <w:rFonts w:ascii="Times New Roman" w:eastAsia="Times New Roman" w:hAnsi="Times New Roman" w:cs="Times New Roman"/>
          <w:color w:val="222222"/>
          <w:lang w:val="lt-LT"/>
        </w:rPr>
      </w:pPr>
      <w:r w:rsidRPr="00613E7C">
        <w:rPr>
          <w:rFonts w:ascii="Times New Roman" w:eastAsia="Times New Roman" w:hAnsi="Times New Roman" w:cs="Times New Roman"/>
          <w:color w:val="222222"/>
          <w:lang w:val="lt-LT"/>
        </w:rPr>
        <w:t>167. Individualus ugdymo planas rengiamas:</w:t>
      </w:r>
    </w:p>
    <w:p w:rsidR="00A95E91" w:rsidRPr="00613E7C" w:rsidRDefault="0009336D" w:rsidP="00613E7C">
      <w:pPr>
        <w:ind w:firstLine="567"/>
        <w:contextualSpacing w:val="0"/>
        <w:jc w:val="both"/>
        <w:rPr>
          <w:rFonts w:ascii="Times New Roman" w:eastAsia="Times New Roman" w:hAnsi="Times New Roman" w:cs="Times New Roman"/>
          <w:color w:val="222222"/>
          <w:lang w:val="lt-LT"/>
        </w:rPr>
      </w:pPr>
      <w:r w:rsidRPr="00613E7C">
        <w:rPr>
          <w:rFonts w:ascii="Times New Roman" w:eastAsia="Times New Roman" w:hAnsi="Times New Roman" w:cs="Times New Roman"/>
          <w:color w:val="222222"/>
          <w:lang w:val="lt-LT"/>
        </w:rPr>
        <w:t>167.1. atsižvelgiant į mokinio specialiuosius ugdymosi poreikius, pedagoginės psichologinės ar švietimo pagalbos tarnybos rekomendacijas, ugdymo programą, ugdymo formą ir mokymo organizavimo būdą;</w:t>
      </w:r>
    </w:p>
    <w:p w:rsidR="00A95E91" w:rsidRPr="00613E7C" w:rsidRDefault="0009336D" w:rsidP="00613E7C">
      <w:pPr>
        <w:ind w:firstLine="567"/>
        <w:contextualSpacing w:val="0"/>
        <w:jc w:val="both"/>
        <w:rPr>
          <w:rFonts w:ascii="Times New Roman" w:eastAsia="Times New Roman" w:hAnsi="Times New Roman" w:cs="Times New Roman"/>
          <w:color w:val="222222"/>
          <w:lang w:val="lt-LT"/>
        </w:rPr>
      </w:pPr>
      <w:r w:rsidRPr="00613E7C">
        <w:rPr>
          <w:rFonts w:ascii="Times New Roman" w:eastAsia="Times New Roman" w:hAnsi="Times New Roman" w:cs="Times New Roman"/>
          <w:color w:val="222222"/>
          <w:lang w:val="lt-LT"/>
        </w:rPr>
        <w:t>167.2. mokiniui, kuris mokosi nuotoliniu ar savarankišku mokymo proceso organizavimo būdu;</w:t>
      </w:r>
    </w:p>
    <w:p w:rsidR="00A95E91" w:rsidRPr="00613E7C" w:rsidRDefault="0009336D" w:rsidP="00613E7C">
      <w:pPr>
        <w:ind w:firstLine="567"/>
        <w:contextualSpacing w:val="0"/>
        <w:jc w:val="both"/>
        <w:rPr>
          <w:rFonts w:ascii="Times New Roman" w:eastAsia="Times New Roman" w:hAnsi="Times New Roman" w:cs="Times New Roman"/>
          <w:color w:val="222222"/>
          <w:lang w:val="lt-LT"/>
        </w:rPr>
      </w:pPr>
      <w:r w:rsidRPr="00613E7C">
        <w:rPr>
          <w:rFonts w:ascii="Times New Roman" w:eastAsia="Times New Roman" w:hAnsi="Times New Roman" w:cs="Times New Roman"/>
          <w:color w:val="222222"/>
          <w:lang w:val="lt-LT"/>
        </w:rPr>
        <w:t>167.3. kai mokiniui pagal pedagoginės psichologinės ar švietimo pagalbos tarnybos ir mokyklos vaiko gerovės komisijos rekomendacijas tam tikru laikotarpiu reikia intensyvios švietimo pagalbos.</w:t>
      </w:r>
    </w:p>
    <w:p w:rsidR="00A95E91" w:rsidRPr="00613E7C" w:rsidRDefault="0009336D" w:rsidP="00613E7C">
      <w:pPr>
        <w:ind w:firstLine="567"/>
        <w:contextualSpacing w:val="0"/>
        <w:jc w:val="both"/>
        <w:rPr>
          <w:rFonts w:ascii="Times New Roman" w:eastAsia="Times New Roman" w:hAnsi="Times New Roman" w:cs="Times New Roman"/>
          <w:color w:val="222222"/>
          <w:lang w:val="lt-LT"/>
        </w:rPr>
      </w:pPr>
      <w:r w:rsidRPr="00613E7C">
        <w:rPr>
          <w:rFonts w:ascii="Times New Roman" w:eastAsia="Times New Roman" w:hAnsi="Times New Roman" w:cs="Times New Roman"/>
          <w:color w:val="222222"/>
          <w:lang w:val="lt-LT"/>
        </w:rPr>
        <w:t>168. Pritaikant bendrąjį mokyklos ar klasės ugdymo planą individualioms mokinio ugdymosi reikmėms, galima:</w:t>
      </w:r>
    </w:p>
    <w:p w:rsidR="00A95E91" w:rsidRPr="00613E7C" w:rsidRDefault="0009336D" w:rsidP="00613E7C">
      <w:pPr>
        <w:ind w:firstLine="567"/>
        <w:contextualSpacing w:val="0"/>
        <w:jc w:val="both"/>
        <w:rPr>
          <w:rFonts w:ascii="Times New Roman" w:eastAsia="Times New Roman" w:hAnsi="Times New Roman" w:cs="Times New Roman"/>
          <w:color w:val="222222"/>
          <w:lang w:val="lt-LT"/>
        </w:rPr>
      </w:pPr>
      <w:r w:rsidRPr="00613E7C">
        <w:rPr>
          <w:rFonts w:ascii="Times New Roman" w:eastAsia="Times New Roman" w:hAnsi="Times New Roman" w:cs="Times New Roman"/>
          <w:color w:val="222222"/>
          <w:lang w:val="lt-LT"/>
        </w:rPr>
        <w:t xml:space="preserve">168.1. vėliau pradėti mokyti pirmosios ar antrosios užsienio kalbos, mokyti tik vienos užsienio kalbos – mokinį, turintį klausos sutrikimus, turintį </w:t>
      </w:r>
      <w:proofErr w:type="spellStart"/>
      <w:r w:rsidRPr="00613E7C">
        <w:rPr>
          <w:rFonts w:ascii="Times New Roman" w:eastAsia="Times New Roman" w:hAnsi="Times New Roman" w:cs="Times New Roman"/>
          <w:color w:val="222222"/>
          <w:lang w:val="lt-LT"/>
        </w:rPr>
        <w:t>kochlearinius</w:t>
      </w:r>
      <w:proofErr w:type="spellEnd"/>
      <w:r w:rsidRPr="00613E7C">
        <w:rPr>
          <w:rFonts w:ascii="Times New Roman" w:eastAsia="Times New Roman" w:hAnsi="Times New Roman" w:cs="Times New Roman"/>
          <w:color w:val="222222"/>
          <w:lang w:val="lt-LT"/>
        </w:rPr>
        <w:t xml:space="preserve"> </w:t>
      </w:r>
      <w:proofErr w:type="spellStart"/>
      <w:r w:rsidRPr="00613E7C">
        <w:rPr>
          <w:rFonts w:ascii="Times New Roman" w:eastAsia="Times New Roman" w:hAnsi="Times New Roman" w:cs="Times New Roman"/>
          <w:color w:val="222222"/>
          <w:lang w:val="lt-LT"/>
        </w:rPr>
        <w:t>implantus</w:t>
      </w:r>
      <w:proofErr w:type="spellEnd"/>
      <w:r w:rsidRPr="00613E7C">
        <w:rPr>
          <w:rFonts w:ascii="Times New Roman" w:eastAsia="Times New Roman" w:hAnsi="Times New Roman" w:cs="Times New Roman"/>
          <w:color w:val="222222"/>
          <w:lang w:val="lt-LT"/>
        </w:rPr>
        <w:t>; žymių kalbos sutrikimų, intelekto (taip pat ir nepatikslintų intelekto) sutrikimų;</w:t>
      </w:r>
    </w:p>
    <w:p w:rsidR="00A95E91" w:rsidRPr="00613E7C" w:rsidRDefault="0009336D" w:rsidP="00613E7C">
      <w:pPr>
        <w:ind w:firstLine="567"/>
        <w:contextualSpacing w:val="0"/>
        <w:jc w:val="both"/>
        <w:rPr>
          <w:rFonts w:ascii="Times New Roman" w:eastAsia="Times New Roman" w:hAnsi="Times New Roman" w:cs="Times New Roman"/>
          <w:color w:val="222222"/>
          <w:lang w:val="lt-LT"/>
        </w:rPr>
      </w:pPr>
      <w:r w:rsidRPr="00613E7C">
        <w:rPr>
          <w:rFonts w:ascii="Times New Roman" w:eastAsia="Times New Roman" w:hAnsi="Times New Roman" w:cs="Times New Roman"/>
          <w:color w:val="222222"/>
          <w:lang w:val="lt-LT"/>
        </w:rPr>
        <w:t xml:space="preserve">168.2. mokyti tik vienos užsienio kalbos (išimtiniais atvejais – iš viso nemokyti), o pamokas skirti lietuvių kalbai ir literatūrai mokyti – mokinį, turintį klausos sutrikimus, turintį </w:t>
      </w:r>
      <w:proofErr w:type="spellStart"/>
      <w:r w:rsidRPr="00613E7C">
        <w:rPr>
          <w:rFonts w:ascii="Times New Roman" w:eastAsia="Times New Roman" w:hAnsi="Times New Roman" w:cs="Times New Roman"/>
          <w:color w:val="222222"/>
          <w:lang w:val="lt-LT"/>
        </w:rPr>
        <w:t>kochlearinius</w:t>
      </w:r>
      <w:proofErr w:type="spellEnd"/>
      <w:r w:rsidRPr="00613E7C">
        <w:rPr>
          <w:rFonts w:ascii="Times New Roman" w:eastAsia="Times New Roman" w:hAnsi="Times New Roman" w:cs="Times New Roman"/>
          <w:color w:val="222222"/>
          <w:lang w:val="lt-LT"/>
        </w:rPr>
        <w:t xml:space="preserve"> </w:t>
      </w:r>
      <w:proofErr w:type="spellStart"/>
      <w:r w:rsidRPr="00613E7C">
        <w:rPr>
          <w:rFonts w:ascii="Times New Roman" w:eastAsia="Times New Roman" w:hAnsi="Times New Roman" w:cs="Times New Roman"/>
          <w:color w:val="222222"/>
          <w:lang w:val="lt-LT"/>
        </w:rPr>
        <w:t>implantus</w:t>
      </w:r>
      <w:proofErr w:type="spellEnd"/>
      <w:r w:rsidRPr="00613E7C">
        <w:rPr>
          <w:rFonts w:ascii="Times New Roman" w:eastAsia="Times New Roman" w:hAnsi="Times New Roman" w:cs="Times New Roman"/>
          <w:color w:val="222222"/>
          <w:lang w:val="lt-LT"/>
        </w:rPr>
        <w:t>, žymių kalbos sutrikimų, intelekto (taip pat ir nepatikslintų intelekto) sutrikimų.</w:t>
      </w:r>
    </w:p>
    <w:p w:rsidR="00A95E91" w:rsidRPr="00613E7C" w:rsidRDefault="0009336D" w:rsidP="00613E7C">
      <w:pPr>
        <w:ind w:firstLine="567"/>
        <w:contextualSpacing w:val="0"/>
        <w:jc w:val="both"/>
        <w:rPr>
          <w:rFonts w:ascii="Times New Roman" w:eastAsia="Times New Roman" w:hAnsi="Times New Roman" w:cs="Times New Roman"/>
          <w:color w:val="222222"/>
          <w:lang w:val="lt-LT"/>
        </w:rPr>
      </w:pPr>
      <w:r w:rsidRPr="00613E7C">
        <w:rPr>
          <w:rFonts w:ascii="Times New Roman" w:eastAsia="Times New Roman" w:hAnsi="Times New Roman" w:cs="Times New Roman"/>
          <w:color w:val="222222"/>
          <w:lang w:val="lt-LT"/>
        </w:rPr>
        <w:t>168.4. besimokančiam pagal individualizuotą pagrindinio ugdymo programą, jei ugdymas įgyvendinamas pagal Bendrųjų ugdymo planų 124 punktą, vietoje kelių vienos srities dalykų galima siūlyti integruotas tų dalykų pamokas, dalykų modulius, projektines veiklas, skirtas esminėms srities dalykų ir bendrosioms kompetencijoms įgyti.</w:t>
      </w:r>
    </w:p>
    <w:p w:rsidR="00A95E91" w:rsidRPr="00613E7C" w:rsidRDefault="0009336D" w:rsidP="00613E7C">
      <w:pPr>
        <w:ind w:firstLine="567"/>
        <w:contextualSpacing w:val="0"/>
        <w:jc w:val="both"/>
        <w:rPr>
          <w:rFonts w:ascii="Times New Roman" w:eastAsia="Times New Roman" w:hAnsi="Times New Roman" w:cs="Times New Roman"/>
          <w:color w:val="222222"/>
          <w:lang w:val="lt-LT"/>
        </w:rPr>
      </w:pPr>
      <w:r w:rsidRPr="00613E7C">
        <w:rPr>
          <w:rFonts w:ascii="Times New Roman" w:eastAsia="Times New Roman" w:hAnsi="Times New Roman" w:cs="Times New Roman"/>
          <w:color w:val="222222"/>
          <w:lang w:val="lt-LT"/>
        </w:rPr>
        <w:lastRenderedPageBreak/>
        <w:t>169. Mokiniui, kuris mokosi pagal pritaikytą bendrojo ugdymo programą, individualus ugdymo planas sudaromas vadovaujantis Bendrųjų ugdymo planų 124 ir 143 punktuose dalykų programoms įgyvendinti nurodomų savaitinių pamokų skaičiumi, kuris gali būti koreguojamas iki 20 procentų.</w:t>
      </w:r>
    </w:p>
    <w:p w:rsidR="00A95E91" w:rsidRPr="00613E7C" w:rsidRDefault="0009336D" w:rsidP="00613E7C">
      <w:pPr>
        <w:ind w:firstLine="567"/>
        <w:contextualSpacing w:val="0"/>
        <w:jc w:val="both"/>
        <w:rPr>
          <w:rFonts w:ascii="Times New Roman" w:eastAsia="Times New Roman" w:hAnsi="Times New Roman" w:cs="Times New Roman"/>
          <w:color w:val="222222"/>
          <w:lang w:val="lt-LT"/>
        </w:rPr>
      </w:pPr>
      <w:r w:rsidRPr="00613E7C">
        <w:rPr>
          <w:rFonts w:ascii="Times New Roman" w:eastAsia="Times New Roman" w:hAnsi="Times New Roman" w:cs="Times New Roman"/>
          <w:color w:val="222222"/>
          <w:lang w:val="lt-LT"/>
        </w:rPr>
        <w:t>170. Bendras pamokų ir neformaliojo švietimo pamokų skaičius gali būti mažinamas ar didinamas 1 ar 2 pamokomis.</w:t>
      </w:r>
    </w:p>
    <w:p w:rsidR="00A95E91" w:rsidRPr="00613E7C" w:rsidRDefault="0009336D" w:rsidP="00613E7C">
      <w:pPr>
        <w:ind w:firstLine="567"/>
        <w:contextualSpacing w:val="0"/>
        <w:jc w:val="both"/>
        <w:rPr>
          <w:rFonts w:ascii="Times New Roman" w:eastAsia="Times New Roman" w:hAnsi="Times New Roman" w:cs="Times New Roman"/>
          <w:color w:val="222222"/>
          <w:lang w:val="lt-LT"/>
        </w:rPr>
      </w:pPr>
      <w:r w:rsidRPr="00613E7C">
        <w:rPr>
          <w:rFonts w:ascii="Times New Roman" w:eastAsia="Times New Roman" w:hAnsi="Times New Roman" w:cs="Times New Roman"/>
          <w:color w:val="222222"/>
          <w:lang w:val="lt-LT"/>
        </w:rPr>
        <w:t xml:space="preserve">171. Mokiniui tarties, kalbos mokymo ir klausos lavinimo specialiosioms pratyboms skiriama: 5 klasėje – 2 pamokos, 6–8 ir I </w:t>
      </w:r>
      <w:r w:rsidR="000C2C7F">
        <w:rPr>
          <w:rFonts w:ascii="Times New Roman" w:eastAsia="Times New Roman" w:hAnsi="Times New Roman" w:cs="Times New Roman"/>
          <w:color w:val="222222"/>
          <w:lang w:val="lt-LT"/>
        </w:rPr>
        <w:t>–</w:t>
      </w:r>
      <w:r w:rsidRPr="00613E7C">
        <w:rPr>
          <w:rFonts w:ascii="Times New Roman" w:eastAsia="Times New Roman" w:hAnsi="Times New Roman" w:cs="Times New Roman"/>
          <w:color w:val="222222"/>
          <w:lang w:val="lt-LT"/>
        </w:rPr>
        <w:t xml:space="preserve"> IV gimnazijos klasėse – po 1 pamoką per savaitę, turintiems </w:t>
      </w:r>
      <w:proofErr w:type="spellStart"/>
      <w:r w:rsidRPr="00613E7C">
        <w:rPr>
          <w:rFonts w:ascii="Times New Roman" w:eastAsia="Times New Roman" w:hAnsi="Times New Roman" w:cs="Times New Roman"/>
          <w:color w:val="222222"/>
          <w:lang w:val="lt-LT"/>
        </w:rPr>
        <w:t>kochlearinius</w:t>
      </w:r>
      <w:proofErr w:type="spellEnd"/>
      <w:r w:rsidRPr="00613E7C">
        <w:rPr>
          <w:rFonts w:ascii="Times New Roman" w:eastAsia="Times New Roman" w:hAnsi="Times New Roman" w:cs="Times New Roman"/>
          <w:color w:val="222222"/>
          <w:lang w:val="lt-LT"/>
        </w:rPr>
        <w:t xml:space="preserve"> </w:t>
      </w:r>
      <w:proofErr w:type="spellStart"/>
      <w:r w:rsidRPr="00613E7C">
        <w:rPr>
          <w:rFonts w:ascii="Times New Roman" w:eastAsia="Times New Roman" w:hAnsi="Times New Roman" w:cs="Times New Roman"/>
          <w:color w:val="222222"/>
          <w:lang w:val="lt-LT"/>
        </w:rPr>
        <w:t>implantus</w:t>
      </w:r>
      <w:proofErr w:type="spellEnd"/>
      <w:r w:rsidRPr="00613E7C">
        <w:rPr>
          <w:rFonts w:ascii="Times New Roman" w:eastAsia="Times New Roman" w:hAnsi="Times New Roman" w:cs="Times New Roman"/>
          <w:color w:val="222222"/>
          <w:lang w:val="lt-LT"/>
        </w:rPr>
        <w:t xml:space="preserve"> – po 2 pamokas per savaitę. Pratybų ir lietuvių kalbos pamokų turinys turi derėti.</w:t>
      </w:r>
    </w:p>
    <w:p w:rsidR="00A95E91" w:rsidRPr="00613E7C" w:rsidRDefault="0009336D" w:rsidP="00613E7C">
      <w:pPr>
        <w:ind w:firstLine="567"/>
        <w:contextualSpacing w:val="0"/>
        <w:jc w:val="both"/>
        <w:rPr>
          <w:rFonts w:ascii="Times New Roman" w:eastAsia="Times New Roman" w:hAnsi="Times New Roman" w:cs="Times New Roman"/>
          <w:color w:val="222222"/>
          <w:lang w:val="lt-LT"/>
        </w:rPr>
      </w:pPr>
      <w:r w:rsidRPr="00613E7C">
        <w:rPr>
          <w:rFonts w:ascii="Times New Roman" w:eastAsia="Times New Roman" w:hAnsi="Times New Roman" w:cs="Times New Roman"/>
          <w:color w:val="222222"/>
          <w:lang w:val="lt-LT"/>
        </w:rPr>
        <w:t>172. Sutrikusios kalbos ir kitos komunikacijos mokiniui mokyklos ar individualus ugdymo planas sudaromas vadovaujantis Bendrųjų ugdymo planų 124 ir 143 punktais. Ugdymo plane specialiosios pamokos skiriamos tarčiai, kalbai ir klausai lavinti:</w:t>
      </w:r>
    </w:p>
    <w:p w:rsidR="00A95E91" w:rsidRPr="00613E7C" w:rsidRDefault="000C2C7F" w:rsidP="00613E7C">
      <w:pPr>
        <w:ind w:firstLine="567"/>
        <w:contextualSpacing w:val="0"/>
        <w:jc w:val="both"/>
        <w:rPr>
          <w:rFonts w:ascii="Times New Roman" w:eastAsia="Times New Roman" w:hAnsi="Times New Roman" w:cs="Times New Roman"/>
          <w:color w:val="222222"/>
          <w:lang w:val="lt-LT"/>
        </w:rPr>
      </w:pPr>
      <w:r>
        <w:rPr>
          <w:rFonts w:ascii="Times New Roman" w:eastAsia="Times New Roman" w:hAnsi="Times New Roman" w:cs="Times New Roman"/>
          <w:color w:val="222222"/>
          <w:lang w:val="lt-LT"/>
        </w:rPr>
        <w:t>172.1.</w:t>
      </w:r>
      <w:r w:rsidR="0009336D" w:rsidRPr="00613E7C">
        <w:rPr>
          <w:rFonts w:ascii="Times New Roman" w:eastAsia="Times New Roman" w:hAnsi="Times New Roman" w:cs="Times New Roman"/>
          <w:color w:val="222222"/>
          <w:lang w:val="lt-LT"/>
        </w:rPr>
        <w:t xml:space="preserve"> specialiosioms pratyboms 5–8 klasėse skiriama po 2 pamokas per savaitę, 9–10 klasėse – po 1 pamoką mokinio kalbai ir komunikacijai lavinti;</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color w:val="222222"/>
          <w:lang w:val="lt-LT"/>
        </w:rPr>
        <w:t xml:space="preserve">173. Bendrojo ugdymo dalykų programas pritaiko mokytojas, atsižvelgdamas į mokinio gebėjimus </w:t>
      </w:r>
      <w:r w:rsidRPr="00613E7C">
        <w:rPr>
          <w:rFonts w:ascii="Times New Roman" w:eastAsia="Times New Roman" w:hAnsi="Times New Roman" w:cs="Times New Roman"/>
          <w:lang w:val="lt-LT"/>
        </w:rPr>
        <w:t>ir galias, specialiojo pedagogo ir (ar) kitų vaiko gerovės komisijos narių rekomendacijas.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 </w:t>
      </w:r>
    </w:p>
    <w:p w:rsidR="00A95E91" w:rsidRPr="00613E7C"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TREČIASIS SKIRSNIS</w:t>
      </w:r>
    </w:p>
    <w:p w:rsidR="00A95E91" w:rsidRPr="00613E7C"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MOKINIŲ, TURINČIŲ SPECIALIŲJŲ UGDYMOSI POREIKIŲ, MOKYMOSI PASIEKIMŲ IR PAŽANGOS VERTINIMAS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 </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174. Mokinio, kuris mokosi dalyką pagal bendrojo ugdymo programą, mokymosi pažanga ir pasiekimai vertinami pagal bendrosiose programose numatytus pasiekimus ir vadovaujantis Bendrųjų ugdymo planų 44–55 punktų nuostatomis.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175. Mokinio, kuris mokosi dalyką pagal bendrojo ugdymo dalykų pritaikytą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w:t>
      </w:r>
      <w:proofErr w:type="spellStart"/>
      <w:r w:rsidRPr="00613E7C">
        <w:rPr>
          <w:rFonts w:ascii="Times New Roman" w:eastAsia="Times New Roman" w:hAnsi="Times New Roman" w:cs="Times New Roman"/>
          <w:lang w:val="lt-LT"/>
        </w:rPr>
        <w:t>pa(si)tikrinimų</w:t>
      </w:r>
      <w:proofErr w:type="spellEnd"/>
      <w:r w:rsidRPr="00613E7C">
        <w:rPr>
          <w:rFonts w:ascii="Times New Roman" w:eastAsia="Times New Roman" w:hAnsi="Times New Roman" w:cs="Times New Roman"/>
          <w:lang w:val="lt-LT"/>
        </w:rPr>
        <w:t xml:space="preserve"> būdai, kaip jie derės su bendrosiose programose numatytais pasiekimų lygiais. Kartą per ketvirtį Vaiko gerovės komisijoje aptariami mokinio pažanga </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 </w:t>
      </w:r>
    </w:p>
    <w:p w:rsidR="00A95E91" w:rsidRPr="00613E7C"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KETVIRTASIS SKIRSNIS</w:t>
      </w:r>
    </w:p>
    <w:p w:rsidR="00A95E91" w:rsidRPr="00613E7C"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SPECIALIOSIOS PEDAGOGINĖS IR SPECIALIOSIOS PAGALBOS MOKINIAMS TEIKIMAS</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b/>
          <w:lang w:val="lt-LT"/>
        </w:rPr>
        <w:t xml:space="preserve"> </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176. Pagalbą mokiniams, turintiems specialiųjų ugdymosi poreikių, organizuoja Vaiko gerovės komisija, kurioje suderinamos pritaikytos ugdymo programos, gimnazijos psichologas konsultuoja su vaiku dirbančius mokytojus ugdymo klausimais, prireikus pr</w:t>
      </w:r>
      <w:r w:rsidR="000C2C7F">
        <w:rPr>
          <w:rFonts w:ascii="Times New Roman" w:eastAsia="Times New Roman" w:hAnsi="Times New Roman" w:cs="Times New Roman"/>
          <w:lang w:val="lt-LT"/>
        </w:rPr>
        <w:t xml:space="preserve">ašoma pagalbos Mažeikių rajono </w:t>
      </w:r>
      <w:r w:rsidRPr="00613E7C">
        <w:rPr>
          <w:rFonts w:ascii="Times New Roman" w:eastAsia="Times New Roman" w:hAnsi="Times New Roman" w:cs="Times New Roman"/>
          <w:lang w:val="lt-LT"/>
        </w:rPr>
        <w:t>PPT specialistų.</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177. Gimnazija, įvertinusi kiekvieno specialiųjų ugdymosi poreikių turinčio mokinio individualią situaciją, sudaro sąlygas gauti kokybišką ir poreikius atitinkantį ugdymą bei būtiną švietimo pagalbą.</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178. Specialioji pedagoginė pagalba mokiniams teikiama tėvams (globėjams, rūpintojams) pageidaujant, kai ją skiria Pedagoginė psichologinė tarnyba, įvertinusi raidos sutrikimą ir specialiuosius </w:t>
      </w:r>
      <w:proofErr w:type="spellStart"/>
      <w:r w:rsidRPr="00613E7C">
        <w:rPr>
          <w:rFonts w:ascii="Times New Roman" w:eastAsia="Times New Roman" w:hAnsi="Times New Roman" w:cs="Times New Roman"/>
          <w:lang w:val="lt-LT"/>
        </w:rPr>
        <w:t>ugdymo(si</w:t>
      </w:r>
      <w:proofErr w:type="spellEnd"/>
      <w:r w:rsidRPr="00613E7C">
        <w:rPr>
          <w:rFonts w:ascii="Times New Roman" w:eastAsia="Times New Roman" w:hAnsi="Times New Roman" w:cs="Times New Roman"/>
          <w:lang w:val="lt-LT"/>
        </w:rPr>
        <w:t>) poreikius.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179. Gimnazija užtikrina specialiųjų poreikių mokinių ugdymo nuoseklumą ir tęstinumą.</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180. Specialiųjų poreikių mokiniai ugdomi visiško integravimo būdu pagal atitinkamos klasės ugdymo planą.</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181. Gimnazijos Vaiko gerovės komisija:</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181.1. teikia siūlymus gimnazijos direktoriui dėl konsultacinių valandų skyrimo specialiųjų ugdymosi poreikių turintiems mokiniams;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lastRenderedPageBreak/>
        <w:t>181.2. organizuoja ir koordinuoja švietimo programų pritaikymą ir įgyvendinimą mokiniams, turintiems specialiųjų ugdymosi poreikių;</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181.3. teikia kvalifikuotą pagalbą pedagogams, tėvams (globėjams, rūpintojams) dėl specialiojo ugdymo būdų, metodų, trukmės pritaikymo.</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 </w:t>
      </w:r>
    </w:p>
    <w:p w:rsidR="00A95E91" w:rsidRPr="00613E7C"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PENKTASIS SKIRSNIS</w:t>
      </w:r>
    </w:p>
    <w:p w:rsidR="00A95E91" w:rsidRPr="00613E7C"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MOKINIŲ, TURINČIŲ SPECIALIŲJŲ UGDYMOSI POREIKIŲ, MOKYMAS NAMIE</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b/>
          <w:lang w:val="lt-LT"/>
        </w:rPr>
        <w:t xml:space="preserve"> </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182. Mokinio, turinčio specialiųjų ugdymosi poreikių, mokymą namie savarankišku ar nuotoliniu mokymo proceso organizavimo būdais organizuoja gimnazija pagal Vaiko gerovės komisijos ar pedagoginės psichologinės tarnybos, gydytojų rekomendacijas sudariusi individualų ugdymo planą mokymosi namie laikotarpiui.</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183. Mokiniui, besimokančiam pagal bendrojo ugdymo arba pagal bendrojo ugdymo pritaikytą programą, mokyti namie gimnazija skiria pamokų, vadovaudamasi bendrųjų ugdymo planų 160–162 punktais</w:t>
      </w:r>
    </w:p>
    <w:p w:rsidR="00A95E91" w:rsidRPr="00613E7C" w:rsidRDefault="0009336D" w:rsidP="00613E7C">
      <w:pPr>
        <w:ind w:firstLine="567"/>
        <w:contextualSpacing w:val="0"/>
        <w:jc w:val="both"/>
        <w:rPr>
          <w:rFonts w:ascii="Times New Roman" w:eastAsia="Times New Roman" w:hAnsi="Times New Roman" w:cs="Times New Roman"/>
          <w:b/>
          <w:lang w:val="lt-LT"/>
        </w:rPr>
      </w:pPr>
      <w:r w:rsidRPr="00613E7C">
        <w:rPr>
          <w:rFonts w:ascii="Times New Roman" w:eastAsia="Times New Roman" w:hAnsi="Times New Roman" w:cs="Times New Roman"/>
          <w:b/>
          <w:lang w:val="lt-LT"/>
        </w:rPr>
        <w:t xml:space="preserve"> </w:t>
      </w:r>
    </w:p>
    <w:p w:rsidR="00A95E91" w:rsidRPr="00613E7C" w:rsidRDefault="0009336D" w:rsidP="000C2C7F">
      <w:pPr>
        <w:ind w:firstLine="567"/>
        <w:contextualSpacing w:val="0"/>
        <w:jc w:val="center"/>
        <w:rPr>
          <w:rFonts w:ascii="Times New Roman" w:eastAsia="Times New Roman" w:hAnsi="Times New Roman" w:cs="Times New Roman"/>
          <w:b/>
          <w:lang w:val="lt-LT"/>
        </w:rPr>
      </w:pPr>
      <w:r w:rsidRPr="00613E7C">
        <w:rPr>
          <w:rFonts w:ascii="Times New Roman" w:eastAsia="Times New Roman" w:hAnsi="Times New Roman" w:cs="Times New Roman"/>
          <w:b/>
          <w:lang w:val="lt-LT"/>
        </w:rPr>
        <w:t>MOKINIŲ, TURINČIŲ SPECIALIŲJŲ UGDYMOSI POREIKIŲ IR BESIMOKANČIŲ PAGAL BENDROJO UGDYMO IR BENDROJO UGDYMO PRITAIKYTAS PROGRAMAS, UGDYMAS</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 </w:t>
      </w:r>
    </w:p>
    <w:p w:rsidR="00A95E91" w:rsidRPr="00613E7C"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 xml:space="preserve">184. Mokiniui, besimokančiam pagal bendrojo ugdymo ir bendrojo ugdymo pritaikytą programą ir turinčiam specialiųjų ugdymosi poreikių, gimnazijos ugdymo planas sudaromas vadovaujantis </w:t>
      </w:r>
      <w:r w:rsidR="00503F65" w:rsidRPr="00613E7C">
        <w:rPr>
          <w:rFonts w:ascii="Times New Roman" w:eastAsia="Times New Roman" w:hAnsi="Times New Roman" w:cs="Times New Roman"/>
          <w:lang w:val="lt-LT"/>
        </w:rPr>
        <w:t xml:space="preserve">Bendrieji ugdymo planai </w:t>
      </w:r>
      <w:r w:rsidRPr="00613E7C">
        <w:rPr>
          <w:rFonts w:ascii="Times New Roman" w:eastAsia="Times New Roman" w:hAnsi="Times New Roman" w:cs="Times New Roman"/>
          <w:lang w:val="lt-LT"/>
        </w:rPr>
        <w:t xml:space="preserve">ugdymo plano </w:t>
      </w:r>
      <w:r w:rsidR="00ED4C0D" w:rsidRPr="00613E7C">
        <w:rPr>
          <w:rFonts w:ascii="Times New Roman" w:eastAsia="Times New Roman" w:hAnsi="Times New Roman" w:cs="Times New Roman"/>
          <w:lang w:val="lt-LT"/>
        </w:rPr>
        <w:t>124,143</w:t>
      </w:r>
      <w:r w:rsidRPr="00613E7C">
        <w:rPr>
          <w:rFonts w:ascii="Times New Roman" w:eastAsia="Times New Roman" w:hAnsi="Times New Roman" w:cs="Times New Roman"/>
          <w:lang w:val="lt-LT"/>
        </w:rPr>
        <w:t xml:space="preserve"> punktuose dalykų programoms įgyvendinti skiriamų savaitinių pamokų skaičiumi, kuris gali būti koreguojamas iki 20 procentų. Bendras pamokų ir neformaliojo švietimo pamokų skaičius gali būti mažinamas ar didinamas 1 ar 2 pamokomis.</w:t>
      </w:r>
    </w:p>
    <w:p w:rsidR="00A95E91" w:rsidRDefault="0009336D" w:rsidP="00613E7C">
      <w:pPr>
        <w:ind w:firstLine="567"/>
        <w:contextualSpacing w:val="0"/>
        <w:jc w:val="both"/>
        <w:rPr>
          <w:rFonts w:ascii="Times New Roman" w:eastAsia="Times New Roman" w:hAnsi="Times New Roman" w:cs="Times New Roman"/>
          <w:lang w:val="lt-LT"/>
        </w:rPr>
      </w:pPr>
      <w:r w:rsidRPr="00613E7C">
        <w:rPr>
          <w:rFonts w:ascii="Times New Roman" w:eastAsia="Times New Roman" w:hAnsi="Times New Roman" w:cs="Times New Roman"/>
          <w:lang w:val="lt-LT"/>
        </w:rPr>
        <w:t>185. Bendrojo ugdymo dalykų programas pritaiko mokytojas, atsižvelgdamas į mokinio gebėjimus ir galias, Vaiko gerovės</w:t>
      </w:r>
      <w:r w:rsidR="00ED4C0D" w:rsidRPr="00613E7C">
        <w:rPr>
          <w:rFonts w:ascii="Times New Roman" w:eastAsia="Times New Roman" w:hAnsi="Times New Roman" w:cs="Times New Roman"/>
          <w:lang w:val="lt-LT"/>
        </w:rPr>
        <w:t xml:space="preserve"> komisijos narių rekomendacijas, g</w:t>
      </w:r>
      <w:r w:rsidRPr="00613E7C">
        <w:rPr>
          <w:rFonts w:ascii="Times New Roman" w:eastAsia="Times New Roman" w:hAnsi="Times New Roman" w:cs="Times New Roman"/>
          <w:lang w:val="lt-LT"/>
        </w:rPr>
        <w:t>imnazijo</w:t>
      </w:r>
      <w:r w:rsidR="00ED4C0D" w:rsidRPr="00613E7C">
        <w:rPr>
          <w:rFonts w:ascii="Times New Roman" w:eastAsia="Times New Roman" w:hAnsi="Times New Roman" w:cs="Times New Roman"/>
          <w:lang w:val="lt-LT"/>
        </w:rPr>
        <w:t>s</w:t>
      </w:r>
      <w:r w:rsidRPr="00613E7C">
        <w:rPr>
          <w:rFonts w:ascii="Times New Roman" w:eastAsia="Times New Roman" w:hAnsi="Times New Roman" w:cs="Times New Roman"/>
          <w:lang w:val="lt-LT"/>
        </w:rPr>
        <w:t xml:space="preserve"> specialiojo pedagogo</w:t>
      </w:r>
      <w:r w:rsidR="00ED4C0D" w:rsidRPr="00613E7C">
        <w:rPr>
          <w:rFonts w:ascii="Times New Roman" w:eastAsia="Times New Roman" w:hAnsi="Times New Roman" w:cs="Times New Roman"/>
          <w:lang w:val="lt-LT"/>
        </w:rPr>
        <w:t xml:space="preserve"> bei</w:t>
      </w:r>
      <w:r w:rsidR="000C2C7F">
        <w:rPr>
          <w:rFonts w:ascii="Times New Roman" w:eastAsia="Times New Roman" w:hAnsi="Times New Roman" w:cs="Times New Roman"/>
          <w:lang w:val="lt-LT"/>
        </w:rPr>
        <w:t xml:space="preserve"> Mažeikių r. pedagoginės psichologinės tarnybos</w:t>
      </w:r>
      <w:r w:rsidR="00ED4C0D" w:rsidRPr="00613E7C">
        <w:rPr>
          <w:rFonts w:ascii="Times New Roman" w:eastAsia="Times New Roman" w:hAnsi="Times New Roman" w:cs="Times New Roman"/>
          <w:lang w:val="lt-LT"/>
        </w:rPr>
        <w:t xml:space="preserve"> konsultuojas.</w:t>
      </w:r>
    </w:p>
    <w:p w:rsidR="000C2C7F" w:rsidRPr="00613E7C" w:rsidRDefault="000C2C7F" w:rsidP="00613E7C">
      <w:pPr>
        <w:ind w:firstLine="567"/>
        <w:contextualSpacing w:val="0"/>
        <w:jc w:val="both"/>
        <w:rPr>
          <w:rFonts w:ascii="Times New Roman" w:eastAsia="Times New Roman" w:hAnsi="Times New Roman" w:cs="Times New Roman"/>
          <w:lang w:val="lt-LT"/>
        </w:rPr>
      </w:pPr>
    </w:p>
    <w:p w:rsidR="004D715A" w:rsidRPr="000C2C7F" w:rsidRDefault="004D715A" w:rsidP="000C2C7F">
      <w:pPr>
        <w:jc w:val="center"/>
        <w:rPr>
          <w:rStyle w:val="Nerykuspabraukimas"/>
          <w:rFonts w:ascii="Times New Roman" w:hAnsi="Times New Roman" w:cs="Times New Roman"/>
          <w:b/>
          <w:i w:val="0"/>
          <w:color w:val="auto"/>
          <w:lang w:val="lt-LT"/>
        </w:rPr>
      </w:pPr>
      <w:r w:rsidRPr="000C2C7F">
        <w:rPr>
          <w:rStyle w:val="Nerykuspabraukimas"/>
          <w:rFonts w:ascii="Times New Roman" w:hAnsi="Times New Roman" w:cs="Times New Roman"/>
          <w:b/>
          <w:i w:val="0"/>
          <w:color w:val="auto"/>
          <w:lang w:val="lt-LT"/>
        </w:rPr>
        <w:t xml:space="preserve">2018-2019 </w:t>
      </w:r>
      <w:proofErr w:type="spellStart"/>
      <w:r w:rsidRPr="000C2C7F">
        <w:rPr>
          <w:rStyle w:val="Nerykuspabraukimas"/>
          <w:rFonts w:ascii="Times New Roman" w:hAnsi="Times New Roman" w:cs="Times New Roman"/>
          <w:b/>
          <w:i w:val="0"/>
          <w:color w:val="auto"/>
          <w:lang w:val="lt-LT"/>
        </w:rPr>
        <w:t>m.m</w:t>
      </w:r>
      <w:proofErr w:type="spellEnd"/>
      <w:r w:rsidRPr="000C2C7F">
        <w:rPr>
          <w:rStyle w:val="Nerykuspabraukimas"/>
          <w:rFonts w:ascii="Times New Roman" w:hAnsi="Times New Roman" w:cs="Times New Roman"/>
          <w:b/>
          <w:i w:val="0"/>
          <w:color w:val="auto"/>
          <w:lang w:val="lt-LT"/>
        </w:rPr>
        <w:t>.</w:t>
      </w:r>
    </w:p>
    <w:tbl>
      <w:tblPr>
        <w:tblStyle w:val="Lentelstinklelis"/>
        <w:tblW w:w="0" w:type="auto"/>
        <w:tblLook w:val="04A0" w:firstRow="1" w:lastRow="0" w:firstColumn="1" w:lastColumn="0" w:noHBand="0" w:noVBand="1"/>
      </w:tblPr>
      <w:tblGrid>
        <w:gridCol w:w="1490"/>
        <w:gridCol w:w="1109"/>
        <w:gridCol w:w="1167"/>
        <w:gridCol w:w="1176"/>
        <w:gridCol w:w="893"/>
        <w:gridCol w:w="1069"/>
        <w:gridCol w:w="780"/>
        <w:gridCol w:w="1100"/>
        <w:gridCol w:w="845"/>
      </w:tblGrid>
      <w:tr w:rsidR="004D715A" w:rsidRPr="000C2C7F" w:rsidTr="000C2C7F">
        <w:tc>
          <w:tcPr>
            <w:tcW w:w="1490" w:type="dxa"/>
            <w:vMerge w:val="restart"/>
            <w:vAlign w:val="center"/>
          </w:tcPr>
          <w:p w:rsidR="004D715A" w:rsidRPr="00B13ADA" w:rsidRDefault="004D715A" w:rsidP="000C2C7F">
            <w:pPr>
              <w:jc w:val="center"/>
              <w:rPr>
                <w:b/>
                <w:sz w:val="22"/>
                <w:lang w:val="lt-LT"/>
              </w:rPr>
            </w:pPr>
            <w:r w:rsidRPr="00B13ADA">
              <w:rPr>
                <w:b/>
                <w:sz w:val="22"/>
                <w:lang w:val="lt-LT"/>
              </w:rPr>
              <w:t>Klasė/grupė</w:t>
            </w:r>
          </w:p>
        </w:tc>
        <w:tc>
          <w:tcPr>
            <w:tcW w:w="1109" w:type="dxa"/>
            <w:vMerge w:val="restart"/>
            <w:vAlign w:val="center"/>
          </w:tcPr>
          <w:p w:rsidR="004D715A" w:rsidRPr="00B13ADA" w:rsidRDefault="004D715A" w:rsidP="000C2C7F">
            <w:pPr>
              <w:jc w:val="center"/>
              <w:rPr>
                <w:b/>
                <w:sz w:val="22"/>
                <w:lang w:val="lt-LT"/>
              </w:rPr>
            </w:pPr>
            <w:r w:rsidRPr="00B13ADA">
              <w:rPr>
                <w:b/>
                <w:sz w:val="22"/>
                <w:lang w:val="lt-LT"/>
              </w:rPr>
              <w:t>Mokinių skaičius</w:t>
            </w:r>
          </w:p>
        </w:tc>
        <w:tc>
          <w:tcPr>
            <w:tcW w:w="2343" w:type="dxa"/>
            <w:gridSpan w:val="2"/>
            <w:vAlign w:val="center"/>
          </w:tcPr>
          <w:p w:rsidR="004D715A" w:rsidRPr="00B13ADA" w:rsidRDefault="004D715A" w:rsidP="000C2C7F">
            <w:pPr>
              <w:jc w:val="center"/>
              <w:rPr>
                <w:b/>
                <w:sz w:val="22"/>
                <w:lang w:val="lt-LT"/>
              </w:rPr>
            </w:pPr>
            <w:r w:rsidRPr="00B13ADA">
              <w:rPr>
                <w:b/>
                <w:sz w:val="22"/>
                <w:lang w:val="lt-LT"/>
              </w:rPr>
              <w:t>Iš jų:</w:t>
            </w:r>
          </w:p>
        </w:tc>
        <w:tc>
          <w:tcPr>
            <w:tcW w:w="2742" w:type="dxa"/>
            <w:gridSpan w:val="3"/>
            <w:vAlign w:val="center"/>
          </w:tcPr>
          <w:p w:rsidR="004D715A" w:rsidRPr="00B13ADA" w:rsidRDefault="004D715A" w:rsidP="000C2C7F">
            <w:pPr>
              <w:jc w:val="center"/>
              <w:rPr>
                <w:b/>
                <w:sz w:val="22"/>
                <w:lang w:val="lt-LT"/>
              </w:rPr>
            </w:pPr>
            <w:r w:rsidRPr="00B13ADA">
              <w:rPr>
                <w:b/>
                <w:sz w:val="22"/>
                <w:lang w:val="lt-LT"/>
              </w:rPr>
              <w:t>Užsienio kalbos</w:t>
            </w:r>
          </w:p>
        </w:tc>
        <w:tc>
          <w:tcPr>
            <w:tcW w:w="1945" w:type="dxa"/>
            <w:gridSpan w:val="2"/>
            <w:vAlign w:val="center"/>
          </w:tcPr>
          <w:p w:rsidR="004D715A" w:rsidRPr="00B13ADA" w:rsidRDefault="004D715A" w:rsidP="000C2C7F">
            <w:pPr>
              <w:jc w:val="center"/>
              <w:rPr>
                <w:b/>
                <w:sz w:val="22"/>
                <w:lang w:val="lt-LT"/>
              </w:rPr>
            </w:pPr>
            <w:r w:rsidRPr="00B13ADA">
              <w:rPr>
                <w:b/>
                <w:sz w:val="22"/>
                <w:lang w:val="lt-LT"/>
              </w:rPr>
              <w:t>Dorinis ugdymas</w:t>
            </w:r>
          </w:p>
        </w:tc>
      </w:tr>
      <w:tr w:rsidR="004D715A" w:rsidRPr="000C2C7F" w:rsidTr="000C2C7F">
        <w:tc>
          <w:tcPr>
            <w:tcW w:w="1490" w:type="dxa"/>
            <w:vMerge/>
            <w:vAlign w:val="center"/>
          </w:tcPr>
          <w:p w:rsidR="004D715A" w:rsidRPr="00B13ADA" w:rsidRDefault="004D715A" w:rsidP="000C2C7F">
            <w:pPr>
              <w:jc w:val="center"/>
              <w:rPr>
                <w:b/>
                <w:sz w:val="22"/>
                <w:lang w:val="lt-LT"/>
              </w:rPr>
            </w:pPr>
          </w:p>
        </w:tc>
        <w:tc>
          <w:tcPr>
            <w:tcW w:w="1109" w:type="dxa"/>
            <w:vMerge/>
            <w:vAlign w:val="center"/>
          </w:tcPr>
          <w:p w:rsidR="004D715A" w:rsidRPr="00B13ADA" w:rsidRDefault="004D715A" w:rsidP="000C2C7F">
            <w:pPr>
              <w:jc w:val="center"/>
              <w:rPr>
                <w:b/>
                <w:sz w:val="22"/>
                <w:lang w:val="lt-LT"/>
              </w:rPr>
            </w:pPr>
          </w:p>
        </w:tc>
        <w:tc>
          <w:tcPr>
            <w:tcW w:w="1167" w:type="dxa"/>
            <w:vAlign w:val="center"/>
          </w:tcPr>
          <w:p w:rsidR="004D715A" w:rsidRPr="00B13ADA" w:rsidRDefault="004D715A" w:rsidP="000C2C7F">
            <w:pPr>
              <w:jc w:val="center"/>
              <w:rPr>
                <w:b/>
                <w:sz w:val="22"/>
                <w:lang w:val="lt-LT"/>
              </w:rPr>
            </w:pPr>
            <w:r w:rsidRPr="00B13ADA">
              <w:rPr>
                <w:b/>
                <w:sz w:val="22"/>
                <w:lang w:val="lt-LT"/>
              </w:rPr>
              <w:t>Berniukai</w:t>
            </w:r>
          </w:p>
        </w:tc>
        <w:tc>
          <w:tcPr>
            <w:tcW w:w="1176" w:type="dxa"/>
            <w:vAlign w:val="center"/>
          </w:tcPr>
          <w:p w:rsidR="004D715A" w:rsidRPr="00B13ADA" w:rsidRDefault="004D715A" w:rsidP="000C2C7F">
            <w:pPr>
              <w:jc w:val="center"/>
              <w:rPr>
                <w:b/>
                <w:sz w:val="22"/>
                <w:lang w:val="lt-LT"/>
              </w:rPr>
            </w:pPr>
            <w:r w:rsidRPr="00B13ADA">
              <w:rPr>
                <w:b/>
                <w:sz w:val="22"/>
                <w:lang w:val="lt-LT"/>
              </w:rPr>
              <w:t>Mergaitės</w:t>
            </w:r>
          </w:p>
        </w:tc>
        <w:tc>
          <w:tcPr>
            <w:tcW w:w="893" w:type="dxa"/>
            <w:vAlign w:val="center"/>
          </w:tcPr>
          <w:p w:rsidR="004D715A" w:rsidRPr="00B13ADA" w:rsidRDefault="004D715A" w:rsidP="000C2C7F">
            <w:pPr>
              <w:jc w:val="center"/>
              <w:rPr>
                <w:b/>
                <w:sz w:val="22"/>
                <w:lang w:val="lt-LT"/>
              </w:rPr>
            </w:pPr>
            <w:r w:rsidRPr="00B13ADA">
              <w:rPr>
                <w:b/>
                <w:sz w:val="22"/>
                <w:lang w:val="lt-LT"/>
              </w:rPr>
              <w:t>Anglų (1-oji)</w:t>
            </w:r>
          </w:p>
        </w:tc>
        <w:tc>
          <w:tcPr>
            <w:tcW w:w="1069" w:type="dxa"/>
            <w:vAlign w:val="center"/>
          </w:tcPr>
          <w:p w:rsidR="004D715A" w:rsidRPr="00B13ADA" w:rsidRDefault="004D715A" w:rsidP="000C2C7F">
            <w:pPr>
              <w:jc w:val="center"/>
              <w:rPr>
                <w:b/>
                <w:sz w:val="22"/>
                <w:lang w:val="lt-LT"/>
              </w:rPr>
            </w:pPr>
            <w:r w:rsidRPr="00B13ADA">
              <w:rPr>
                <w:b/>
                <w:sz w:val="22"/>
                <w:lang w:val="lt-LT"/>
              </w:rPr>
              <w:t>Vokiečių (2-oji)</w:t>
            </w:r>
          </w:p>
        </w:tc>
        <w:tc>
          <w:tcPr>
            <w:tcW w:w="780" w:type="dxa"/>
            <w:vAlign w:val="center"/>
          </w:tcPr>
          <w:p w:rsidR="004D715A" w:rsidRPr="00B13ADA" w:rsidRDefault="004D715A" w:rsidP="00903E2F">
            <w:pPr>
              <w:jc w:val="center"/>
              <w:rPr>
                <w:b/>
                <w:sz w:val="22"/>
                <w:lang w:val="lt-LT"/>
              </w:rPr>
            </w:pPr>
            <w:r w:rsidRPr="00B13ADA">
              <w:rPr>
                <w:b/>
                <w:sz w:val="22"/>
                <w:lang w:val="lt-LT"/>
              </w:rPr>
              <w:t>Rusų</w:t>
            </w:r>
            <w:r w:rsidR="00903E2F">
              <w:rPr>
                <w:b/>
                <w:sz w:val="22"/>
                <w:lang w:val="lt-LT"/>
              </w:rPr>
              <w:t xml:space="preserve"> </w:t>
            </w:r>
            <w:r w:rsidRPr="00B13ADA">
              <w:rPr>
                <w:b/>
                <w:sz w:val="22"/>
                <w:lang w:val="lt-LT"/>
              </w:rPr>
              <w:t>(2-oji)</w:t>
            </w:r>
          </w:p>
        </w:tc>
        <w:tc>
          <w:tcPr>
            <w:tcW w:w="1100" w:type="dxa"/>
            <w:vAlign w:val="center"/>
          </w:tcPr>
          <w:p w:rsidR="004D715A" w:rsidRPr="00B13ADA" w:rsidRDefault="004D715A" w:rsidP="000C2C7F">
            <w:pPr>
              <w:jc w:val="center"/>
              <w:rPr>
                <w:b/>
                <w:sz w:val="22"/>
                <w:lang w:val="lt-LT"/>
              </w:rPr>
            </w:pPr>
            <w:r w:rsidRPr="00B13ADA">
              <w:rPr>
                <w:b/>
                <w:sz w:val="22"/>
                <w:lang w:val="lt-LT"/>
              </w:rPr>
              <w:t>Tikyba</w:t>
            </w:r>
          </w:p>
        </w:tc>
        <w:tc>
          <w:tcPr>
            <w:tcW w:w="845" w:type="dxa"/>
            <w:vAlign w:val="center"/>
          </w:tcPr>
          <w:p w:rsidR="004D715A" w:rsidRPr="00B13ADA" w:rsidRDefault="004D715A" w:rsidP="000C2C7F">
            <w:pPr>
              <w:jc w:val="center"/>
              <w:rPr>
                <w:b/>
                <w:sz w:val="22"/>
                <w:lang w:val="lt-LT"/>
              </w:rPr>
            </w:pPr>
            <w:r w:rsidRPr="00B13ADA">
              <w:rPr>
                <w:b/>
                <w:sz w:val="22"/>
                <w:lang w:val="lt-LT"/>
              </w:rPr>
              <w:t>Etika</w:t>
            </w:r>
          </w:p>
        </w:tc>
      </w:tr>
      <w:tr w:rsidR="004D715A" w:rsidRPr="000C2C7F" w:rsidTr="000C2C7F">
        <w:tc>
          <w:tcPr>
            <w:tcW w:w="1490" w:type="dxa"/>
            <w:vAlign w:val="center"/>
          </w:tcPr>
          <w:p w:rsidR="004D715A" w:rsidRPr="000C2C7F" w:rsidRDefault="004D715A" w:rsidP="000C2C7F">
            <w:pPr>
              <w:jc w:val="center"/>
              <w:rPr>
                <w:sz w:val="22"/>
                <w:lang w:val="lt-LT"/>
              </w:rPr>
            </w:pPr>
            <w:proofErr w:type="spellStart"/>
            <w:r w:rsidRPr="000C2C7F">
              <w:rPr>
                <w:sz w:val="22"/>
                <w:lang w:val="lt-LT"/>
              </w:rPr>
              <w:t>Ikimokykl</w:t>
            </w:r>
            <w:proofErr w:type="spellEnd"/>
            <w:r w:rsidRPr="000C2C7F">
              <w:rPr>
                <w:sz w:val="22"/>
                <w:lang w:val="lt-LT"/>
              </w:rPr>
              <w:t xml:space="preserve">. </w:t>
            </w:r>
            <w:proofErr w:type="spellStart"/>
            <w:r w:rsidRPr="000C2C7F">
              <w:rPr>
                <w:sz w:val="22"/>
                <w:lang w:val="lt-LT"/>
              </w:rPr>
              <w:t>ugd</w:t>
            </w:r>
            <w:proofErr w:type="spellEnd"/>
            <w:r w:rsidRPr="000C2C7F">
              <w:rPr>
                <w:sz w:val="22"/>
                <w:lang w:val="lt-LT"/>
              </w:rPr>
              <w:t xml:space="preserve">. </w:t>
            </w:r>
            <w:proofErr w:type="spellStart"/>
            <w:r w:rsidRPr="000C2C7F">
              <w:rPr>
                <w:sz w:val="22"/>
                <w:lang w:val="lt-LT"/>
              </w:rPr>
              <w:t>gr</w:t>
            </w:r>
            <w:proofErr w:type="spellEnd"/>
            <w:r w:rsidRPr="000C2C7F">
              <w:rPr>
                <w:sz w:val="22"/>
                <w:lang w:val="lt-LT"/>
              </w:rPr>
              <w:t>.</w:t>
            </w:r>
          </w:p>
        </w:tc>
        <w:tc>
          <w:tcPr>
            <w:tcW w:w="1109" w:type="dxa"/>
            <w:vAlign w:val="center"/>
          </w:tcPr>
          <w:p w:rsidR="004D715A" w:rsidRPr="000C2C7F" w:rsidRDefault="004D715A" w:rsidP="000C2C7F">
            <w:pPr>
              <w:jc w:val="center"/>
              <w:rPr>
                <w:sz w:val="22"/>
                <w:lang w:val="lt-LT"/>
              </w:rPr>
            </w:pPr>
            <w:r w:rsidRPr="000C2C7F">
              <w:rPr>
                <w:sz w:val="22"/>
                <w:lang w:val="lt-LT"/>
              </w:rPr>
              <w:t>20</w:t>
            </w:r>
          </w:p>
        </w:tc>
        <w:tc>
          <w:tcPr>
            <w:tcW w:w="1167" w:type="dxa"/>
            <w:vAlign w:val="center"/>
          </w:tcPr>
          <w:p w:rsidR="004D715A" w:rsidRPr="000C2C7F" w:rsidRDefault="004D715A" w:rsidP="000C2C7F">
            <w:pPr>
              <w:jc w:val="center"/>
              <w:rPr>
                <w:sz w:val="22"/>
                <w:lang w:val="lt-LT"/>
              </w:rPr>
            </w:pPr>
            <w:r w:rsidRPr="000C2C7F">
              <w:rPr>
                <w:sz w:val="22"/>
                <w:lang w:val="lt-LT"/>
              </w:rPr>
              <w:t>10</w:t>
            </w:r>
          </w:p>
        </w:tc>
        <w:tc>
          <w:tcPr>
            <w:tcW w:w="1176" w:type="dxa"/>
            <w:vAlign w:val="center"/>
          </w:tcPr>
          <w:p w:rsidR="004D715A" w:rsidRPr="000C2C7F" w:rsidRDefault="004D715A" w:rsidP="000C2C7F">
            <w:pPr>
              <w:jc w:val="center"/>
              <w:rPr>
                <w:sz w:val="22"/>
                <w:lang w:val="lt-LT"/>
              </w:rPr>
            </w:pPr>
            <w:r w:rsidRPr="000C2C7F">
              <w:rPr>
                <w:sz w:val="22"/>
                <w:lang w:val="lt-LT"/>
              </w:rPr>
              <w:t>10</w:t>
            </w:r>
          </w:p>
        </w:tc>
        <w:tc>
          <w:tcPr>
            <w:tcW w:w="893" w:type="dxa"/>
            <w:vAlign w:val="center"/>
          </w:tcPr>
          <w:p w:rsidR="004D715A" w:rsidRPr="000C2C7F" w:rsidRDefault="004D715A" w:rsidP="000C2C7F">
            <w:pPr>
              <w:jc w:val="center"/>
              <w:rPr>
                <w:sz w:val="22"/>
                <w:lang w:val="lt-LT"/>
              </w:rPr>
            </w:pPr>
            <w:r w:rsidRPr="000C2C7F">
              <w:rPr>
                <w:sz w:val="22"/>
                <w:lang w:val="lt-LT"/>
              </w:rPr>
              <w:t>-</w:t>
            </w:r>
          </w:p>
        </w:tc>
        <w:tc>
          <w:tcPr>
            <w:tcW w:w="1069" w:type="dxa"/>
            <w:vAlign w:val="center"/>
          </w:tcPr>
          <w:p w:rsidR="004D715A" w:rsidRPr="000C2C7F" w:rsidRDefault="004D715A" w:rsidP="000C2C7F">
            <w:pPr>
              <w:jc w:val="center"/>
              <w:rPr>
                <w:sz w:val="22"/>
                <w:lang w:val="lt-LT"/>
              </w:rPr>
            </w:pPr>
            <w:r w:rsidRPr="000C2C7F">
              <w:rPr>
                <w:sz w:val="22"/>
                <w:lang w:val="lt-LT"/>
              </w:rPr>
              <w:t>-</w:t>
            </w:r>
          </w:p>
        </w:tc>
        <w:tc>
          <w:tcPr>
            <w:tcW w:w="780" w:type="dxa"/>
            <w:vAlign w:val="center"/>
          </w:tcPr>
          <w:p w:rsidR="004D715A" w:rsidRPr="000C2C7F" w:rsidRDefault="004D715A" w:rsidP="000C2C7F">
            <w:pPr>
              <w:jc w:val="center"/>
              <w:rPr>
                <w:sz w:val="22"/>
                <w:lang w:val="lt-LT"/>
              </w:rPr>
            </w:pPr>
            <w:r w:rsidRPr="000C2C7F">
              <w:rPr>
                <w:sz w:val="22"/>
                <w:lang w:val="lt-LT"/>
              </w:rPr>
              <w:t>-</w:t>
            </w:r>
          </w:p>
        </w:tc>
        <w:tc>
          <w:tcPr>
            <w:tcW w:w="1100" w:type="dxa"/>
            <w:vAlign w:val="center"/>
          </w:tcPr>
          <w:p w:rsidR="004D715A" w:rsidRPr="000C2C7F" w:rsidRDefault="004D715A" w:rsidP="000C2C7F">
            <w:pPr>
              <w:jc w:val="center"/>
              <w:rPr>
                <w:sz w:val="22"/>
                <w:lang w:val="lt-LT"/>
              </w:rPr>
            </w:pPr>
            <w:r w:rsidRPr="000C2C7F">
              <w:rPr>
                <w:sz w:val="22"/>
                <w:lang w:val="lt-LT"/>
              </w:rPr>
              <w:t>-</w:t>
            </w:r>
          </w:p>
        </w:tc>
        <w:tc>
          <w:tcPr>
            <w:tcW w:w="845" w:type="dxa"/>
            <w:vAlign w:val="center"/>
          </w:tcPr>
          <w:p w:rsidR="004D715A" w:rsidRPr="000C2C7F" w:rsidRDefault="004D715A" w:rsidP="000C2C7F">
            <w:pPr>
              <w:jc w:val="center"/>
              <w:rPr>
                <w:sz w:val="22"/>
                <w:lang w:val="lt-LT"/>
              </w:rPr>
            </w:pPr>
            <w:r w:rsidRPr="000C2C7F">
              <w:rPr>
                <w:sz w:val="22"/>
                <w:lang w:val="lt-LT"/>
              </w:rPr>
              <w:t>-</w:t>
            </w:r>
          </w:p>
        </w:tc>
      </w:tr>
      <w:tr w:rsidR="004D715A" w:rsidRPr="000C2C7F" w:rsidTr="000C2C7F">
        <w:tc>
          <w:tcPr>
            <w:tcW w:w="1490" w:type="dxa"/>
            <w:vAlign w:val="center"/>
          </w:tcPr>
          <w:p w:rsidR="004D715A" w:rsidRPr="000C2C7F" w:rsidRDefault="004D715A" w:rsidP="000C2C7F">
            <w:pPr>
              <w:jc w:val="center"/>
              <w:rPr>
                <w:sz w:val="22"/>
                <w:lang w:val="lt-LT"/>
              </w:rPr>
            </w:pPr>
            <w:proofErr w:type="spellStart"/>
            <w:r w:rsidRPr="000C2C7F">
              <w:rPr>
                <w:sz w:val="22"/>
                <w:lang w:val="lt-LT"/>
              </w:rPr>
              <w:t>Priešmokykl</w:t>
            </w:r>
            <w:proofErr w:type="spellEnd"/>
            <w:r w:rsidRPr="000C2C7F">
              <w:rPr>
                <w:sz w:val="22"/>
                <w:lang w:val="lt-LT"/>
              </w:rPr>
              <w:t xml:space="preserve">. </w:t>
            </w:r>
            <w:proofErr w:type="spellStart"/>
            <w:r w:rsidRPr="000C2C7F">
              <w:rPr>
                <w:sz w:val="22"/>
                <w:lang w:val="lt-LT"/>
              </w:rPr>
              <w:t>ugd</w:t>
            </w:r>
            <w:proofErr w:type="spellEnd"/>
            <w:r w:rsidRPr="000C2C7F">
              <w:rPr>
                <w:sz w:val="22"/>
                <w:lang w:val="lt-LT"/>
              </w:rPr>
              <w:t xml:space="preserve">. </w:t>
            </w:r>
            <w:proofErr w:type="spellStart"/>
            <w:r w:rsidRPr="000C2C7F">
              <w:rPr>
                <w:sz w:val="22"/>
                <w:lang w:val="lt-LT"/>
              </w:rPr>
              <w:t>gr</w:t>
            </w:r>
            <w:proofErr w:type="spellEnd"/>
            <w:r w:rsidRPr="000C2C7F">
              <w:rPr>
                <w:sz w:val="22"/>
                <w:lang w:val="lt-LT"/>
              </w:rPr>
              <w:t>.</w:t>
            </w:r>
          </w:p>
        </w:tc>
        <w:tc>
          <w:tcPr>
            <w:tcW w:w="1109" w:type="dxa"/>
            <w:vAlign w:val="center"/>
          </w:tcPr>
          <w:p w:rsidR="004D715A" w:rsidRPr="000C2C7F" w:rsidRDefault="004D715A" w:rsidP="000C2C7F">
            <w:pPr>
              <w:jc w:val="center"/>
              <w:rPr>
                <w:sz w:val="22"/>
                <w:lang w:val="lt-LT"/>
              </w:rPr>
            </w:pPr>
            <w:r w:rsidRPr="000C2C7F">
              <w:rPr>
                <w:sz w:val="22"/>
                <w:lang w:val="lt-LT"/>
              </w:rPr>
              <w:t>11</w:t>
            </w:r>
          </w:p>
        </w:tc>
        <w:tc>
          <w:tcPr>
            <w:tcW w:w="1167" w:type="dxa"/>
            <w:vAlign w:val="center"/>
          </w:tcPr>
          <w:p w:rsidR="004D715A" w:rsidRPr="000C2C7F" w:rsidRDefault="004D715A" w:rsidP="000C2C7F">
            <w:pPr>
              <w:jc w:val="center"/>
              <w:rPr>
                <w:sz w:val="22"/>
                <w:lang w:val="lt-LT"/>
              </w:rPr>
            </w:pPr>
            <w:r w:rsidRPr="000C2C7F">
              <w:rPr>
                <w:sz w:val="22"/>
                <w:lang w:val="lt-LT"/>
              </w:rPr>
              <w:t>4</w:t>
            </w:r>
          </w:p>
        </w:tc>
        <w:tc>
          <w:tcPr>
            <w:tcW w:w="1176" w:type="dxa"/>
            <w:vAlign w:val="center"/>
          </w:tcPr>
          <w:p w:rsidR="004D715A" w:rsidRPr="000C2C7F" w:rsidRDefault="004D715A" w:rsidP="000C2C7F">
            <w:pPr>
              <w:jc w:val="center"/>
              <w:rPr>
                <w:sz w:val="22"/>
                <w:lang w:val="lt-LT"/>
              </w:rPr>
            </w:pPr>
            <w:r w:rsidRPr="000C2C7F">
              <w:rPr>
                <w:sz w:val="22"/>
                <w:lang w:val="lt-LT"/>
              </w:rPr>
              <w:t>7</w:t>
            </w:r>
          </w:p>
        </w:tc>
        <w:tc>
          <w:tcPr>
            <w:tcW w:w="893" w:type="dxa"/>
            <w:vAlign w:val="center"/>
          </w:tcPr>
          <w:p w:rsidR="004D715A" w:rsidRPr="000C2C7F" w:rsidRDefault="004D715A" w:rsidP="000C2C7F">
            <w:pPr>
              <w:jc w:val="center"/>
              <w:rPr>
                <w:sz w:val="22"/>
                <w:lang w:val="lt-LT"/>
              </w:rPr>
            </w:pPr>
            <w:r w:rsidRPr="000C2C7F">
              <w:rPr>
                <w:sz w:val="22"/>
                <w:lang w:val="lt-LT"/>
              </w:rPr>
              <w:t>-</w:t>
            </w:r>
          </w:p>
        </w:tc>
        <w:tc>
          <w:tcPr>
            <w:tcW w:w="1069" w:type="dxa"/>
            <w:vAlign w:val="center"/>
          </w:tcPr>
          <w:p w:rsidR="004D715A" w:rsidRPr="000C2C7F" w:rsidRDefault="004D715A" w:rsidP="000C2C7F">
            <w:pPr>
              <w:jc w:val="center"/>
              <w:rPr>
                <w:sz w:val="22"/>
                <w:lang w:val="lt-LT"/>
              </w:rPr>
            </w:pPr>
            <w:r w:rsidRPr="000C2C7F">
              <w:rPr>
                <w:sz w:val="22"/>
                <w:lang w:val="lt-LT"/>
              </w:rPr>
              <w:t>-</w:t>
            </w:r>
          </w:p>
        </w:tc>
        <w:tc>
          <w:tcPr>
            <w:tcW w:w="780" w:type="dxa"/>
            <w:vAlign w:val="center"/>
          </w:tcPr>
          <w:p w:rsidR="004D715A" w:rsidRPr="000C2C7F" w:rsidRDefault="004D715A" w:rsidP="000C2C7F">
            <w:pPr>
              <w:jc w:val="center"/>
              <w:rPr>
                <w:sz w:val="22"/>
                <w:lang w:val="lt-LT"/>
              </w:rPr>
            </w:pPr>
            <w:r w:rsidRPr="000C2C7F">
              <w:rPr>
                <w:sz w:val="22"/>
                <w:lang w:val="lt-LT"/>
              </w:rPr>
              <w:t>-</w:t>
            </w:r>
          </w:p>
        </w:tc>
        <w:tc>
          <w:tcPr>
            <w:tcW w:w="1100" w:type="dxa"/>
            <w:vAlign w:val="center"/>
          </w:tcPr>
          <w:p w:rsidR="004D715A" w:rsidRPr="000C2C7F" w:rsidRDefault="004D715A" w:rsidP="000C2C7F">
            <w:pPr>
              <w:jc w:val="center"/>
              <w:rPr>
                <w:sz w:val="22"/>
                <w:lang w:val="lt-LT"/>
              </w:rPr>
            </w:pPr>
            <w:r w:rsidRPr="000C2C7F">
              <w:rPr>
                <w:sz w:val="22"/>
                <w:lang w:val="lt-LT"/>
              </w:rPr>
              <w:t>-</w:t>
            </w:r>
          </w:p>
        </w:tc>
        <w:tc>
          <w:tcPr>
            <w:tcW w:w="845" w:type="dxa"/>
            <w:vAlign w:val="center"/>
          </w:tcPr>
          <w:p w:rsidR="004D715A" w:rsidRPr="000C2C7F" w:rsidRDefault="004D715A" w:rsidP="000C2C7F">
            <w:pPr>
              <w:jc w:val="center"/>
              <w:rPr>
                <w:sz w:val="22"/>
                <w:lang w:val="lt-LT"/>
              </w:rPr>
            </w:pPr>
            <w:r w:rsidRPr="000C2C7F">
              <w:rPr>
                <w:sz w:val="22"/>
                <w:lang w:val="lt-LT"/>
              </w:rPr>
              <w:t>-</w:t>
            </w:r>
          </w:p>
        </w:tc>
      </w:tr>
      <w:tr w:rsidR="004D715A" w:rsidRPr="000C2C7F" w:rsidTr="000C2C7F">
        <w:tc>
          <w:tcPr>
            <w:tcW w:w="1490" w:type="dxa"/>
            <w:vAlign w:val="center"/>
          </w:tcPr>
          <w:p w:rsidR="004D715A" w:rsidRPr="000C2C7F" w:rsidRDefault="004D715A" w:rsidP="000C2C7F">
            <w:pPr>
              <w:jc w:val="center"/>
              <w:rPr>
                <w:sz w:val="22"/>
                <w:lang w:val="lt-LT"/>
              </w:rPr>
            </w:pPr>
            <w:r w:rsidRPr="000C2C7F">
              <w:rPr>
                <w:sz w:val="22"/>
                <w:lang w:val="lt-LT"/>
              </w:rPr>
              <w:t>1</w:t>
            </w:r>
          </w:p>
        </w:tc>
        <w:tc>
          <w:tcPr>
            <w:tcW w:w="1109" w:type="dxa"/>
            <w:vAlign w:val="center"/>
          </w:tcPr>
          <w:p w:rsidR="004D715A" w:rsidRPr="000C2C7F" w:rsidRDefault="004D715A" w:rsidP="000C2C7F">
            <w:pPr>
              <w:jc w:val="center"/>
              <w:rPr>
                <w:sz w:val="22"/>
                <w:lang w:val="lt-LT"/>
              </w:rPr>
            </w:pPr>
            <w:r w:rsidRPr="000C2C7F">
              <w:rPr>
                <w:sz w:val="22"/>
                <w:lang w:val="lt-LT"/>
              </w:rPr>
              <w:t>10</w:t>
            </w:r>
          </w:p>
        </w:tc>
        <w:tc>
          <w:tcPr>
            <w:tcW w:w="1167" w:type="dxa"/>
            <w:vAlign w:val="center"/>
          </w:tcPr>
          <w:p w:rsidR="004D715A" w:rsidRPr="000C2C7F" w:rsidRDefault="004D715A" w:rsidP="000C2C7F">
            <w:pPr>
              <w:jc w:val="center"/>
              <w:rPr>
                <w:sz w:val="22"/>
                <w:lang w:val="lt-LT"/>
              </w:rPr>
            </w:pPr>
            <w:r w:rsidRPr="000C2C7F">
              <w:rPr>
                <w:sz w:val="22"/>
                <w:lang w:val="lt-LT"/>
              </w:rPr>
              <w:t>7</w:t>
            </w:r>
          </w:p>
        </w:tc>
        <w:tc>
          <w:tcPr>
            <w:tcW w:w="1176" w:type="dxa"/>
            <w:vAlign w:val="center"/>
          </w:tcPr>
          <w:p w:rsidR="004D715A" w:rsidRPr="000C2C7F" w:rsidRDefault="004D715A" w:rsidP="000C2C7F">
            <w:pPr>
              <w:jc w:val="center"/>
              <w:rPr>
                <w:sz w:val="22"/>
                <w:lang w:val="lt-LT"/>
              </w:rPr>
            </w:pPr>
            <w:r w:rsidRPr="000C2C7F">
              <w:rPr>
                <w:sz w:val="22"/>
                <w:lang w:val="lt-LT"/>
              </w:rPr>
              <w:t>3</w:t>
            </w:r>
          </w:p>
        </w:tc>
        <w:tc>
          <w:tcPr>
            <w:tcW w:w="893" w:type="dxa"/>
            <w:vAlign w:val="center"/>
          </w:tcPr>
          <w:p w:rsidR="004D715A" w:rsidRPr="000C2C7F" w:rsidRDefault="004D715A" w:rsidP="000C2C7F">
            <w:pPr>
              <w:jc w:val="center"/>
              <w:rPr>
                <w:sz w:val="22"/>
                <w:lang w:val="lt-LT"/>
              </w:rPr>
            </w:pPr>
            <w:r w:rsidRPr="000C2C7F">
              <w:rPr>
                <w:sz w:val="22"/>
                <w:lang w:val="lt-LT"/>
              </w:rPr>
              <w:t>-</w:t>
            </w:r>
          </w:p>
        </w:tc>
        <w:tc>
          <w:tcPr>
            <w:tcW w:w="1069" w:type="dxa"/>
            <w:vAlign w:val="center"/>
          </w:tcPr>
          <w:p w:rsidR="004D715A" w:rsidRPr="000C2C7F" w:rsidRDefault="004D715A" w:rsidP="000C2C7F">
            <w:pPr>
              <w:jc w:val="center"/>
              <w:rPr>
                <w:sz w:val="22"/>
                <w:lang w:val="lt-LT"/>
              </w:rPr>
            </w:pPr>
            <w:r w:rsidRPr="000C2C7F">
              <w:rPr>
                <w:sz w:val="22"/>
                <w:lang w:val="lt-LT"/>
              </w:rPr>
              <w:t>-</w:t>
            </w:r>
          </w:p>
        </w:tc>
        <w:tc>
          <w:tcPr>
            <w:tcW w:w="780" w:type="dxa"/>
            <w:vAlign w:val="center"/>
          </w:tcPr>
          <w:p w:rsidR="004D715A" w:rsidRPr="000C2C7F" w:rsidRDefault="004D715A" w:rsidP="000C2C7F">
            <w:pPr>
              <w:jc w:val="center"/>
              <w:rPr>
                <w:sz w:val="22"/>
                <w:lang w:val="lt-LT"/>
              </w:rPr>
            </w:pPr>
            <w:r w:rsidRPr="000C2C7F">
              <w:rPr>
                <w:sz w:val="22"/>
                <w:lang w:val="lt-LT"/>
              </w:rPr>
              <w:t>-</w:t>
            </w:r>
          </w:p>
        </w:tc>
        <w:tc>
          <w:tcPr>
            <w:tcW w:w="1100" w:type="dxa"/>
            <w:vAlign w:val="center"/>
          </w:tcPr>
          <w:p w:rsidR="004D715A" w:rsidRPr="000C2C7F" w:rsidRDefault="004D715A" w:rsidP="000C2C7F">
            <w:pPr>
              <w:jc w:val="center"/>
              <w:rPr>
                <w:sz w:val="22"/>
                <w:lang w:val="lt-LT"/>
              </w:rPr>
            </w:pPr>
            <w:r w:rsidRPr="000C2C7F">
              <w:rPr>
                <w:sz w:val="22"/>
                <w:lang w:val="lt-LT"/>
              </w:rPr>
              <w:t>10</w:t>
            </w:r>
          </w:p>
        </w:tc>
        <w:tc>
          <w:tcPr>
            <w:tcW w:w="845" w:type="dxa"/>
            <w:vAlign w:val="center"/>
          </w:tcPr>
          <w:p w:rsidR="004D715A" w:rsidRPr="000C2C7F" w:rsidRDefault="004D715A" w:rsidP="000C2C7F">
            <w:pPr>
              <w:jc w:val="center"/>
              <w:rPr>
                <w:sz w:val="22"/>
                <w:lang w:val="lt-LT"/>
              </w:rPr>
            </w:pPr>
            <w:r w:rsidRPr="000C2C7F">
              <w:rPr>
                <w:sz w:val="22"/>
                <w:lang w:val="lt-LT"/>
              </w:rPr>
              <w:t>-</w:t>
            </w:r>
          </w:p>
        </w:tc>
      </w:tr>
      <w:tr w:rsidR="004D715A" w:rsidRPr="000C2C7F" w:rsidTr="000C2C7F">
        <w:tc>
          <w:tcPr>
            <w:tcW w:w="1490" w:type="dxa"/>
            <w:vAlign w:val="center"/>
          </w:tcPr>
          <w:p w:rsidR="004D715A" w:rsidRPr="000C2C7F" w:rsidRDefault="004D715A" w:rsidP="000C2C7F">
            <w:pPr>
              <w:jc w:val="center"/>
              <w:rPr>
                <w:sz w:val="22"/>
                <w:lang w:val="lt-LT"/>
              </w:rPr>
            </w:pPr>
            <w:r w:rsidRPr="000C2C7F">
              <w:rPr>
                <w:sz w:val="22"/>
                <w:lang w:val="lt-LT"/>
              </w:rPr>
              <w:t>2</w:t>
            </w:r>
          </w:p>
        </w:tc>
        <w:tc>
          <w:tcPr>
            <w:tcW w:w="1109" w:type="dxa"/>
            <w:vAlign w:val="center"/>
          </w:tcPr>
          <w:p w:rsidR="004D715A" w:rsidRPr="000C2C7F" w:rsidRDefault="004D715A" w:rsidP="000C2C7F">
            <w:pPr>
              <w:jc w:val="center"/>
              <w:rPr>
                <w:sz w:val="22"/>
                <w:lang w:val="lt-LT"/>
              </w:rPr>
            </w:pPr>
            <w:r w:rsidRPr="000C2C7F">
              <w:rPr>
                <w:sz w:val="22"/>
                <w:lang w:val="lt-LT"/>
              </w:rPr>
              <w:t>9</w:t>
            </w:r>
          </w:p>
        </w:tc>
        <w:tc>
          <w:tcPr>
            <w:tcW w:w="1167" w:type="dxa"/>
            <w:vAlign w:val="center"/>
          </w:tcPr>
          <w:p w:rsidR="004D715A" w:rsidRPr="000C2C7F" w:rsidRDefault="004D715A" w:rsidP="000C2C7F">
            <w:pPr>
              <w:jc w:val="center"/>
              <w:rPr>
                <w:sz w:val="22"/>
                <w:lang w:val="lt-LT"/>
              </w:rPr>
            </w:pPr>
            <w:r w:rsidRPr="000C2C7F">
              <w:rPr>
                <w:sz w:val="22"/>
                <w:lang w:val="lt-LT"/>
              </w:rPr>
              <w:t>6</w:t>
            </w:r>
          </w:p>
        </w:tc>
        <w:tc>
          <w:tcPr>
            <w:tcW w:w="1176" w:type="dxa"/>
            <w:vAlign w:val="center"/>
          </w:tcPr>
          <w:p w:rsidR="004D715A" w:rsidRPr="000C2C7F" w:rsidRDefault="004D715A" w:rsidP="000C2C7F">
            <w:pPr>
              <w:jc w:val="center"/>
              <w:rPr>
                <w:sz w:val="22"/>
                <w:lang w:val="lt-LT"/>
              </w:rPr>
            </w:pPr>
            <w:r w:rsidRPr="000C2C7F">
              <w:rPr>
                <w:sz w:val="22"/>
                <w:lang w:val="lt-LT"/>
              </w:rPr>
              <w:t>3</w:t>
            </w:r>
          </w:p>
        </w:tc>
        <w:tc>
          <w:tcPr>
            <w:tcW w:w="893" w:type="dxa"/>
            <w:vAlign w:val="center"/>
          </w:tcPr>
          <w:p w:rsidR="004D715A" w:rsidRPr="000C2C7F" w:rsidRDefault="004D715A" w:rsidP="000C2C7F">
            <w:pPr>
              <w:jc w:val="center"/>
              <w:rPr>
                <w:sz w:val="22"/>
                <w:lang w:val="lt-LT"/>
              </w:rPr>
            </w:pPr>
            <w:r w:rsidRPr="000C2C7F">
              <w:rPr>
                <w:sz w:val="22"/>
                <w:lang w:val="lt-LT"/>
              </w:rPr>
              <w:t>9</w:t>
            </w:r>
          </w:p>
        </w:tc>
        <w:tc>
          <w:tcPr>
            <w:tcW w:w="1069" w:type="dxa"/>
            <w:vAlign w:val="center"/>
          </w:tcPr>
          <w:p w:rsidR="004D715A" w:rsidRPr="000C2C7F" w:rsidRDefault="004D715A" w:rsidP="000C2C7F">
            <w:pPr>
              <w:jc w:val="center"/>
              <w:rPr>
                <w:sz w:val="22"/>
                <w:lang w:val="lt-LT"/>
              </w:rPr>
            </w:pPr>
            <w:r w:rsidRPr="000C2C7F">
              <w:rPr>
                <w:sz w:val="22"/>
                <w:lang w:val="lt-LT"/>
              </w:rPr>
              <w:t>-</w:t>
            </w:r>
          </w:p>
        </w:tc>
        <w:tc>
          <w:tcPr>
            <w:tcW w:w="780" w:type="dxa"/>
            <w:vAlign w:val="center"/>
          </w:tcPr>
          <w:p w:rsidR="004D715A" w:rsidRPr="000C2C7F" w:rsidRDefault="004D715A" w:rsidP="000C2C7F">
            <w:pPr>
              <w:jc w:val="center"/>
              <w:rPr>
                <w:sz w:val="22"/>
                <w:lang w:val="lt-LT"/>
              </w:rPr>
            </w:pPr>
            <w:r w:rsidRPr="000C2C7F">
              <w:rPr>
                <w:sz w:val="22"/>
                <w:lang w:val="lt-LT"/>
              </w:rPr>
              <w:t>-</w:t>
            </w:r>
          </w:p>
        </w:tc>
        <w:tc>
          <w:tcPr>
            <w:tcW w:w="1100" w:type="dxa"/>
            <w:vAlign w:val="center"/>
          </w:tcPr>
          <w:p w:rsidR="004D715A" w:rsidRPr="000C2C7F" w:rsidRDefault="004D715A" w:rsidP="000C2C7F">
            <w:pPr>
              <w:jc w:val="center"/>
              <w:rPr>
                <w:sz w:val="22"/>
                <w:lang w:val="lt-LT"/>
              </w:rPr>
            </w:pPr>
            <w:r w:rsidRPr="000C2C7F">
              <w:rPr>
                <w:sz w:val="22"/>
                <w:lang w:val="lt-LT"/>
              </w:rPr>
              <w:t>7</w:t>
            </w:r>
          </w:p>
        </w:tc>
        <w:tc>
          <w:tcPr>
            <w:tcW w:w="845" w:type="dxa"/>
            <w:vAlign w:val="center"/>
          </w:tcPr>
          <w:p w:rsidR="004D715A" w:rsidRPr="000C2C7F" w:rsidRDefault="004D715A" w:rsidP="000C2C7F">
            <w:pPr>
              <w:jc w:val="center"/>
              <w:rPr>
                <w:sz w:val="22"/>
                <w:lang w:val="lt-LT"/>
              </w:rPr>
            </w:pPr>
            <w:r w:rsidRPr="000C2C7F">
              <w:rPr>
                <w:sz w:val="22"/>
                <w:lang w:val="lt-LT"/>
              </w:rPr>
              <w:t>2</w:t>
            </w:r>
          </w:p>
        </w:tc>
      </w:tr>
      <w:tr w:rsidR="004D715A" w:rsidRPr="000C2C7F" w:rsidTr="000C2C7F">
        <w:tc>
          <w:tcPr>
            <w:tcW w:w="1490" w:type="dxa"/>
            <w:vAlign w:val="center"/>
          </w:tcPr>
          <w:p w:rsidR="004D715A" w:rsidRPr="000C2C7F" w:rsidRDefault="004D715A" w:rsidP="000C2C7F">
            <w:pPr>
              <w:jc w:val="center"/>
              <w:rPr>
                <w:sz w:val="22"/>
                <w:lang w:val="lt-LT"/>
              </w:rPr>
            </w:pPr>
            <w:r w:rsidRPr="000C2C7F">
              <w:rPr>
                <w:sz w:val="22"/>
                <w:lang w:val="lt-LT"/>
              </w:rPr>
              <w:t>3</w:t>
            </w:r>
          </w:p>
        </w:tc>
        <w:tc>
          <w:tcPr>
            <w:tcW w:w="1109" w:type="dxa"/>
            <w:vAlign w:val="center"/>
          </w:tcPr>
          <w:p w:rsidR="004D715A" w:rsidRPr="000C2C7F" w:rsidRDefault="004D715A" w:rsidP="000C2C7F">
            <w:pPr>
              <w:jc w:val="center"/>
              <w:rPr>
                <w:sz w:val="22"/>
                <w:lang w:val="lt-LT"/>
              </w:rPr>
            </w:pPr>
            <w:r w:rsidRPr="000C2C7F">
              <w:rPr>
                <w:sz w:val="22"/>
                <w:lang w:val="lt-LT"/>
              </w:rPr>
              <w:t>14</w:t>
            </w:r>
          </w:p>
        </w:tc>
        <w:tc>
          <w:tcPr>
            <w:tcW w:w="1167" w:type="dxa"/>
            <w:vAlign w:val="center"/>
          </w:tcPr>
          <w:p w:rsidR="004D715A" w:rsidRPr="000C2C7F" w:rsidRDefault="004D715A" w:rsidP="000C2C7F">
            <w:pPr>
              <w:jc w:val="center"/>
              <w:rPr>
                <w:sz w:val="22"/>
                <w:lang w:val="lt-LT"/>
              </w:rPr>
            </w:pPr>
            <w:r w:rsidRPr="000C2C7F">
              <w:rPr>
                <w:sz w:val="22"/>
                <w:lang w:val="lt-LT"/>
              </w:rPr>
              <w:t>8</w:t>
            </w:r>
          </w:p>
        </w:tc>
        <w:tc>
          <w:tcPr>
            <w:tcW w:w="1176" w:type="dxa"/>
            <w:vAlign w:val="center"/>
          </w:tcPr>
          <w:p w:rsidR="004D715A" w:rsidRPr="000C2C7F" w:rsidRDefault="004D715A" w:rsidP="000C2C7F">
            <w:pPr>
              <w:jc w:val="center"/>
              <w:rPr>
                <w:sz w:val="22"/>
                <w:lang w:val="lt-LT"/>
              </w:rPr>
            </w:pPr>
            <w:r w:rsidRPr="000C2C7F">
              <w:rPr>
                <w:sz w:val="22"/>
                <w:lang w:val="lt-LT"/>
              </w:rPr>
              <w:t>6</w:t>
            </w:r>
          </w:p>
        </w:tc>
        <w:tc>
          <w:tcPr>
            <w:tcW w:w="893" w:type="dxa"/>
            <w:vAlign w:val="center"/>
          </w:tcPr>
          <w:p w:rsidR="004D715A" w:rsidRPr="000C2C7F" w:rsidRDefault="004D715A" w:rsidP="000C2C7F">
            <w:pPr>
              <w:jc w:val="center"/>
              <w:rPr>
                <w:sz w:val="22"/>
                <w:lang w:val="lt-LT"/>
              </w:rPr>
            </w:pPr>
            <w:r w:rsidRPr="000C2C7F">
              <w:rPr>
                <w:sz w:val="22"/>
                <w:lang w:val="lt-LT"/>
              </w:rPr>
              <w:t>14</w:t>
            </w:r>
          </w:p>
        </w:tc>
        <w:tc>
          <w:tcPr>
            <w:tcW w:w="1069" w:type="dxa"/>
            <w:vAlign w:val="center"/>
          </w:tcPr>
          <w:p w:rsidR="004D715A" w:rsidRPr="000C2C7F" w:rsidRDefault="004D715A" w:rsidP="000C2C7F">
            <w:pPr>
              <w:jc w:val="center"/>
              <w:rPr>
                <w:sz w:val="22"/>
                <w:lang w:val="lt-LT"/>
              </w:rPr>
            </w:pPr>
            <w:r w:rsidRPr="000C2C7F">
              <w:rPr>
                <w:sz w:val="22"/>
                <w:lang w:val="lt-LT"/>
              </w:rPr>
              <w:t>-</w:t>
            </w:r>
          </w:p>
        </w:tc>
        <w:tc>
          <w:tcPr>
            <w:tcW w:w="780" w:type="dxa"/>
            <w:vAlign w:val="center"/>
          </w:tcPr>
          <w:p w:rsidR="004D715A" w:rsidRPr="000C2C7F" w:rsidRDefault="004D715A" w:rsidP="000C2C7F">
            <w:pPr>
              <w:jc w:val="center"/>
              <w:rPr>
                <w:sz w:val="22"/>
                <w:lang w:val="lt-LT"/>
              </w:rPr>
            </w:pPr>
            <w:r w:rsidRPr="000C2C7F">
              <w:rPr>
                <w:sz w:val="22"/>
                <w:lang w:val="lt-LT"/>
              </w:rPr>
              <w:t>-</w:t>
            </w:r>
          </w:p>
        </w:tc>
        <w:tc>
          <w:tcPr>
            <w:tcW w:w="1100" w:type="dxa"/>
            <w:vAlign w:val="center"/>
          </w:tcPr>
          <w:p w:rsidR="004D715A" w:rsidRPr="000C2C7F" w:rsidRDefault="004D715A" w:rsidP="000C2C7F">
            <w:pPr>
              <w:jc w:val="center"/>
              <w:rPr>
                <w:sz w:val="22"/>
                <w:lang w:val="lt-LT"/>
              </w:rPr>
            </w:pPr>
            <w:r w:rsidRPr="000C2C7F">
              <w:rPr>
                <w:sz w:val="22"/>
                <w:lang w:val="lt-LT"/>
              </w:rPr>
              <w:t>14</w:t>
            </w:r>
          </w:p>
        </w:tc>
        <w:tc>
          <w:tcPr>
            <w:tcW w:w="845" w:type="dxa"/>
            <w:vAlign w:val="center"/>
          </w:tcPr>
          <w:p w:rsidR="004D715A" w:rsidRPr="000C2C7F" w:rsidRDefault="004D715A" w:rsidP="000C2C7F">
            <w:pPr>
              <w:jc w:val="center"/>
              <w:rPr>
                <w:sz w:val="22"/>
                <w:lang w:val="lt-LT"/>
              </w:rPr>
            </w:pPr>
          </w:p>
        </w:tc>
      </w:tr>
      <w:tr w:rsidR="004D715A" w:rsidRPr="000C2C7F" w:rsidTr="000C2C7F">
        <w:tc>
          <w:tcPr>
            <w:tcW w:w="1490" w:type="dxa"/>
            <w:vAlign w:val="center"/>
          </w:tcPr>
          <w:p w:rsidR="004D715A" w:rsidRPr="000C2C7F" w:rsidRDefault="004D715A" w:rsidP="000C2C7F">
            <w:pPr>
              <w:jc w:val="center"/>
              <w:rPr>
                <w:sz w:val="22"/>
                <w:lang w:val="lt-LT"/>
              </w:rPr>
            </w:pPr>
            <w:r w:rsidRPr="000C2C7F">
              <w:rPr>
                <w:sz w:val="22"/>
                <w:lang w:val="lt-LT"/>
              </w:rPr>
              <w:t>4</w:t>
            </w:r>
          </w:p>
        </w:tc>
        <w:tc>
          <w:tcPr>
            <w:tcW w:w="1109" w:type="dxa"/>
            <w:vAlign w:val="center"/>
          </w:tcPr>
          <w:p w:rsidR="004D715A" w:rsidRPr="000C2C7F" w:rsidRDefault="004D715A" w:rsidP="000C2C7F">
            <w:pPr>
              <w:jc w:val="center"/>
              <w:rPr>
                <w:sz w:val="22"/>
                <w:lang w:val="lt-LT"/>
              </w:rPr>
            </w:pPr>
            <w:r w:rsidRPr="000C2C7F">
              <w:rPr>
                <w:sz w:val="22"/>
                <w:lang w:val="lt-LT"/>
              </w:rPr>
              <w:t>13</w:t>
            </w:r>
          </w:p>
        </w:tc>
        <w:tc>
          <w:tcPr>
            <w:tcW w:w="1167" w:type="dxa"/>
            <w:vAlign w:val="center"/>
          </w:tcPr>
          <w:p w:rsidR="004D715A" w:rsidRPr="000C2C7F" w:rsidRDefault="004D715A" w:rsidP="000C2C7F">
            <w:pPr>
              <w:jc w:val="center"/>
              <w:rPr>
                <w:sz w:val="22"/>
                <w:lang w:val="lt-LT"/>
              </w:rPr>
            </w:pPr>
            <w:r w:rsidRPr="000C2C7F">
              <w:rPr>
                <w:sz w:val="22"/>
                <w:lang w:val="lt-LT"/>
              </w:rPr>
              <w:t>6</w:t>
            </w:r>
          </w:p>
        </w:tc>
        <w:tc>
          <w:tcPr>
            <w:tcW w:w="1176" w:type="dxa"/>
            <w:vAlign w:val="center"/>
          </w:tcPr>
          <w:p w:rsidR="004D715A" w:rsidRPr="000C2C7F" w:rsidRDefault="004D715A" w:rsidP="000C2C7F">
            <w:pPr>
              <w:jc w:val="center"/>
              <w:rPr>
                <w:sz w:val="22"/>
                <w:lang w:val="lt-LT"/>
              </w:rPr>
            </w:pPr>
            <w:r w:rsidRPr="000C2C7F">
              <w:rPr>
                <w:sz w:val="22"/>
                <w:lang w:val="lt-LT"/>
              </w:rPr>
              <w:t>7</w:t>
            </w:r>
          </w:p>
        </w:tc>
        <w:tc>
          <w:tcPr>
            <w:tcW w:w="893" w:type="dxa"/>
            <w:vAlign w:val="center"/>
          </w:tcPr>
          <w:p w:rsidR="004D715A" w:rsidRPr="000C2C7F" w:rsidRDefault="004D715A" w:rsidP="000C2C7F">
            <w:pPr>
              <w:jc w:val="center"/>
              <w:rPr>
                <w:sz w:val="22"/>
                <w:lang w:val="lt-LT"/>
              </w:rPr>
            </w:pPr>
            <w:r w:rsidRPr="000C2C7F">
              <w:rPr>
                <w:sz w:val="22"/>
                <w:lang w:val="lt-LT"/>
              </w:rPr>
              <w:t>13</w:t>
            </w:r>
          </w:p>
        </w:tc>
        <w:tc>
          <w:tcPr>
            <w:tcW w:w="1069" w:type="dxa"/>
            <w:vAlign w:val="center"/>
          </w:tcPr>
          <w:p w:rsidR="004D715A" w:rsidRPr="000C2C7F" w:rsidRDefault="004D715A" w:rsidP="000C2C7F">
            <w:pPr>
              <w:jc w:val="center"/>
              <w:rPr>
                <w:sz w:val="22"/>
                <w:lang w:val="lt-LT"/>
              </w:rPr>
            </w:pPr>
            <w:r w:rsidRPr="000C2C7F">
              <w:rPr>
                <w:sz w:val="22"/>
                <w:lang w:val="lt-LT"/>
              </w:rPr>
              <w:t>-</w:t>
            </w:r>
          </w:p>
        </w:tc>
        <w:tc>
          <w:tcPr>
            <w:tcW w:w="780" w:type="dxa"/>
            <w:vAlign w:val="center"/>
          </w:tcPr>
          <w:p w:rsidR="004D715A" w:rsidRPr="000C2C7F" w:rsidRDefault="004D715A" w:rsidP="000C2C7F">
            <w:pPr>
              <w:jc w:val="center"/>
              <w:rPr>
                <w:sz w:val="22"/>
                <w:lang w:val="lt-LT"/>
              </w:rPr>
            </w:pPr>
            <w:r w:rsidRPr="000C2C7F">
              <w:rPr>
                <w:sz w:val="22"/>
                <w:lang w:val="lt-LT"/>
              </w:rPr>
              <w:t>-</w:t>
            </w:r>
          </w:p>
        </w:tc>
        <w:tc>
          <w:tcPr>
            <w:tcW w:w="1100" w:type="dxa"/>
            <w:vAlign w:val="center"/>
          </w:tcPr>
          <w:p w:rsidR="004D715A" w:rsidRPr="000C2C7F" w:rsidRDefault="004D715A" w:rsidP="000C2C7F">
            <w:pPr>
              <w:jc w:val="center"/>
              <w:rPr>
                <w:sz w:val="22"/>
                <w:lang w:val="lt-LT"/>
              </w:rPr>
            </w:pPr>
            <w:r w:rsidRPr="000C2C7F">
              <w:rPr>
                <w:sz w:val="22"/>
                <w:lang w:val="lt-LT"/>
              </w:rPr>
              <w:t>13</w:t>
            </w:r>
          </w:p>
        </w:tc>
        <w:tc>
          <w:tcPr>
            <w:tcW w:w="845" w:type="dxa"/>
            <w:vAlign w:val="center"/>
          </w:tcPr>
          <w:p w:rsidR="004D715A" w:rsidRPr="000C2C7F" w:rsidRDefault="004D715A" w:rsidP="000C2C7F">
            <w:pPr>
              <w:jc w:val="center"/>
              <w:rPr>
                <w:sz w:val="22"/>
                <w:lang w:val="lt-LT"/>
              </w:rPr>
            </w:pPr>
          </w:p>
        </w:tc>
      </w:tr>
      <w:tr w:rsidR="004D715A" w:rsidRPr="000C2C7F" w:rsidTr="000C2C7F">
        <w:tc>
          <w:tcPr>
            <w:tcW w:w="1490" w:type="dxa"/>
            <w:vAlign w:val="center"/>
          </w:tcPr>
          <w:p w:rsidR="004D715A" w:rsidRPr="000C2C7F" w:rsidRDefault="004D715A" w:rsidP="000C2C7F">
            <w:pPr>
              <w:jc w:val="center"/>
              <w:rPr>
                <w:sz w:val="22"/>
                <w:lang w:val="lt-LT"/>
              </w:rPr>
            </w:pPr>
            <w:r w:rsidRPr="000C2C7F">
              <w:rPr>
                <w:sz w:val="22"/>
                <w:lang w:val="lt-LT"/>
              </w:rPr>
              <w:t>5</w:t>
            </w:r>
          </w:p>
        </w:tc>
        <w:tc>
          <w:tcPr>
            <w:tcW w:w="1109" w:type="dxa"/>
            <w:vAlign w:val="center"/>
          </w:tcPr>
          <w:p w:rsidR="004D715A" w:rsidRPr="000C2C7F" w:rsidRDefault="004D715A" w:rsidP="000C2C7F">
            <w:pPr>
              <w:jc w:val="center"/>
              <w:rPr>
                <w:sz w:val="22"/>
                <w:lang w:val="lt-LT"/>
              </w:rPr>
            </w:pPr>
            <w:r w:rsidRPr="000C2C7F">
              <w:rPr>
                <w:sz w:val="22"/>
                <w:lang w:val="lt-LT"/>
              </w:rPr>
              <w:t>18</w:t>
            </w:r>
          </w:p>
        </w:tc>
        <w:tc>
          <w:tcPr>
            <w:tcW w:w="1167" w:type="dxa"/>
            <w:vAlign w:val="center"/>
          </w:tcPr>
          <w:p w:rsidR="004D715A" w:rsidRPr="000C2C7F" w:rsidRDefault="004D715A" w:rsidP="000C2C7F">
            <w:pPr>
              <w:jc w:val="center"/>
              <w:rPr>
                <w:sz w:val="22"/>
                <w:lang w:val="lt-LT"/>
              </w:rPr>
            </w:pPr>
            <w:r w:rsidRPr="000C2C7F">
              <w:rPr>
                <w:sz w:val="22"/>
                <w:lang w:val="lt-LT"/>
              </w:rPr>
              <w:t>6</w:t>
            </w:r>
          </w:p>
        </w:tc>
        <w:tc>
          <w:tcPr>
            <w:tcW w:w="1176" w:type="dxa"/>
            <w:vAlign w:val="center"/>
          </w:tcPr>
          <w:p w:rsidR="004D715A" w:rsidRPr="000C2C7F" w:rsidRDefault="004D715A" w:rsidP="000C2C7F">
            <w:pPr>
              <w:jc w:val="center"/>
              <w:rPr>
                <w:sz w:val="22"/>
                <w:lang w:val="lt-LT"/>
              </w:rPr>
            </w:pPr>
            <w:r w:rsidRPr="000C2C7F">
              <w:rPr>
                <w:sz w:val="22"/>
                <w:lang w:val="lt-LT"/>
              </w:rPr>
              <w:t>12</w:t>
            </w:r>
          </w:p>
        </w:tc>
        <w:tc>
          <w:tcPr>
            <w:tcW w:w="893" w:type="dxa"/>
            <w:vAlign w:val="center"/>
          </w:tcPr>
          <w:p w:rsidR="004D715A" w:rsidRPr="000C2C7F" w:rsidRDefault="004D715A" w:rsidP="000C2C7F">
            <w:pPr>
              <w:jc w:val="center"/>
              <w:rPr>
                <w:sz w:val="22"/>
                <w:lang w:val="lt-LT"/>
              </w:rPr>
            </w:pPr>
            <w:r w:rsidRPr="000C2C7F">
              <w:rPr>
                <w:sz w:val="22"/>
                <w:lang w:val="lt-LT"/>
              </w:rPr>
              <w:t>18</w:t>
            </w:r>
          </w:p>
        </w:tc>
        <w:tc>
          <w:tcPr>
            <w:tcW w:w="1069" w:type="dxa"/>
            <w:vAlign w:val="center"/>
          </w:tcPr>
          <w:p w:rsidR="004D715A" w:rsidRPr="000C2C7F" w:rsidRDefault="004D715A" w:rsidP="000C2C7F">
            <w:pPr>
              <w:jc w:val="center"/>
              <w:rPr>
                <w:sz w:val="22"/>
                <w:lang w:val="lt-LT"/>
              </w:rPr>
            </w:pPr>
          </w:p>
        </w:tc>
        <w:tc>
          <w:tcPr>
            <w:tcW w:w="780" w:type="dxa"/>
            <w:vAlign w:val="center"/>
          </w:tcPr>
          <w:p w:rsidR="004D715A" w:rsidRPr="000C2C7F" w:rsidRDefault="004D715A" w:rsidP="000C2C7F">
            <w:pPr>
              <w:jc w:val="center"/>
              <w:rPr>
                <w:sz w:val="22"/>
                <w:lang w:val="lt-LT"/>
              </w:rPr>
            </w:pPr>
          </w:p>
        </w:tc>
        <w:tc>
          <w:tcPr>
            <w:tcW w:w="1100" w:type="dxa"/>
            <w:vAlign w:val="center"/>
          </w:tcPr>
          <w:p w:rsidR="004D715A" w:rsidRPr="000C2C7F" w:rsidRDefault="004D715A" w:rsidP="000C2C7F">
            <w:pPr>
              <w:jc w:val="center"/>
              <w:rPr>
                <w:sz w:val="22"/>
                <w:lang w:val="lt-LT"/>
              </w:rPr>
            </w:pPr>
            <w:r w:rsidRPr="000C2C7F">
              <w:rPr>
                <w:sz w:val="22"/>
                <w:lang w:val="lt-LT"/>
              </w:rPr>
              <w:t>18</w:t>
            </w:r>
          </w:p>
        </w:tc>
        <w:tc>
          <w:tcPr>
            <w:tcW w:w="845" w:type="dxa"/>
            <w:vAlign w:val="center"/>
          </w:tcPr>
          <w:p w:rsidR="004D715A" w:rsidRPr="000C2C7F" w:rsidRDefault="004D715A" w:rsidP="000C2C7F">
            <w:pPr>
              <w:jc w:val="center"/>
              <w:rPr>
                <w:sz w:val="22"/>
                <w:lang w:val="lt-LT"/>
              </w:rPr>
            </w:pPr>
          </w:p>
        </w:tc>
      </w:tr>
      <w:tr w:rsidR="004D715A" w:rsidRPr="000C2C7F" w:rsidTr="000C2C7F">
        <w:tc>
          <w:tcPr>
            <w:tcW w:w="1490" w:type="dxa"/>
            <w:vAlign w:val="center"/>
          </w:tcPr>
          <w:p w:rsidR="004D715A" w:rsidRPr="000C2C7F" w:rsidRDefault="004D715A" w:rsidP="000C2C7F">
            <w:pPr>
              <w:jc w:val="center"/>
              <w:rPr>
                <w:sz w:val="22"/>
                <w:lang w:val="lt-LT"/>
              </w:rPr>
            </w:pPr>
            <w:r w:rsidRPr="000C2C7F">
              <w:rPr>
                <w:sz w:val="22"/>
                <w:lang w:val="lt-LT"/>
              </w:rPr>
              <w:t>6</w:t>
            </w:r>
          </w:p>
        </w:tc>
        <w:tc>
          <w:tcPr>
            <w:tcW w:w="1109" w:type="dxa"/>
            <w:vAlign w:val="center"/>
          </w:tcPr>
          <w:p w:rsidR="004D715A" w:rsidRPr="000C2C7F" w:rsidRDefault="004D715A" w:rsidP="000C2C7F">
            <w:pPr>
              <w:jc w:val="center"/>
              <w:rPr>
                <w:sz w:val="22"/>
                <w:lang w:val="lt-LT"/>
              </w:rPr>
            </w:pPr>
            <w:r w:rsidRPr="000C2C7F">
              <w:rPr>
                <w:sz w:val="22"/>
                <w:lang w:val="lt-LT"/>
              </w:rPr>
              <w:t>15</w:t>
            </w:r>
          </w:p>
        </w:tc>
        <w:tc>
          <w:tcPr>
            <w:tcW w:w="1167" w:type="dxa"/>
            <w:vAlign w:val="center"/>
          </w:tcPr>
          <w:p w:rsidR="004D715A" w:rsidRPr="000C2C7F" w:rsidRDefault="004D715A" w:rsidP="000C2C7F">
            <w:pPr>
              <w:jc w:val="center"/>
              <w:rPr>
                <w:sz w:val="22"/>
                <w:lang w:val="lt-LT"/>
              </w:rPr>
            </w:pPr>
            <w:r w:rsidRPr="000C2C7F">
              <w:rPr>
                <w:sz w:val="22"/>
                <w:lang w:val="lt-LT"/>
              </w:rPr>
              <w:t>7</w:t>
            </w:r>
          </w:p>
        </w:tc>
        <w:tc>
          <w:tcPr>
            <w:tcW w:w="1176" w:type="dxa"/>
            <w:vAlign w:val="center"/>
          </w:tcPr>
          <w:p w:rsidR="004D715A" w:rsidRPr="000C2C7F" w:rsidRDefault="004D715A" w:rsidP="000C2C7F">
            <w:pPr>
              <w:jc w:val="center"/>
              <w:rPr>
                <w:sz w:val="22"/>
                <w:lang w:val="lt-LT"/>
              </w:rPr>
            </w:pPr>
            <w:r w:rsidRPr="000C2C7F">
              <w:rPr>
                <w:sz w:val="22"/>
                <w:lang w:val="lt-LT"/>
              </w:rPr>
              <w:t>8</w:t>
            </w:r>
          </w:p>
        </w:tc>
        <w:tc>
          <w:tcPr>
            <w:tcW w:w="893" w:type="dxa"/>
            <w:vAlign w:val="center"/>
          </w:tcPr>
          <w:p w:rsidR="004D715A" w:rsidRPr="000C2C7F" w:rsidRDefault="004D715A" w:rsidP="000C2C7F">
            <w:pPr>
              <w:jc w:val="center"/>
              <w:rPr>
                <w:sz w:val="22"/>
                <w:lang w:val="lt-LT"/>
              </w:rPr>
            </w:pPr>
            <w:r w:rsidRPr="000C2C7F">
              <w:rPr>
                <w:sz w:val="22"/>
                <w:lang w:val="lt-LT"/>
              </w:rPr>
              <w:t>15</w:t>
            </w:r>
          </w:p>
        </w:tc>
        <w:tc>
          <w:tcPr>
            <w:tcW w:w="1069" w:type="dxa"/>
            <w:vAlign w:val="center"/>
          </w:tcPr>
          <w:p w:rsidR="004D715A" w:rsidRPr="000C2C7F" w:rsidRDefault="004D715A" w:rsidP="000C2C7F">
            <w:pPr>
              <w:jc w:val="center"/>
              <w:rPr>
                <w:sz w:val="22"/>
                <w:lang w:val="lt-LT"/>
              </w:rPr>
            </w:pPr>
            <w:r w:rsidRPr="000C2C7F">
              <w:rPr>
                <w:sz w:val="22"/>
                <w:lang w:val="lt-LT"/>
              </w:rPr>
              <w:t>-</w:t>
            </w:r>
          </w:p>
        </w:tc>
        <w:tc>
          <w:tcPr>
            <w:tcW w:w="780" w:type="dxa"/>
            <w:vAlign w:val="center"/>
          </w:tcPr>
          <w:p w:rsidR="004D715A" w:rsidRPr="000C2C7F" w:rsidRDefault="004D715A" w:rsidP="000C2C7F">
            <w:pPr>
              <w:jc w:val="center"/>
              <w:rPr>
                <w:sz w:val="22"/>
                <w:lang w:val="lt-LT"/>
              </w:rPr>
            </w:pPr>
            <w:r w:rsidRPr="000C2C7F">
              <w:rPr>
                <w:sz w:val="22"/>
                <w:lang w:val="lt-LT"/>
              </w:rPr>
              <w:t>15</w:t>
            </w:r>
          </w:p>
        </w:tc>
        <w:tc>
          <w:tcPr>
            <w:tcW w:w="1100" w:type="dxa"/>
            <w:vAlign w:val="center"/>
          </w:tcPr>
          <w:p w:rsidR="004D715A" w:rsidRPr="000C2C7F" w:rsidRDefault="004D715A" w:rsidP="000C2C7F">
            <w:pPr>
              <w:jc w:val="center"/>
              <w:rPr>
                <w:sz w:val="22"/>
                <w:lang w:val="lt-LT"/>
              </w:rPr>
            </w:pPr>
            <w:r w:rsidRPr="000C2C7F">
              <w:rPr>
                <w:sz w:val="22"/>
                <w:lang w:val="lt-LT"/>
              </w:rPr>
              <w:t>14</w:t>
            </w:r>
          </w:p>
        </w:tc>
        <w:tc>
          <w:tcPr>
            <w:tcW w:w="845" w:type="dxa"/>
            <w:vAlign w:val="center"/>
          </w:tcPr>
          <w:p w:rsidR="004D715A" w:rsidRPr="000C2C7F" w:rsidRDefault="004D715A" w:rsidP="000C2C7F">
            <w:pPr>
              <w:jc w:val="center"/>
              <w:rPr>
                <w:sz w:val="22"/>
                <w:lang w:val="lt-LT"/>
              </w:rPr>
            </w:pPr>
            <w:r w:rsidRPr="000C2C7F">
              <w:rPr>
                <w:sz w:val="22"/>
                <w:lang w:val="lt-LT"/>
              </w:rPr>
              <w:t>1</w:t>
            </w:r>
          </w:p>
        </w:tc>
      </w:tr>
      <w:tr w:rsidR="004D715A" w:rsidRPr="000C2C7F" w:rsidTr="000C2C7F">
        <w:tc>
          <w:tcPr>
            <w:tcW w:w="1490" w:type="dxa"/>
            <w:vAlign w:val="center"/>
          </w:tcPr>
          <w:p w:rsidR="004D715A" w:rsidRPr="000C2C7F" w:rsidRDefault="004D715A" w:rsidP="000C2C7F">
            <w:pPr>
              <w:jc w:val="center"/>
              <w:rPr>
                <w:sz w:val="22"/>
                <w:lang w:val="lt-LT"/>
              </w:rPr>
            </w:pPr>
            <w:r w:rsidRPr="000C2C7F">
              <w:rPr>
                <w:sz w:val="22"/>
                <w:lang w:val="lt-LT"/>
              </w:rPr>
              <w:t>7</w:t>
            </w:r>
          </w:p>
        </w:tc>
        <w:tc>
          <w:tcPr>
            <w:tcW w:w="1109" w:type="dxa"/>
            <w:vAlign w:val="center"/>
          </w:tcPr>
          <w:p w:rsidR="004D715A" w:rsidRPr="000C2C7F" w:rsidRDefault="004D715A" w:rsidP="000C2C7F">
            <w:pPr>
              <w:jc w:val="center"/>
              <w:rPr>
                <w:sz w:val="22"/>
                <w:lang w:val="lt-LT"/>
              </w:rPr>
            </w:pPr>
            <w:r w:rsidRPr="000C2C7F">
              <w:rPr>
                <w:sz w:val="22"/>
                <w:lang w:val="lt-LT"/>
              </w:rPr>
              <w:t>18</w:t>
            </w:r>
          </w:p>
        </w:tc>
        <w:tc>
          <w:tcPr>
            <w:tcW w:w="1167" w:type="dxa"/>
            <w:vAlign w:val="center"/>
          </w:tcPr>
          <w:p w:rsidR="004D715A" w:rsidRPr="000C2C7F" w:rsidRDefault="004D715A" w:rsidP="000C2C7F">
            <w:pPr>
              <w:jc w:val="center"/>
              <w:rPr>
                <w:sz w:val="22"/>
                <w:lang w:val="lt-LT"/>
              </w:rPr>
            </w:pPr>
            <w:r w:rsidRPr="000C2C7F">
              <w:rPr>
                <w:sz w:val="22"/>
                <w:lang w:val="lt-LT"/>
              </w:rPr>
              <w:t>11</w:t>
            </w:r>
          </w:p>
        </w:tc>
        <w:tc>
          <w:tcPr>
            <w:tcW w:w="1176" w:type="dxa"/>
            <w:vAlign w:val="center"/>
          </w:tcPr>
          <w:p w:rsidR="004D715A" w:rsidRPr="000C2C7F" w:rsidRDefault="004D715A" w:rsidP="000C2C7F">
            <w:pPr>
              <w:jc w:val="center"/>
              <w:rPr>
                <w:sz w:val="22"/>
                <w:lang w:val="lt-LT"/>
              </w:rPr>
            </w:pPr>
            <w:r w:rsidRPr="000C2C7F">
              <w:rPr>
                <w:sz w:val="22"/>
                <w:lang w:val="lt-LT"/>
              </w:rPr>
              <w:t>7</w:t>
            </w:r>
          </w:p>
        </w:tc>
        <w:tc>
          <w:tcPr>
            <w:tcW w:w="893" w:type="dxa"/>
            <w:vAlign w:val="center"/>
          </w:tcPr>
          <w:p w:rsidR="004D715A" w:rsidRPr="000C2C7F" w:rsidRDefault="004D715A" w:rsidP="000C2C7F">
            <w:pPr>
              <w:jc w:val="center"/>
              <w:rPr>
                <w:sz w:val="22"/>
                <w:lang w:val="lt-LT"/>
              </w:rPr>
            </w:pPr>
            <w:r w:rsidRPr="000C2C7F">
              <w:rPr>
                <w:sz w:val="22"/>
                <w:lang w:val="lt-LT"/>
              </w:rPr>
              <w:t>18</w:t>
            </w:r>
          </w:p>
        </w:tc>
        <w:tc>
          <w:tcPr>
            <w:tcW w:w="1069" w:type="dxa"/>
            <w:vAlign w:val="center"/>
          </w:tcPr>
          <w:p w:rsidR="004D715A" w:rsidRPr="000C2C7F" w:rsidRDefault="004D715A" w:rsidP="000C2C7F">
            <w:pPr>
              <w:jc w:val="center"/>
              <w:rPr>
                <w:sz w:val="22"/>
                <w:lang w:val="lt-LT"/>
              </w:rPr>
            </w:pPr>
            <w:r w:rsidRPr="000C2C7F">
              <w:rPr>
                <w:sz w:val="22"/>
                <w:lang w:val="lt-LT"/>
              </w:rPr>
              <w:t>5</w:t>
            </w:r>
          </w:p>
        </w:tc>
        <w:tc>
          <w:tcPr>
            <w:tcW w:w="780" w:type="dxa"/>
            <w:vAlign w:val="center"/>
          </w:tcPr>
          <w:p w:rsidR="004D715A" w:rsidRPr="000C2C7F" w:rsidRDefault="004D715A" w:rsidP="000C2C7F">
            <w:pPr>
              <w:jc w:val="center"/>
              <w:rPr>
                <w:sz w:val="22"/>
                <w:lang w:val="lt-LT"/>
              </w:rPr>
            </w:pPr>
            <w:r w:rsidRPr="000C2C7F">
              <w:rPr>
                <w:sz w:val="22"/>
                <w:lang w:val="lt-LT"/>
              </w:rPr>
              <w:t>13</w:t>
            </w:r>
          </w:p>
        </w:tc>
        <w:tc>
          <w:tcPr>
            <w:tcW w:w="1100" w:type="dxa"/>
            <w:vAlign w:val="center"/>
          </w:tcPr>
          <w:p w:rsidR="004D715A" w:rsidRPr="000C2C7F" w:rsidRDefault="004D715A" w:rsidP="000C2C7F">
            <w:pPr>
              <w:jc w:val="center"/>
              <w:rPr>
                <w:sz w:val="22"/>
                <w:lang w:val="lt-LT"/>
              </w:rPr>
            </w:pPr>
            <w:r w:rsidRPr="000C2C7F">
              <w:rPr>
                <w:sz w:val="22"/>
                <w:lang w:val="lt-LT"/>
              </w:rPr>
              <w:t>17</w:t>
            </w:r>
          </w:p>
        </w:tc>
        <w:tc>
          <w:tcPr>
            <w:tcW w:w="845" w:type="dxa"/>
            <w:vAlign w:val="center"/>
          </w:tcPr>
          <w:p w:rsidR="004D715A" w:rsidRPr="000C2C7F" w:rsidRDefault="004D715A" w:rsidP="000C2C7F">
            <w:pPr>
              <w:jc w:val="center"/>
              <w:rPr>
                <w:sz w:val="22"/>
                <w:lang w:val="lt-LT"/>
              </w:rPr>
            </w:pPr>
            <w:r w:rsidRPr="000C2C7F">
              <w:rPr>
                <w:sz w:val="22"/>
                <w:lang w:val="lt-LT"/>
              </w:rPr>
              <w:t>1</w:t>
            </w:r>
          </w:p>
        </w:tc>
      </w:tr>
      <w:tr w:rsidR="004D715A" w:rsidRPr="000C2C7F" w:rsidTr="000C2C7F">
        <w:tc>
          <w:tcPr>
            <w:tcW w:w="1490" w:type="dxa"/>
            <w:vAlign w:val="center"/>
          </w:tcPr>
          <w:p w:rsidR="004D715A" w:rsidRPr="000C2C7F" w:rsidRDefault="004D715A" w:rsidP="000C2C7F">
            <w:pPr>
              <w:jc w:val="center"/>
              <w:rPr>
                <w:sz w:val="22"/>
                <w:lang w:val="lt-LT"/>
              </w:rPr>
            </w:pPr>
            <w:r w:rsidRPr="000C2C7F">
              <w:rPr>
                <w:sz w:val="22"/>
                <w:lang w:val="lt-LT"/>
              </w:rPr>
              <w:t>8</w:t>
            </w:r>
          </w:p>
        </w:tc>
        <w:tc>
          <w:tcPr>
            <w:tcW w:w="1109" w:type="dxa"/>
            <w:vAlign w:val="center"/>
          </w:tcPr>
          <w:p w:rsidR="004D715A" w:rsidRPr="000C2C7F" w:rsidRDefault="004D715A" w:rsidP="000C2C7F">
            <w:pPr>
              <w:jc w:val="center"/>
              <w:rPr>
                <w:sz w:val="22"/>
                <w:lang w:val="lt-LT"/>
              </w:rPr>
            </w:pPr>
            <w:r w:rsidRPr="000C2C7F">
              <w:rPr>
                <w:sz w:val="22"/>
                <w:lang w:val="lt-LT"/>
              </w:rPr>
              <w:t>22</w:t>
            </w:r>
          </w:p>
        </w:tc>
        <w:tc>
          <w:tcPr>
            <w:tcW w:w="1167" w:type="dxa"/>
            <w:vAlign w:val="center"/>
          </w:tcPr>
          <w:p w:rsidR="004D715A" w:rsidRPr="000C2C7F" w:rsidRDefault="004D715A" w:rsidP="000C2C7F">
            <w:pPr>
              <w:jc w:val="center"/>
              <w:rPr>
                <w:sz w:val="22"/>
                <w:lang w:val="lt-LT"/>
              </w:rPr>
            </w:pPr>
            <w:r w:rsidRPr="000C2C7F">
              <w:rPr>
                <w:sz w:val="22"/>
                <w:lang w:val="lt-LT"/>
              </w:rPr>
              <w:t>10</w:t>
            </w:r>
          </w:p>
        </w:tc>
        <w:tc>
          <w:tcPr>
            <w:tcW w:w="1176" w:type="dxa"/>
            <w:vAlign w:val="center"/>
          </w:tcPr>
          <w:p w:rsidR="004D715A" w:rsidRPr="000C2C7F" w:rsidRDefault="004D715A" w:rsidP="000C2C7F">
            <w:pPr>
              <w:jc w:val="center"/>
              <w:rPr>
                <w:sz w:val="22"/>
                <w:lang w:val="lt-LT"/>
              </w:rPr>
            </w:pPr>
            <w:r w:rsidRPr="000C2C7F">
              <w:rPr>
                <w:sz w:val="22"/>
                <w:lang w:val="lt-LT"/>
              </w:rPr>
              <w:t>12</w:t>
            </w:r>
          </w:p>
        </w:tc>
        <w:tc>
          <w:tcPr>
            <w:tcW w:w="893" w:type="dxa"/>
            <w:vAlign w:val="center"/>
          </w:tcPr>
          <w:p w:rsidR="004D715A" w:rsidRPr="000C2C7F" w:rsidRDefault="004D715A" w:rsidP="000C2C7F">
            <w:pPr>
              <w:jc w:val="center"/>
              <w:rPr>
                <w:sz w:val="22"/>
                <w:lang w:val="lt-LT"/>
              </w:rPr>
            </w:pPr>
            <w:r w:rsidRPr="000C2C7F">
              <w:rPr>
                <w:sz w:val="22"/>
                <w:lang w:val="lt-LT"/>
              </w:rPr>
              <w:t>22</w:t>
            </w:r>
          </w:p>
        </w:tc>
        <w:tc>
          <w:tcPr>
            <w:tcW w:w="1069" w:type="dxa"/>
            <w:vAlign w:val="center"/>
          </w:tcPr>
          <w:p w:rsidR="004D715A" w:rsidRPr="000C2C7F" w:rsidRDefault="004D715A" w:rsidP="000C2C7F">
            <w:pPr>
              <w:jc w:val="center"/>
              <w:rPr>
                <w:sz w:val="22"/>
                <w:lang w:val="lt-LT"/>
              </w:rPr>
            </w:pPr>
            <w:r w:rsidRPr="000C2C7F">
              <w:rPr>
                <w:sz w:val="22"/>
                <w:lang w:val="lt-LT"/>
              </w:rPr>
              <w:t>5</w:t>
            </w:r>
          </w:p>
        </w:tc>
        <w:tc>
          <w:tcPr>
            <w:tcW w:w="780" w:type="dxa"/>
            <w:vAlign w:val="center"/>
          </w:tcPr>
          <w:p w:rsidR="004D715A" w:rsidRPr="000C2C7F" w:rsidRDefault="004D715A" w:rsidP="000C2C7F">
            <w:pPr>
              <w:jc w:val="center"/>
              <w:rPr>
                <w:sz w:val="22"/>
                <w:lang w:val="lt-LT"/>
              </w:rPr>
            </w:pPr>
            <w:r w:rsidRPr="000C2C7F">
              <w:rPr>
                <w:sz w:val="22"/>
                <w:lang w:val="lt-LT"/>
              </w:rPr>
              <w:t>17</w:t>
            </w:r>
          </w:p>
        </w:tc>
        <w:tc>
          <w:tcPr>
            <w:tcW w:w="1100" w:type="dxa"/>
            <w:vAlign w:val="center"/>
          </w:tcPr>
          <w:p w:rsidR="004D715A" w:rsidRPr="000C2C7F" w:rsidRDefault="004D715A" w:rsidP="000C2C7F">
            <w:pPr>
              <w:jc w:val="center"/>
              <w:rPr>
                <w:sz w:val="22"/>
                <w:lang w:val="lt-LT"/>
              </w:rPr>
            </w:pPr>
            <w:r w:rsidRPr="000C2C7F">
              <w:rPr>
                <w:sz w:val="22"/>
                <w:lang w:val="lt-LT"/>
              </w:rPr>
              <w:t>15</w:t>
            </w:r>
          </w:p>
        </w:tc>
        <w:tc>
          <w:tcPr>
            <w:tcW w:w="845" w:type="dxa"/>
            <w:vAlign w:val="center"/>
          </w:tcPr>
          <w:p w:rsidR="004D715A" w:rsidRPr="000C2C7F" w:rsidRDefault="004D715A" w:rsidP="000C2C7F">
            <w:pPr>
              <w:jc w:val="center"/>
              <w:rPr>
                <w:sz w:val="22"/>
                <w:lang w:val="lt-LT"/>
              </w:rPr>
            </w:pPr>
            <w:r w:rsidRPr="000C2C7F">
              <w:rPr>
                <w:sz w:val="22"/>
                <w:lang w:val="lt-LT"/>
              </w:rPr>
              <w:t>7</w:t>
            </w:r>
          </w:p>
        </w:tc>
      </w:tr>
      <w:tr w:rsidR="004D715A" w:rsidRPr="000C2C7F" w:rsidTr="000C2C7F">
        <w:tc>
          <w:tcPr>
            <w:tcW w:w="1490" w:type="dxa"/>
            <w:vAlign w:val="center"/>
          </w:tcPr>
          <w:p w:rsidR="004D715A" w:rsidRPr="000C2C7F" w:rsidRDefault="004D715A" w:rsidP="000C2C7F">
            <w:pPr>
              <w:jc w:val="center"/>
              <w:rPr>
                <w:sz w:val="22"/>
                <w:lang w:val="lt-LT"/>
              </w:rPr>
            </w:pPr>
            <w:r w:rsidRPr="000C2C7F">
              <w:rPr>
                <w:sz w:val="22"/>
                <w:lang w:val="lt-LT"/>
              </w:rPr>
              <w:t>I</w:t>
            </w:r>
          </w:p>
        </w:tc>
        <w:tc>
          <w:tcPr>
            <w:tcW w:w="1109" w:type="dxa"/>
            <w:vAlign w:val="center"/>
          </w:tcPr>
          <w:p w:rsidR="004D715A" w:rsidRPr="000C2C7F" w:rsidRDefault="004D715A" w:rsidP="000C2C7F">
            <w:pPr>
              <w:jc w:val="center"/>
              <w:rPr>
                <w:sz w:val="22"/>
                <w:lang w:val="lt-LT"/>
              </w:rPr>
            </w:pPr>
            <w:r w:rsidRPr="000C2C7F">
              <w:rPr>
                <w:sz w:val="22"/>
                <w:lang w:val="lt-LT"/>
              </w:rPr>
              <w:t>16</w:t>
            </w:r>
          </w:p>
        </w:tc>
        <w:tc>
          <w:tcPr>
            <w:tcW w:w="1167" w:type="dxa"/>
            <w:vAlign w:val="center"/>
          </w:tcPr>
          <w:p w:rsidR="004D715A" w:rsidRPr="000C2C7F" w:rsidRDefault="004D715A" w:rsidP="000C2C7F">
            <w:pPr>
              <w:jc w:val="center"/>
              <w:rPr>
                <w:sz w:val="22"/>
                <w:lang w:val="lt-LT"/>
              </w:rPr>
            </w:pPr>
            <w:r w:rsidRPr="000C2C7F">
              <w:rPr>
                <w:sz w:val="22"/>
                <w:lang w:val="lt-LT"/>
              </w:rPr>
              <w:t>5</w:t>
            </w:r>
          </w:p>
        </w:tc>
        <w:tc>
          <w:tcPr>
            <w:tcW w:w="1176" w:type="dxa"/>
            <w:vAlign w:val="center"/>
          </w:tcPr>
          <w:p w:rsidR="004D715A" w:rsidRPr="000C2C7F" w:rsidRDefault="004D715A" w:rsidP="000C2C7F">
            <w:pPr>
              <w:jc w:val="center"/>
              <w:rPr>
                <w:sz w:val="22"/>
                <w:lang w:val="lt-LT"/>
              </w:rPr>
            </w:pPr>
            <w:r w:rsidRPr="000C2C7F">
              <w:rPr>
                <w:sz w:val="22"/>
                <w:lang w:val="lt-LT"/>
              </w:rPr>
              <w:t>11</w:t>
            </w:r>
          </w:p>
        </w:tc>
        <w:tc>
          <w:tcPr>
            <w:tcW w:w="893" w:type="dxa"/>
            <w:vAlign w:val="center"/>
          </w:tcPr>
          <w:p w:rsidR="004D715A" w:rsidRPr="000C2C7F" w:rsidRDefault="004D715A" w:rsidP="000C2C7F">
            <w:pPr>
              <w:jc w:val="center"/>
              <w:rPr>
                <w:sz w:val="22"/>
                <w:lang w:val="lt-LT"/>
              </w:rPr>
            </w:pPr>
            <w:r w:rsidRPr="000C2C7F">
              <w:rPr>
                <w:sz w:val="22"/>
                <w:lang w:val="lt-LT"/>
              </w:rPr>
              <w:t>16</w:t>
            </w:r>
          </w:p>
        </w:tc>
        <w:tc>
          <w:tcPr>
            <w:tcW w:w="1069" w:type="dxa"/>
            <w:vAlign w:val="center"/>
          </w:tcPr>
          <w:p w:rsidR="004D715A" w:rsidRPr="000C2C7F" w:rsidRDefault="004D715A" w:rsidP="000C2C7F">
            <w:pPr>
              <w:jc w:val="center"/>
              <w:rPr>
                <w:sz w:val="22"/>
                <w:lang w:val="lt-LT"/>
              </w:rPr>
            </w:pPr>
            <w:r w:rsidRPr="000C2C7F">
              <w:rPr>
                <w:sz w:val="22"/>
                <w:lang w:val="lt-LT"/>
              </w:rPr>
              <w:t>4</w:t>
            </w:r>
          </w:p>
        </w:tc>
        <w:tc>
          <w:tcPr>
            <w:tcW w:w="780" w:type="dxa"/>
            <w:vAlign w:val="center"/>
          </w:tcPr>
          <w:p w:rsidR="004D715A" w:rsidRPr="000C2C7F" w:rsidRDefault="004D715A" w:rsidP="000C2C7F">
            <w:pPr>
              <w:jc w:val="center"/>
              <w:rPr>
                <w:sz w:val="22"/>
                <w:lang w:val="lt-LT"/>
              </w:rPr>
            </w:pPr>
            <w:r w:rsidRPr="000C2C7F">
              <w:rPr>
                <w:sz w:val="22"/>
                <w:lang w:val="lt-LT"/>
              </w:rPr>
              <w:t>12</w:t>
            </w:r>
          </w:p>
        </w:tc>
        <w:tc>
          <w:tcPr>
            <w:tcW w:w="1100" w:type="dxa"/>
            <w:vAlign w:val="center"/>
          </w:tcPr>
          <w:p w:rsidR="004D715A" w:rsidRPr="000C2C7F" w:rsidRDefault="004D715A" w:rsidP="000C2C7F">
            <w:pPr>
              <w:jc w:val="center"/>
              <w:rPr>
                <w:sz w:val="22"/>
                <w:lang w:val="lt-LT"/>
              </w:rPr>
            </w:pPr>
            <w:r w:rsidRPr="000C2C7F">
              <w:rPr>
                <w:sz w:val="22"/>
                <w:lang w:val="lt-LT"/>
              </w:rPr>
              <w:t>16</w:t>
            </w:r>
          </w:p>
        </w:tc>
        <w:tc>
          <w:tcPr>
            <w:tcW w:w="845" w:type="dxa"/>
            <w:vAlign w:val="center"/>
          </w:tcPr>
          <w:p w:rsidR="004D715A" w:rsidRPr="000C2C7F" w:rsidRDefault="004D715A" w:rsidP="000C2C7F">
            <w:pPr>
              <w:jc w:val="center"/>
              <w:rPr>
                <w:sz w:val="22"/>
                <w:lang w:val="lt-LT"/>
              </w:rPr>
            </w:pPr>
          </w:p>
        </w:tc>
      </w:tr>
      <w:tr w:rsidR="004D715A" w:rsidRPr="000C2C7F" w:rsidTr="000C2C7F">
        <w:tc>
          <w:tcPr>
            <w:tcW w:w="1490" w:type="dxa"/>
            <w:vAlign w:val="center"/>
          </w:tcPr>
          <w:p w:rsidR="004D715A" w:rsidRPr="000C2C7F" w:rsidRDefault="004D715A" w:rsidP="000C2C7F">
            <w:pPr>
              <w:jc w:val="center"/>
              <w:rPr>
                <w:sz w:val="22"/>
                <w:lang w:val="lt-LT"/>
              </w:rPr>
            </w:pPr>
            <w:r w:rsidRPr="000C2C7F">
              <w:rPr>
                <w:sz w:val="22"/>
                <w:lang w:val="lt-LT"/>
              </w:rPr>
              <w:t>II</w:t>
            </w:r>
          </w:p>
        </w:tc>
        <w:tc>
          <w:tcPr>
            <w:tcW w:w="1109" w:type="dxa"/>
            <w:vAlign w:val="center"/>
          </w:tcPr>
          <w:p w:rsidR="004D715A" w:rsidRPr="000C2C7F" w:rsidRDefault="004D715A" w:rsidP="000C2C7F">
            <w:pPr>
              <w:jc w:val="center"/>
              <w:rPr>
                <w:sz w:val="22"/>
                <w:lang w:val="lt-LT"/>
              </w:rPr>
            </w:pPr>
            <w:r w:rsidRPr="000C2C7F">
              <w:rPr>
                <w:sz w:val="22"/>
                <w:lang w:val="lt-LT"/>
              </w:rPr>
              <w:t>22</w:t>
            </w:r>
          </w:p>
        </w:tc>
        <w:tc>
          <w:tcPr>
            <w:tcW w:w="1167" w:type="dxa"/>
            <w:vAlign w:val="center"/>
          </w:tcPr>
          <w:p w:rsidR="004D715A" w:rsidRPr="000C2C7F" w:rsidRDefault="004D715A" w:rsidP="000C2C7F">
            <w:pPr>
              <w:jc w:val="center"/>
              <w:rPr>
                <w:sz w:val="22"/>
                <w:lang w:val="lt-LT"/>
              </w:rPr>
            </w:pPr>
            <w:r w:rsidRPr="000C2C7F">
              <w:rPr>
                <w:sz w:val="22"/>
                <w:lang w:val="lt-LT"/>
              </w:rPr>
              <w:t>9</w:t>
            </w:r>
          </w:p>
        </w:tc>
        <w:tc>
          <w:tcPr>
            <w:tcW w:w="1176" w:type="dxa"/>
            <w:vAlign w:val="center"/>
          </w:tcPr>
          <w:p w:rsidR="004D715A" w:rsidRPr="000C2C7F" w:rsidRDefault="004D715A" w:rsidP="000C2C7F">
            <w:pPr>
              <w:jc w:val="center"/>
              <w:rPr>
                <w:sz w:val="22"/>
                <w:lang w:val="lt-LT"/>
              </w:rPr>
            </w:pPr>
            <w:r w:rsidRPr="000C2C7F">
              <w:rPr>
                <w:sz w:val="22"/>
                <w:lang w:val="lt-LT"/>
              </w:rPr>
              <w:t>13</w:t>
            </w:r>
          </w:p>
        </w:tc>
        <w:tc>
          <w:tcPr>
            <w:tcW w:w="893" w:type="dxa"/>
            <w:vAlign w:val="center"/>
          </w:tcPr>
          <w:p w:rsidR="004D715A" w:rsidRPr="000C2C7F" w:rsidRDefault="004D715A" w:rsidP="000C2C7F">
            <w:pPr>
              <w:jc w:val="center"/>
              <w:rPr>
                <w:sz w:val="22"/>
                <w:lang w:val="lt-LT"/>
              </w:rPr>
            </w:pPr>
            <w:r w:rsidRPr="000C2C7F">
              <w:rPr>
                <w:sz w:val="22"/>
                <w:lang w:val="lt-LT"/>
              </w:rPr>
              <w:t>22</w:t>
            </w:r>
          </w:p>
        </w:tc>
        <w:tc>
          <w:tcPr>
            <w:tcW w:w="1069" w:type="dxa"/>
            <w:vAlign w:val="center"/>
          </w:tcPr>
          <w:p w:rsidR="004D715A" w:rsidRPr="000C2C7F" w:rsidRDefault="004D715A" w:rsidP="000C2C7F">
            <w:pPr>
              <w:jc w:val="center"/>
              <w:rPr>
                <w:sz w:val="22"/>
                <w:lang w:val="lt-LT"/>
              </w:rPr>
            </w:pPr>
          </w:p>
        </w:tc>
        <w:tc>
          <w:tcPr>
            <w:tcW w:w="780" w:type="dxa"/>
            <w:vAlign w:val="center"/>
          </w:tcPr>
          <w:p w:rsidR="004D715A" w:rsidRPr="000C2C7F" w:rsidRDefault="004D715A" w:rsidP="000C2C7F">
            <w:pPr>
              <w:jc w:val="center"/>
              <w:rPr>
                <w:sz w:val="22"/>
                <w:lang w:val="lt-LT"/>
              </w:rPr>
            </w:pPr>
            <w:r w:rsidRPr="000C2C7F">
              <w:rPr>
                <w:sz w:val="22"/>
                <w:lang w:val="lt-LT"/>
              </w:rPr>
              <w:t>22</w:t>
            </w:r>
          </w:p>
        </w:tc>
        <w:tc>
          <w:tcPr>
            <w:tcW w:w="1100" w:type="dxa"/>
            <w:vAlign w:val="center"/>
          </w:tcPr>
          <w:p w:rsidR="004D715A" w:rsidRPr="000C2C7F" w:rsidRDefault="004D715A" w:rsidP="000C2C7F">
            <w:pPr>
              <w:jc w:val="center"/>
              <w:rPr>
                <w:sz w:val="22"/>
                <w:lang w:val="lt-LT"/>
              </w:rPr>
            </w:pPr>
            <w:r w:rsidRPr="000C2C7F">
              <w:rPr>
                <w:sz w:val="22"/>
                <w:lang w:val="lt-LT"/>
              </w:rPr>
              <w:t>20</w:t>
            </w:r>
          </w:p>
        </w:tc>
        <w:tc>
          <w:tcPr>
            <w:tcW w:w="845" w:type="dxa"/>
            <w:vAlign w:val="center"/>
          </w:tcPr>
          <w:p w:rsidR="004D715A" w:rsidRPr="000C2C7F" w:rsidRDefault="004D715A" w:rsidP="000C2C7F">
            <w:pPr>
              <w:jc w:val="center"/>
              <w:rPr>
                <w:sz w:val="22"/>
                <w:lang w:val="lt-LT"/>
              </w:rPr>
            </w:pPr>
            <w:r w:rsidRPr="000C2C7F">
              <w:rPr>
                <w:sz w:val="22"/>
                <w:lang w:val="lt-LT"/>
              </w:rPr>
              <w:t>2</w:t>
            </w:r>
          </w:p>
        </w:tc>
      </w:tr>
      <w:tr w:rsidR="004D715A" w:rsidRPr="000C2C7F" w:rsidTr="000C2C7F">
        <w:tc>
          <w:tcPr>
            <w:tcW w:w="1490" w:type="dxa"/>
            <w:vAlign w:val="center"/>
          </w:tcPr>
          <w:p w:rsidR="004D715A" w:rsidRPr="000C2C7F" w:rsidRDefault="004D715A" w:rsidP="000C2C7F">
            <w:pPr>
              <w:jc w:val="center"/>
              <w:rPr>
                <w:sz w:val="22"/>
                <w:lang w:val="lt-LT"/>
              </w:rPr>
            </w:pPr>
            <w:r w:rsidRPr="000C2C7F">
              <w:rPr>
                <w:sz w:val="22"/>
                <w:lang w:val="lt-LT"/>
              </w:rPr>
              <w:t>IV</w:t>
            </w:r>
          </w:p>
        </w:tc>
        <w:tc>
          <w:tcPr>
            <w:tcW w:w="1109" w:type="dxa"/>
            <w:vAlign w:val="center"/>
          </w:tcPr>
          <w:p w:rsidR="004D715A" w:rsidRPr="000C2C7F" w:rsidRDefault="004D715A" w:rsidP="000C2C7F">
            <w:pPr>
              <w:jc w:val="center"/>
              <w:rPr>
                <w:sz w:val="22"/>
                <w:lang w:val="lt-LT"/>
              </w:rPr>
            </w:pPr>
            <w:r w:rsidRPr="000C2C7F">
              <w:rPr>
                <w:sz w:val="22"/>
                <w:lang w:val="lt-LT"/>
              </w:rPr>
              <w:t>13</w:t>
            </w:r>
          </w:p>
        </w:tc>
        <w:tc>
          <w:tcPr>
            <w:tcW w:w="1167" w:type="dxa"/>
            <w:vAlign w:val="center"/>
          </w:tcPr>
          <w:p w:rsidR="004D715A" w:rsidRPr="000C2C7F" w:rsidRDefault="004D715A" w:rsidP="000C2C7F">
            <w:pPr>
              <w:jc w:val="center"/>
              <w:rPr>
                <w:sz w:val="22"/>
                <w:lang w:val="lt-LT"/>
              </w:rPr>
            </w:pPr>
            <w:r w:rsidRPr="000C2C7F">
              <w:rPr>
                <w:sz w:val="22"/>
                <w:lang w:val="lt-LT"/>
              </w:rPr>
              <w:t>5</w:t>
            </w:r>
          </w:p>
        </w:tc>
        <w:tc>
          <w:tcPr>
            <w:tcW w:w="1176" w:type="dxa"/>
            <w:vAlign w:val="center"/>
          </w:tcPr>
          <w:p w:rsidR="004D715A" w:rsidRPr="000C2C7F" w:rsidRDefault="004D715A" w:rsidP="000C2C7F">
            <w:pPr>
              <w:jc w:val="center"/>
              <w:rPr>
                <w:sz w:val="22"/>
                <w:lang w:val="lt-LT"/>
              </w:rPr>
            </w:pPr>
            <w:r w:rsidRPr="000C2C7F">
              <w:rPr>
                <w:sz w:val="22"/>
                <w:lang w:val="lt-LT"/>
              </w:rPr>
              <w:t>8</w:t>
            </w:r>
          </w:p>
        </w:tc>
        <w:tc>
          <w:tcPr>
            <w:tcW w:w="893" w:type="dxa"/>
            <w:vAlign w:val="center"/>
          </w:tcPr>
          <w:p w:rsidR="004D715A" w:rsidRPr="000C2C7F" w:rsidRDefault="004D715A" w:rsidP="000C2C7F">
            <w:pPr>
              <w:jc w:val="center"/>
              <w:rPr>
                <w:sz w:val="22"/>
                <w:lang w:val="lt-LT"/>
              </w:rPr>
            </w:pPr>
            <w:r w:rsidRPr="000C2C7F">
              <w:rPr>
                <w:sz w:val="22"/>
                <w:lang w:val="lt-LT"/>
              </w:rPr>
              <w:t>13</w:t>
            </w:r>
          </w:p>
        </w:tc>
        <w:tc>
          <w:tcPr>
            <w:tcW w:w="1069" w:type="dxa"/>
            <w:vAlign w:val="center"/>
          </w:tcPr>
          <w:p w:rsidR="004D715A" w:rsidRPr="000C2C7F" w:rsidRDefault="004D715A" w:rsidP="000C2C7F">
            <w:pPr>
              <w:jc w:val="center"/>
              <w:rPr>
                <w:sz w:val="22"/>
                <w:lang w:val="lt-LT"/>
              </w:rPr>
            </w:pPr>
          </w:p>
        </w:tc>
        <w:tc>
          <w:tcPr>
            <w:tcW w:w="780" w:type="dxa"/>
            <w:vAlign w:val="center"/>
          </w:tcPr>
          <w:p w:rsidR="004D715A" w:rsidRPr="000C2C7F" w:rsidRDefault="004D715A" w:rsidP="000C2C7F">
            <w:pPr>
              <w:jc w:val="center"/>
              <w:rPr>
                <w:sz w:val="22"/>
                <w:lang w:val="lt-LT"/>
              </w:rPr>
            </w:pPr>
          </w:p>
        </w:tc>
        <w:tc>
          <w:tcPr>
            <w:tcW w:w="1100" w:type="dxa"/>
            <w:vAlign w:val="center"/>
          </w:tcPr>
          <w:p w:rsidR="004D715A" w:rsidRPr="000C2C7F" w:rsidRDefault="004D715A" w:rsidP="000C2C7F">
            <w:pPr>
              <w:jc w:val="center"/>
              <w:rPr>
                <w:sz w:val="22"/>
                <w:lang w:val="lt-LT"/>
              </w:rPr>
            </w:pPr>
            <w:r w:rsidRPr="000C2C7F">
              <w:rPr>
                <w:sz w:val="22"/>
                <w:lang w:val="lt-LT"/>
              </w:rPr>
              <w:t>13</w:t>
            </w:r>
          </w:p>
        </w:tc>
        <w:tc>
          <w:tcPr>
            <w:tcW w:w="845" w:type="dxa"/>
            <w:vAlign w:val="center"/>
          </w:tcPr>
          <w:p w:rsidR="004D715A" w:rsidRPr="000C2C7F" w:rsidRDefault="004D715A" w:rsidP="000C2C7F">
            <w:pPr>
              <w:jc w:val="center"/>
              <w:rPr>
                <w:sz w:val="22"/>
                <w:lang w:val="lt-LT"/>
              </w:rPr>
            </w:pPr>
          </w:p>
        </w:tc>
      </w:tr>
    </w:tbl>
    <w:p w:rsidR="004D715A" w:rsidRPr="000C2C7F" w:rsidRDefault="004D715A" w:rsidP="004D715A">
      <w:pPr>
        <w:rPr>
          <w:rFonts w:ascii="Times New Roman" w:hAnsi="Times New Roman" w:cs="Times New Roman"/>
          <w:lang w:val="lt-LT"/>
        </w:rPr>
      </w:pPr>
    </w:p>
    <w:p w:rsidR="004D715A" w:rsidRPr="000C2C7F" w:rsidRDefault="004D715A" w:rsidP="004D715A">
      <w:pPr>
        <w:jc w:val="center"/>
        <w:rPr>
          <w:rFonts w:ascii="Times New Roman" w:hAnsi="Times New Roman" w:cs="Times New Roman"/>
          <w:b/>
          <w:lang w:val="lt-LT"/>
        </w:rPr>
      </w:pPr>
      <w:r w:rsidRPr="000C2C7F">
        <w:rPr>
          <w:rFonts w:ascii="Times New Roman" w:hAnsi="Times New Roman" w:cs="Times New Roman"/>
          <w:b/>
          <w:lang w:val="lt-LT"/>
        </w:rPr>
        <w:lastRenderedPageBreak/>
        <w:t>Valandos skiriamos mokymosi poreikiams tenkinti</w:t>
      </w:r>
    </w:p>
    <w:p w:rsidR="004D715A" w:rsidRPr="000C2C7F" w:rsidRDefault="004D715A" w:rsidP="004D715A">
      <w:pPr>
        <w:jc w:val="center"/>
        <w:rPr>
          <w:rFonts w:ascii="Times New Roman" w:hAnsi="Times New Roman" w:cs="Times New Roman"/>
          <w:b/>
          <w:lang w:val="lt-LT"/>
        </w:rPr>
      </w:pPr>
      <w:r w:rsidRPr="000C2C7F">
        <w:rPr>
          <w:rFonts w:ascii="Times New Roman" w:hAnsi="Times New Roman" w:cs="Times New Roman"/>
          <w:b/>
          <w:lang w:val="lt-LT"/>
        </w:rPr>
        <w:t xml:space="preserve">2018-2019 </w:t>
      </w:r>
      <w:proofErr w:type="spellStart"/>
      <w:r w:rsidRPr="000C2C7F">
        <w:rPr>
          <w:rFonts w:ascii="Times New Roman" w:hAnsi="Times New Roman" w:cs="Times New Roman"/>
          <w:b/>
          <w:lang w:val="lt-LT"/>
        </w:rPr>
        <w:t>m</w:t>
      </w:r>
      <w:proofErr w:type="spellEnd"/>
      <w:r w:rsidRPr="000C2C7F">
        <w:rPr>
          <w:rFonts w:ascii="Times New Roman" w:hAnsi="Times New Roman" w:cs="Times New Roman"/>
          <w:b/>
          <w:lang w:val="lt-LT"/>
        </w:rPr>
        <w:t xml:space="preserve">. </w:t>
      </w:r>
      <w:proofErr w:type="spellStart"/>
      <w:r w:rsidRPr="000C2C7F">
        <w:rPr>
          <w:rFonts w:ascii="Times New Roman" w:hAnsi="Times New Roman" w:cs="Times New Roman"/>
          <w:b/>
          <w:lang w:val="lt-LT"/>
        </w:rPr>
        <w:t>m</w:t>
      </w:r>
      <w:proofErr w:type="spellEnd"/>
      <w:r w:rsidRPr="000C2C7F">
        <w:rPr>
          <w:rFonts w:ascii="Times New Roman" w:hAnsi="Times New Roman" w:cs="Times New Roman"/>
          <w:b/>
          <w:lang w:val="lt-LT"/>
        </w:rPr>
        <w:t>.</w:t>
      </w:r>
    </w:p>
    <w:p w:rsidR="004D715A" w:rsidRPr="000C2C7F" w:rsidRDefault="004D715A" w:rsidP="004D715A">
      <w:pPr>
        <w:jc w:val="center"/>
        <w:rPr>
          <w:rFonts w:ascii="Times New Roman" w:hAnsi="Times New Roman" w:cs="Times New Roman"/>
          <w:color w:val="FF0000"/>
          <w:lang w:val="lt-LT"/>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0"/>
        <w:gridCol w:w="1985"/>
        <w:gridCol w:w="2659"/>
      </w:tblGrid>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Klasė</w:t>
            </w:r>
          </w:p>
        </w:tc>
        <w:tc>
          <w:tcPr>
            <w:tcW w:w="4110" w:type="dxa"/>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Dalykas</w:t>
            </w:r>
          </w:p>
        </w:tc>
        <w:tc>
          <w:tcPr>
            <w:tcW w:w="1985" w:type="dxa"/>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Pamokų skaičius</w:t>
            </w:r>
          </w:p>
        </w:tc>
        <w:tc>
          <w:tcPr>
            <w:tcW w:w="2659" w:type="dxa"/>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Iš viso skirta pamokų klasei</w:t>
            </w:r>
          </w:p>
        </w:tc>
      </w:tr>
      <w:tr w:rsidR="004D715A" w:rsidRPr="000C2C7F" w:rsidTr="000C2C7F">
        <w:trPr>
          <w:trHeight w:val="113"/>
        </w:trPr>
        <w:tc>
          <w:tcPr>
            <w:tcW w:w="10138" w:type="dxa"/>
            <w:gridSpan w:val="4"/>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1-4 KLASĖS</w:t>
            </w:r>
          </w:p>
        </w:tc>
      </w:tr>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2</w:t>
            </w:r>
          </w:p>
        </w:tc>
        <w:tc>
          <w:tcPr>
            <w:tcW w:w="4110"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Šokis</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r>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c>
          <w:tcPr>
            <w:tcW w:w="4110"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Skaitymo įgūdžiams ugdyti</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r>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2</w:t>
            </w:r>
          </w:p>
        </w:tc>
        <w:tc>
          <w:tcPr>
            <w:tcW w:w="4110"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Skaitymo įgūdžiams ugdyti</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r>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2</w:t>
            </w:r>
          </w:p>
        </w:tc>
        <w:tc>
          <w:tcPr>
            <w:tcW w:w="4110"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Rašybos tobulinimas</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r>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3</w:t>
            </w:r>
          </w:p>
        </w:tc>
        <w:tc>
          <w:tcPr>
            <w:tcW w:w="4110"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Teksto suvokimo įgūdžiams ugdyti</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r>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3</w:t>
            </w:r>
          </w:p>
        </w:tc>
        <w:tc>
          <w:tcPr>
            <w:tcW w:w="4110"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Teksto suvokimo įgūdžiams ugdyti</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r>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4</w:t>
            </w:r>
          </w:p>
        </w:tc>
        <w:tc>
          <w:tcPr>
            <w:tcW w:w="4110"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Rašybai ugdyti</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r>
      <w:tr w:rsidR="004D715A" w:rsidRPr="000C2C7F" w:rsidTr="000C2C7F">
        <w:trPr>
          <w:trHeight w:val="113"/>
        </w:trPr>
        <w:tc>
          <w:tcPr>
            <w:tcW w:w="5494" w:type="dxa"/>
            <w:gridSpan w:val="2"/>
            <w:shd w:val="clear" w:color="auto" w:fill="auto"/>
            <w:vAlign w:val="center"/>
          </w:tcPr>
          <w:p w:rsidR="004D715A" w:rsidRPr="000C2C7F" w:rsidRDefault="004D715A" w:rsidP="000C2C7F">
            <w:pPr>
              <w:rPr>
                <w:rFonts w:ascii="Times New Roman" w:hAnsi="Times New Roman" w:cs="Times New Roman"/>
                <w:b/>
                <w:lang w:val="lt-LT"/>
              </w:rPr>
            </w:pPr>
            <w:r w:rsidRPr="000C2C7F">
              <w:rPr>
                <w:rFonts w:ascii="Times New Roman" w:hAnsi="Times New Roman" w:cs="Times New Roman"/>
                <w:b/>
                <w:lang w:val="lt-LT"/>
              </w:rPr>
              <w:t xml:space="preserve">Viso </w:t>
            </w:r>
            <w:proofErr w:type="spellStart"/>
            <w:r w:rsidRPr="000C2C7F">
              <w:rPr>
                <w:rFonts w:ascii="Times New Roman" w:hAnsi="Times New Roman" w:cs="Times New Roman"/>
                <w:b/>
                <w:lang w:val="lt-LT"/>
              </w:rPr>
              <w:t>val</w:t>
            </w:r>
            <w:proofErr w:type="spellEnd"/>
            <w:r w:rsidRPr="000C2C7F">
              <w:rPr>
                <w:rFonts w:ascii="Times New Roman" w:hAnsi="Times New Roman" w:cs="Times New Roman"/>
                <w:b/>
                <w:lang w:val="lt-LT"/>
              </w:rPr>
              <w:t>.</w:t>
            </w:r>
          </w:p>
        </w:tc>
        <w:tc>
          <w:tcPr>
            <w:tcW w:w="1985" w:type="dxa"/>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5</w:t>
            </w:r>
          </w:p>
        </w:tc>
        <w:tc>
          <w:tcPr>
            <w:tcW w:w="2659" w:type="dxa"/>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5</w:t>
            </w:r>
          </w:p>
        </w:tc>
      </w:tr>
      <w:tr w:rsidR="004D715A" w:rsidRPr="000C2C7F" w:rsidTr="000C2C7F">
        <w:trPr>
          <w:trHeight w:val="113"/>
        </w:trPr>
        <w:tc>
          <w:tcPr>
            <w:tcW w:w="10138" w:type="dxa"/>
            <w:gridSpan w:val="4"/>
            <w:shd w:val="clear" w:color="auto" w:fill="auto"/>
            <w:vAlign w:val="center"/>
          </w:tcPr>
          <w:p w:rsidR="004D715A" w:rsidRPr="000C2C7F" w:rsidRDefault="000C2C7F" w:rsidP="000C2C7F">
            <w:pPr>
              <w:jc w:val="center"/>
              <w:rPr>
                <w:rFonts w:ascii="Times New Roman" w:hAnsi="Times New Roman" w:cs="Times New Roman"/>
                <w:b/>
                <w:lang w:val="lt-LT"/>
              </w:rPr>
            </w:pPr>
            <w:r>
              <w:rPr>
                <w:rFonts w:ascii="Times New Roman" w:hAnsi="Times New Roman" w:cs="Times New Roman"/>
                <w:b/>
                <w:lang w:val="lt-LT"/>
              </w:rPr>
              <w:t>5-8, I–</w:t>
            </w:r>
            <w:r w:rsidRPr="000C2C7F">
              <w:rPr>
                <w:rFonts w:ascii="Times New Roman" w:hAnsi="Times New Roman" w:cs="Times New Roman"/>
                <w:b/>
                <w:lang w:val="lt-LT"/>
              </w:rPr>
              <w:t>II</w:t>
            </w:r>
            <w:r>
              <w:rPr>
                <w:rFonts w:ascii="Times New Roman" w:hAnsi="Times New Roman" w:cs="Times New Roman"/>
                <w:b/>
                <w:lang w:val="lt-LT"/>
              </w:rPr>
              <w:t xml:space="preserve"> </w:t>
            </w:r>
            <w:proofErr w:type="spellStart"/>
            <w:r w:rsidRPr="000C2C7F">
              <w:rPr>
                <w:rFonts w:ascii="Times New Roman" w:hAnsi="Times New Roman" w:cs="Times New Roman"/>
                <w:b/>
                <w:lang w:val="lt-LT"/>
              </w:rPr>
              <w:t>g</w:t>
            </w:r>
            <w:proofErr w:type="spellEnd"/>
            <w:r w:rsidRPr="000C2C7F">
              <w:rPr>
                <w:rFonts w:ascii="Times New Roman" w:hAnsi="Times New Roman" w:cs="Times New Roman"/>
                <w:b/>
                <w:lang w:val="lt-LT"/>
              </w:rPr>
              <w:t>.</w:t>
            </w:r>
            <w:r w:rsidR="004D715A" w:rsidRPr="000C2C7F">
              <w:rPr>
                <w:rFonts w:ascii="Times New Roman" w:hAnsi="Times New Roman" w:cs="Times New Roman"/>
                <w:b/>
                <w:lang w:val="lt-LT"/>
              </w:rPr>
              <w:t xml:space="preserve"> KLASĖS</w:t>
            </w:r>
          </w:p>
        </w:tc>
      </w:tr>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 xml:space="preserve">5 </w:t>
            </w:r>
            <w:proofErr w:type="spellStart"/>
            <w:r w:rsidRPr="000C2C7F">
              <w:rPr>
                <w:rFonts w:ascii="Times New Roman" w:hAnsi="Times New Roman" w:cs="Times New Roman"/>
                <w:lang w:val="lt-LT"/>
              </w:rPr>
              <w:t>kl</w:t>
            </w:r>
            <w:proofErr w:type="spellEnd"/>
            <w:r w:rsidRPr="000C2C7F">
              <w:rPr>
                <w:rFonts w:ascii="Times New Roman" w:hAnsi="Times New Roman" w:cs="Times New Roman"/>
                <w:lang w:val="lt-LT"/>
              </w:rPr>
              <w:t>.</w:t>
            </w:r>
          </w:p>
        </w:tc>
        <w:tc>
          <w:tcPr>
            <w:tcW w:w="4110" w:type="dxa"/>
            <w:shd w:val="clear" w:color="auto" w:fill="auto"/>
            <w:vAlign w:val="center"/>
          </w:tcPr>
          <w:p w:rsidR="004D715A" w:rsidRPr="000C2C7F" w:rsidRDefault="000C2C7F" w:rsidP="000C2C7F">
            <w:pPr>
              <w:jc w:val="center"/>
              <w:rPr>
                <w:rFonts w:ascii="Times New Roman" w:hAnsi="Times New Roman" w:cs="Times New Roman"/>
                <w:lang w:val="lt-LT"/>
              </w:rPr>
            </w:pPr>
            <w:r>
              <w:rPr>
                <w:rFonts w:ascii="Times New Roman" w:hAnsi="Times New Roman" w:cs="Times New Roman"/>
                <w:lang w:val="lt-LT"/>
              </w:rPr>
              <w:t>Lietuvių kalba</w:t>
            </w:r>
            <w:r w:rsidR="004D715A" w:rsidRPr="000C2C7F">
              <w:rPr>
                <w:rFonts w:ascii="Times New Roman" w:hAnsi="Times New Roman" w:cs="Times New Roman"/>
                <w:lang w:val="lt-LT"/>
              </w:rPr>
              <w:t xml:space="preserve"> (gimtoji)</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r>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 xml:space="preserve">7 </w:t>
            </w:r>
            <w:proofErr w:type="spellStart"/>
            <w:r w:rsidRPr="000C2C7F">
              <w:rPr>
                <w:rFonts w:ascii="Times New Roman" w:hAnsi="Times New Roman" w:cs="Times New Roman"/>
                <w:lang w:val="lt-LT"/>
              </w:rPr>
              <w:t>kl</w:t>
            </w:r>
            <w:proofErr w:type="spellEnd"/>
            <w:r w:rsidRPr="000C2C7F">
              <w:rPr>
                <w:rFonts w:ascii="Times New Roman" w:hAnsi="Times New Roman" w:cs="Times New Roman"/>
                <w:lang w:val="lt-LT"/>
              </w:rPr>
              <w:t>.</w:t>
            </w:r>
          </w:p>
        </w:tc>
        <w:tc>
          <w:tcPr>
            <w:tcW w:w="4110"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Lietuvių kalba (gimtoji)</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r>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6</w:t>
            </w:r>
          </w:p>
        </w:tc>
        <w:tc>
          <w:tcPr>
            <w:tcW w:w="4110"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Etnokultūra</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r>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7</w:t>
            </w:r>
          </w:p>
        </w:tc>
        <w:tc>
          <w:tcPr>
            <w:tcW w:w="4110"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Etnokultūra</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r>
      <w:tr w:rsidR="004D715A" w:rsidRPr="000C2C7F" w:rsidTr="000C2C7F">
        <w:trPr>
          <w:trHeight w:val="113"/>
        </w:trPr>
        <w:tc>
          <w:tcPr>
            <w:tcW w:w="1384"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8</w:t>
            </w:r>
          </w:p>
        </w:tc>
        <w:tc>
          <w:tcPr>
            <w:tcW w:w="4110"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Etnokultūra</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r>
      <w:tr w:rsidR="004D715A" w:rsidRPr="000C2C7F" w:rsidTr="000C2C7F">
        <w:trPr>
          <w:trHeight w:val="113"/>
        </w:trPr>
        <w:tc>
          <w:tcPr>
            <w:tcW w:w="1384" w:type="dxa"/>
            <w:tcBorders>
              <w:bottom w:val="single" w:sz="4" w:space="0" w:color="auto"/>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9</w:t>
            </w:r>
          </w:p>
        </w:tc>
        <w:tc>
          <w:tcPr>
            <w:tcW w:w="4110" w:type="dxa"/>
            <w:tcBorders>
              <w:bottom w:val="single" w:sz="4" w:space="0" w:color="auto"/>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Etnokultūra</w:t>
            </w:r>
          </w:p>
        </w:tc>
        <w:tc>
          <w:tcPr>
            <w:tcW w:w="1985" w:type="dxa"/>
            <w:tcBorders>
              <w:bottom w:val="single" w:sz="4" w:space="0" w:color="auto"/>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c>
          <w:tcPr>
            <w:tcW w:w="2659" w:type="dxa"/>
            <w:tcBorders>
              <w:bottom w:val="single" w:sz="4" w:space="0" w:color="auto"/>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r>
      <w:tr w:rsidR="004D715A" w:rsidRPr="000C2C7F" w:rsidTr="000C2C7F">
        <w:trPr>
          <w:trHeight w:val="113"/>
        </w:trPr>
        <w:tc>
          <w:tcPr>
            <w:tcW w:w="1384" w:type="dxa"/>
            <w:tcBorders>
              <w:bottom w:val="single" w:sz="4" w:space="0" w:color="000000"/>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10</w:t>
            </w:r>
          </w:p>
        </w:tc>
        <w:tc>
          <w:tcPr>
            <w:tcW w:w="4110" w:type="dxa"/>
            <w:tcBorders>
              <w:bottom w:val="single" w:sz="4" w:space="0" w:color="000000"/>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Etnokultūra</w:t>
            </w:r>
          </w:p>
        </w:tc>
        <w:tc>
          <w:tcPr>
            <w:tcW w:w="1985" w:type="dxa"/>
            <w:tcBorders>
              <w:bottom w:val="single" w:sz="4" w:space="0" w:color="000000"/>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c>
          <w:tcPr>
            <w:tcW w:w="2659" w:type="dxa"/>
            <w:tcBorders>
              <w:bottom w:val="single" w:sz="4" w:space="0" w:color="000000"/>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r>
      <w:tr w:rsidR="004D715A" w:rsidRPr="000C2C7F" w:rsidTr="000C2C7F">
        <w:trPr>
          <w:trHeight w:val="113"/>
        </w:trPr>
        <w:tc>
          <w:tcPr>
            <w:tcW w:w="1384" w:type="dxa"/>
            <w:tcBorders>
              <w:bottom w:val="single" w:sz="4" w:space="0" w:color="000000"/>
            </w:tcBorders>
            <w:shd w:val="clear" w:color="auto" w:fill="auto"/>
            <w:vAlign w:val="center"/>
          </w:tcPr>
          <w:p w:rsidR="004D715A" w:rsidRPr="000C2C7F" w:rsidRDefault="004D715A" w:rsidP="000C2C7F">
            <w:pPr>
              <w:jc w:val="center"/>
              <w:rPr>
                <w:rFonts w:ascii="Times New Roman" w:hAnsi="Times New Roman" w:cs="Times New Roman"/>
                <w:lang w:val="lt-LT"/>
              </w:rPr>
            </w:pPr>
            <w:proofErr w:type="spellStart"/>
            <w:r w:rsidRPr="000C2C7F">
              <w:rPr>
                <w:rFonts w:ascii="Times New Roman" w:hAnsi="Times New Roman" w:cs="Times New Roman"/>
                <w:lang w:val="lt-LT"/>
              </w:rPr>
              <w:t>Ig</w:t>
            </w:r>
            <w:proofErr w:type="spellEnd"/>
            <w:r w:rsidRPr="000C2C7F">
              <w:rPr>
                <w:rFonts w:ascii="Times New Roman" w:hAnsi="Times New Roman" w:cs="Times New Roman"/>
                <w:lang w:val="lt-LT"/>
              </w:rPr>
              <w:t>.</w:t>
            </w:r>
          </w:p>
        </w:tc>
        <w:tc>
          <w:tcPr>
            <w:tcW w:w="4110" w:type="dxa"/>
            <w:tcBorders>
              <w:bottom w:val="single" w:sz="4" w:space="0" w:color="000000"/>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Lietuvių kalba</w:t>
            </w:r>
          </w:p>
        </w:tc>
        <w:tc>
          <w:tcPr>
            <w:tcW w:w="1985" w:type="dxa"/>
            <w:tcBorders>
              <w:bottom w:val="single" w:sz="4" w:space="0" w:color="000000"/>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c>
          <w:tcPr>
            <w:tcW w:w="2659" w:type="dxa"/>
            <w:tcBorders>
              <w:bottom w:val="single" w:sz="4" w:space="0" w:color="000000"/>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r>
      <w:tr w:rsidR="004D715A" w:rsidRPr="000C2C7F" w:rsidTr="000C2C7F">
        <w:trPr>
          <w:trHeight w:val="113"/>
        </w:trPr>
        <w:tc>
          <w:tcPr>
            <w:tcW w:w="1384" w:type="dxa"/>
            <w:tcBorders>
              <w:bottom w:val="single" w:sz="4" w:space="0" w:color="000000"/>
            </w:tcBorders>
            <w:shd w:val="clear" w:color="auto" w:fill="auto"/>
            <w:vAlign w:val="center"/>
          </w:tcPr>
          <w:p w:rsidR="004D715A" w:rsidRPr="000C2C7F" w:rsidRDefault="004D715A" w:rsidP="000C2C7F">
            <w:pPr>
              <w:jc w:val="center"/>
              <w:rPr>
                <w:rFonts w:ascii="Times New Roman" w:hAnsi="Times New Roman" w:cs="Times New Roman"/>
                <w:lang w:val="lt-LT"/>
              </w:rPr>
            </w:pPr>
            <w:proofErr w:type="spellStart"/>
            <w:r w:rsidRPr="000C2C7F">
              <w:rPr>
                <w:rFonts w:ascii="Times New Roman" w:hAnsi="Times New Roman" w:cs="Times New Roman"/>
                <w:lang w:val="lt-LT"/>
              </w:rPr>
              <w:t>Ig</w:t>
            </w:r>
            <w:proofErr w:type="spellEnd"/>
            <w:r w:rsidRPr="000C2C7F">
              <w:rPr>
                <w:rFonts w:ascii="Times New Roman" w:hAnsi="Times New Roman" w:cs="Times New Roman"/>
                <w:lang w:val="lt-LT"/>
              </w:rPr>
              <w:t>.</w:t>
            </w:r>
          </w:p>
        </w:tc>
        <w:tc>
          <w:tcPr>
            <w:tcW w:w="4110" w:type="dxa"/>
            <w:tcBorders>
              <w:bottom w:val="single" w:sz="4" w:space="0" w:color="000000"/>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Matematika</w:t>
            </w:r>
          </w:p>
        </w:tc>
        <w:tc>
          <w:tcPr>
            <w:tcW w:w="1985" w:type="dxa"/>
            <w:tcBorders>
              <w:bottom w:val="single" w:sz="4" w:space="0" w:color="000000"/>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c>
          <w:tcPr>
            <w:tcW w:w="2659" w:type="dxa"/>
            <w:tcBorders>
              <w:bottom w:val="single" w:sz="4" w:space="0" w:color="000000"/>
            </w:tcBorders>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r>
      <w:tr w:rsidR="004D715A" w:rsidRPr="000C2C7F" w:rsidTr="000C2C7F">
        <w:trPr>
          <w:trHeight w:val="113"/>
        </w:trPr>
        <w:tc>
          <w:tcPr>
            <w:tcW w:w="5494" w:type="dxa"/>
            <w:gridSpan w:val="2"/>
            <w:tcBorders>
              <w:top w:val="single" w:sz="4" w:space="0" w:color="000000"/>
              <w:bottom w:val="single" w:sz="4" w:space="0" w:color="000000"/>
            </w:tcBorders>
            <w:shd w:val="clear" w:color="auto" w:fill="auto"/>
            <w:vAlign w:val="center"/>
          </w:tcPr>
          <w:p w:rsidR="004D715A" w:rsidRPr="000C2C7F" w:rsidRDefault="004D715A" w:rsidP="000C2C7F">
            <w:pPr>
              <w:rPr>
                <w:rFonts w:ascii="Times New Roman" w:hAnsi="Times New Roman" w:cs="Times New Roman"/>
                <w:b/>
                <w:lang w:val="lt-LT"/>
              </w:rPr>
            </w:pPr>
            <w:r w:rsidRPr="000C2C7F">
              <w:rPr>
                <w:rFonts w:ascii="Times New Roman" w:hAnsi="Times New Roman" w:cs="Times New Roman"/>
                <w:b/>
                <w:lang w:val="lt-LT"/>
              </w:rPr>
              <w:t xml:space="preserve">Viso </w:t>
            </w:r>
            <w:proofErr w:type="spellStart"/>
            <w:r w:rsidRPr="000C2C7F">
              <w:rPr>
                <w:rFonts w:ascii="Times New Roman" w:hAnsi="Times New Roman" w:cs="Times New Roman"/>
                <w:b/>
                <w:lang w:val="lt-LT"/>
              </w:rPr>
              <w:t>val</w:t>
            </w:r>
            <w:proofErr w:type="spellEnd"/>
            <w:r w:rsidRPr="000C2C7F">
              <w:rPr>
                <w:rFonts w:ascii="Times New Roman" w:hAnsi="Times New Roman" w:cs="Times New Roman"/>
                <w:b/>
                <w:lang w:val="lt-LT"/>
              </w:rPr>
              <w:t>.</w:t>
            </w:r>
          </w:p>
        </w:tc>
        <w:tc>
          <w:tcPr>
            <w:tcW w:w="1985" w:type="dxa"/>
            <w:tcBorders>
              <w:top w:val="single" w:sz="4" w:space="0" w:color="000000"/>
            </w:tcBorders>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6,5</w:t>
            </w:r>
          </w:p>
        </w:tc>
        <w:tc>
          <w:tcPr>
            <w:tcW w:w="2659" w:type="dxa"/>
            <w:tcBorders>
              <w:top w:val="single" w:sz="4" w:space="0" w:color="000000"/>
            </w:tcBorders>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6,5</w:t>
            </w:r>
          </w:p>
        </w:tc>
      </w:tr>
      <w:tr w:rsidR="004D715A" w:rsidRPr="000C2C7F" w:rsidTr="000C2C7F">
        <w:trPr>
          <w:trHeight w:val="113"/>
        </w:trPr>
        <w:tc>
          <w:tcPr>
            <w:tcW w:w="10138" w:type="dxa"/>
            <w:gridSpan w:val="4"/>
            <w:tcBorders>
              <w:top w:val="single" w:sz="4" w:space="0" w:color="000000"/>
            </w:tcBorders>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IV GIMNAZIJOS KLASĖ</w:t>
            </w:r>
          </w:p>
        </w:tc>
      </w:tr>
      <w:tr w:rsidR="004D715A" w:rsidRPr="000C2C7F" w:rsidTr="000C2C7F">
        <w:trPr>
          <w:trHeight w:val="113"/>
        </w:trPr>
        <w:tc>
          <w:tcPr>
            <w:tcW w:w="5494" w:type="dxa"/>
            <w:gridSpan w:val="2"/>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Matematikos praktikumas</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r>
      <w:tr w:rsidR="004D715A" w:rsidRPr="000C2C7F" w:rsidTr="000C2C7F">
        <w:trPr>
          <w:trHeight w:val="113"/>
        </w:trPr>
        <w:tc>
          <w:tcPr>
            <w:tcW w:w="5494" w:type="dxa"/>
            <w:gridSpan w:val="2"/>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Informacinės technologijos</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1</w:t>
            </w:r>
          </w:p>
        </w:tc>
      </w:tr>
      <w:tr w:rsidR="004D715A" w:rsidRPr="000C2C7F" w:rsidTr="000C2C7F">
        <w:trPr>
          <w:trHeight w:val="113"/>
        </w:trPr>
        <w:tc>
          <w:tcPr>
            <w:tcW w:w="5494" w:type="dxa"/>
            <w:gridSpan w:val="2"/>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Samprotavimo ir literatūrinio rašinio kūrimas</w:t>
            </w:r>
          </w:p>
        </w:tc>
        <w:tc>
          <w:tcPr>
            <w:tcW w:w="1985"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c>
          <w:tcPr>
            <w:tcW w:w="2659" w:type="dxa"/>
            <w:shd w:val="clear" w:color="auto" w:fill="auto"/>
            <w:vAlign w:val="center"/>
          </w:tcPr>
          <w:p w:rsidR="004D715A" w:rsidRPr="000C2C7F" w:rsidRDefault="004D715A" w:rsidP="000C2C7F">
            <w:pPr>
              <w:jc w:val="center"/>
              <w:rPr>
                <w:rFonts w:ascii="Times New Roman" w:hAnsi="Times New Roman" w:cs="Times New Roman"/>
                <w:lang w:val="lt-LT"/>
              </w:rPr>
            </w:pPr>
            <w:r w:rsidRPr="000C2C7F">
              <w:rPr>
                <w:rFonts w:ascii="Times New Roman" w:hAnsi="Times New Roman" w:cs="Times New Roman"/>
                <w:lang w:val="lt-LT"/>
              </w:rPr>
              <w:t>0,5</w:t>
            </w:r>
          </w:p>
        </w:tc>
      </w:tr>
      <w:tr w:rsidR="004D715A" w:rsidRPr="000C2C7F" w:rsidTr="000C2C7F">
        <w:trPr>
          <w:trHeight w:val="113"/>
        </w:trPr>
        <w:tc>
          <w:tcPr>
            <w:tcW w:w="5494" w:type="dxa"/>
            <w:gridSpan w:val="2"/>
            <w:shd w:val="clear" w:color="auto" w:fill="auto"/>
            <w:vAlign w:val="center"/>
          </w:tcPr>
          <w:p w:rsidR="004D715A" w:rsidRPr="000C2C7F" w:rsidRDefault="004D715A" w:rsidP="000C2C7F">
            <w:pPr>
              <w:rPr>
                <w:rFonts w:ascii="Times New Roman" w:hAnsi="Times New Roman" w:cs="Times New Roman"/>
                <w:b/>
                <w:lang w:val="lt-LT"/>
              </w:rPr>
            </w:pPr>
            <w:r w:rsidRPr="000C2C7F">
              <w:rPr>
                <w:rFonts w:ascii="Times New Roman" w:hAnsi="Times New Roman" w:cs="Times New Roman"/>
                <w:b/>
                <w:lang w:val="lt-LT"/>
              </w:rPr>
              <w:t xml:space="preserve">Viso </w:t>
            </w:r>
            <w:proofErr w:type="spellStart"/>
            <w:r w:rsidRPr="000C2C7F">
              <w:rPr>
                <w:rFonts w:ascii="Times New Roman" w:hAnsi="Times New Roman" w:cs="Times New Roman"/>
                <w:b/>
                <w:lang w:val="lt-LT"/>
              </w:rPr>
              <w:t>val</w:t>
            </w:r>
            <w:proofErr w:type="spellEnd"/>
            <w:r w:rsidRPr="000C2C7F">
              <w:rPr>
                <w:rFonts w:ascii="Times New Roman" w:hAnsi="Times New Roman" w:cs="Times New Roman"/>
                <w:b/>
                <w:lang w:val="lt-LT"/>
              </w:rPr>
              <w:t>.</w:t>
            </w:r>
          </w:p>
        </w:tc>
        <w:tc>
          <w:tcPr>
            <w:tcW w:w="1985" w:type="dxa"/>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2</w:t>
            </w:r>
          </w:p>
        </w:tc>
        <w:tc>
          <w:tcPr>
            <w:tcW w:w="2659" w:type="dxa"/>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2</w:t>
            </w:r>
          </w:p>
        </w:tc>
      </w:tr>
      <w:tr w:rsidR="004D715A" w:rsidRPr="000C2C7F" w:rsidTr="000C2C7F">
        <w:trPr>
          <w:trHeight w:val="113"/>
        </w:trPr>
        <w:tc>
          <w:tcPr>
            <w:tcW w:w="5494" w:type="dxa"/>
            <w:gridSpan w:val="2"/>
            <w:shd w:val="clear" w:color="auto" w:fill="auto"/>
            <w:vAlign w:val="center"/>
          </w:tcPr>
          <w:p w:rsidR="004D715A" w:rsidRPr="000C2C7F" w:rsidRDefault="004D715A" w:rsidP="000C2C7F">
            <w:pPr>
              <w:rPr>
                <w:rFonts w:ascii="Times New Roman" w:hAnsi="Times New Roman" w:cs="Times New Roman"/>
                <w:b/>
                <w:lang w:val="lt-LT"/>
              </w:rPr>
            </w:pPr>
          </w:p>
        </w:tc>
        <w:tc>
          <w:tcPr>
            <w:tcW w:w="1985" w:type="dxa"/>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11,5</w:t>
            </w:r>
          </w:p>
        </w:tc>
        <w:tc>
          <w:tcPr>
            <w:tcW w:w="2659" w:type="dxa"/>
            <w:shd w:val="clear" w:color="auto" w:fill="auto"/>
            <w:vAlign w:val="center"/>
          </w:tcPr>
          <w:p w:rsidR="004D715A" w:rsidRPr="000C2C7F" w:rsidRDefault="004D715A" w:rsidP="000C2C7F">
            <w:pPr>
              <w:jc w:val="center"/>
              <w:rPr>
                <w:rFonts w:ascii="Times New Roman" w:hAnsi="Times New Roman" w:cs="Times New Roman"/>
                <w:b/>
                <w:lang w:val="lt-LT"/>
              </w:rPr>
            </w:pPr>
            <w:r w:rsidRPr="000C2C7F">
              <w:rPr>
                <w:rFonts w:ascii="Times New Roman" w:hAnsi="Times New Roman" w:cs="Times New Roman"/>
                <w:b/>
                <w:lang w:val="lt-LT"/>
              </w:rPr>
              <w:t>11,5</w:t>
            </w:r>
          </w:p>
        </w:tc>
      </w:tr>
    </w:tbl>
    <w:p w:rsidR="004D715A" w:rsidRPr="000C2C7F" w:rsidRDefault="004D715A" w:rsidP="000C2C7F">
      <w:pPr>
        <w:jc w:val="both"/>
        <w:rPr>
          <w:rFonts w:ascii="Times New Roman" w:hAnsi="Times New Roman" w:cs="Times New Roman"/>
          <w:lang w:val="lt-LT"/>
        </w:rPr>
      </w:pPr>
    </w:p>
    <w:p w:rsidR="004D715A" w:rsidRPr="000C2C7F" w:rsidRDefault="004D715A" w:rsidP="000C2C7F">
      <w:pPr>
        <w:pBdr>
          <w:bottom w:val="single" w:sz="12" w:space="1" w:color="auto"/>
        </w:pBdr>
        <w:jc w:val="both"/>
        <w:rPr>
          <w:rFonts w:ascii="Times New Roman" w:hAnsi="Times New Roman" w:cs="Times New Roman"/>
          <w:lang w:val="lt-LT"/>
        </w:rPr>
      </w:pPr>
    </w:p>
    <w:p w:rsidR="004D715A" w:rsidRPr="000C2C7F" w:rsidRDefault="004D715A" w:rsidP="000C2C7F">
      <w:pPr>
        <w:contextualSpacing w:val="0"/>
        <w:jc w:val="both"/>
        <w:rPr>
          <w:rFonts w:ascii="Times New Roman" w:eastAsia="Times New Roman" w:hAnsi="Times New Roman" w:cs="Times New Roman"/>
          <w:lang w:val="lt-LT"/>
        </w:rPr>
      </w:pPr>
    </w:p>
    <w:p w:rsidR="004D715A" w:rsidRPr="000C2C7F" w:rsidRDefault="004D715A" w:rsidP="000C2C7F">
      <w:pPr>
        <w:contextualSpacing w:val="0"/>
        <w:jc w:val="both"/>
        <w:rPr>
          <w:rFonts w:ascii="Times New Roman" w:eastAsia="Times New Roman" w:hAnsi="Times New Roman" w:cs="Times New Roman"/>
          <w:lang w:val="lt-LT"/>
        </w:rPr>
      </w:pPr>
    </w:p>
    <w:p w:rsidR="004D715A" w:rsidRPr="000C2C7F" w:rsidRDefault="004D715A" w:rsidP="000C2C7F">
      <w:pPr>
        <w:contextualSpacing w:val="0"/>
        <w:jc w:val="both"/>
        <w:rPr>
          <w:rFonts w:ascii="Times New Roman" w:eastAsia="Times New Roman" w:hAnsi="Times New Roman" w:cs="Times New Roman"/>
          <w:lang w:val="lt-LT"/>
        </w:rPr>
      </w:pPr>
    </w:p>
    <w:p w:rsidR="002D0BF8" w:rsidRPr="000C2C7F" w:rsidRDefault="002D0BF8" w:rsidP="000C2C7F">
      <w:pPr>
        <w:contextualSpacing w:val="0"/>
        <w:jc w:val="both"/>
        <w:rPr>
          <w:rFonts w:ascii="Times New Roman" w:eastAsia="Times New Roman" w:hAnsi="Times New Roman" w:cs="Times New Roman"/>
          <w:lang w:val="lt-LT"/>
        </w:rPr>
      </w:pPr>
    </w:p>
    <w:p w:rsidR="002D0BF8" w:rsidRPr="000C2C7F" w:rsidRDefault="002D0BF8">
      <w:pPr>
        <w:rPr>
          <w:rFonts w:ascii="Times New Roman" w:eastAsia="Times New Roman" w:hAnsi="Times New Roman" w:cs="Times New Roman"/>
          <w:lang w:val="lt-LT"/>
        </w:rPr>
      </w:pPr>
      <w:r w:rsidRPr="000C2C7F">
        <w:rPr>
          <w:rFonts w:ascii="Times New Roman" w:eastAsia="Times New Roman" w:hAnsi="Times New Roman" w:cs="Times New Roman"/>
          <w:lang w:val="lt-LT"/>
        </w:rPr>
        <w:br w:type="page"/>
      </w:r>
    </w:p>
    <w:p w:rsidR="002D0BF8" w:rsidRPr="000C2C7F" w:rsidRDefault="002D0BF8">
      <w:pPr>
        <w:contextualSpacing w:val="0"/>
        <w:rPr>
          <w:rFonts w:ascii="Times New Roman" w:eastAsia="Times New Roman" w:hAnsi="Times New Roman" w:cs="Times New Roman"/>
          <w:lang w:val="lt-LT"/>
        </w:rPr>
        <w:sectPr w:rsidR="002D0BF8" w:rsidRPr="000C2C7F" w:rsidSect="00903E2F">
          <w:pgSz w:w="12240" w:h="15840"/>
          <w:pgMar w:top="1134" w:right="567" w:bottom="1134" w:left="1701" w:header="0" w:footer="720" w:gutter="0"/>
          <w:pgNumType w:start="16"/>
          <w:cols w:space="1296"/>
          <w:docGrid w:linePitch="299"/>
        </w:sectPr>
      </w:pPr>
    </w:p>
    <w:p w:rsidR="002D0BF8" w:rsidRPr="00BC0D59" w:rsidRDefault="002D0BF8" w:rsidP="002D0BF8">
      <w:pPr>
        <w:jc w:val="center"/>
        <w:rPr>
          <w:rFonts w:ascii="Times New Roman" w:hAnsi="Times New Roman" w:cs="Times New Roman"/>
          <w:b/>
          <w:lang w:val="lt-LT"/>
        </w:rPr>
      </w:pPr>
      <w:r w:rsidRPr="00BC0D59">
        <w:rPr>
          <w:rFonts w:ascii="Times New Roman" w:hAnsi="Times New Roman" w:cs="Times New Roman"/>
          <w:b/>
          <w:lang w:val="lt-LT"/>
        </w:rPr>
        <w:lastRenderedPageBreak/>
        <w:t>ŽIDIKŲ MAR</w:t>
      </w:r>
      <w:r w:rsidR="000C2D33" w:rsidRPr="00BC0D59">
        <w:rPr>
          <w:rFonts w:ascii="Times New Roman" w:hAnsi="Times New Roman" w:cs="Times New Roman"/>
          <w:b/>
          <w:lang w:val="lt-LT"/>
        </w:rPr>
        <w:t xml:space="preserve">IJOS PEČKAUSKAITĖS GIMNAZIJOS IV </w:t>
      </w:r>
      <w:proofErr w:type="spellStart"/>
      <w:r w:rsidRPr="00BC0D59">
        <w:rPr>
          <w:rFonts w:ascii="Times New Roman" w:hAnsi="Times New Roman" w:cs="Times New Roman"/>
          <w:b/>
          <w:lang w:val="lt-LT"/>
        </w:rPr>
        <w:t>g</w:t>
      </w:r>
      <w:proofErr w:type="spellEnd"/>
      <w:r w:rsidR="000C2D33" w:rsidRPr="00BC0D59">
        <w:rPr>
          <w:rFonts w:ascii="Times New Roman" w:hAnsi="Times New Roman" w:cs="Times New Roman"/>
          <w:b/>
          <w:lang w:val="lt-LT"/>
        </w:rPr>
        <w:t>.</w:t>
      </w:r>
      <w:r w:rsidRPr="00BC0D59">
        <w:rPr>
          <w:rFonts w:ascii="Times New Roman" w:hAnsi="Times New Roman" w:cs="Times New Roman"/>
          <w:b/>
          <w:lang w:val="lt-LT"/>
        </w:rPr>
        <w:t xml:space="preserve"> KLASĖS MOKINIŲ UGDYMO PLANAS</w:t>
      </w:r>
    </w:p>
    <w:p w:rsidR="002D0BF8" w:rsidRPr="00BC0D59" w:rsidRDefault="002D0BF8" w:rsidP="002D0BF8">
      <w:pPr>
        <w:jc w:val="center"/>
        <w:rPr>
          <w:rFonts w:ascii="Times New Roman" w:hAnsi="Times New Roman" w:cs="Times New Roman"/>
          <w:b/>
          <w:lang w:val="lt-LT"/>
        </w:rPr>
      </w:pPr>
      <w:r w:rsidRPr="00BC0D59">
        <w:rPr>
          <w:rFonts w:ascii="Times New Roman" w:hAnsi="Times New Roman" w:cs="Times New Roman"/>
          <w:b/>
          <w:lang w:val="lt-LT"/>
        </w:rPr>
        <w:t>2018-2019 M. M.</w:t>
      </w:r>
    </w:p>
    <w:tbl>
      <w:tblPr>
        <w:tblW w:w="14733"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141"/>
        <w:gridCol w:w="485"/>
        <w:gridCol w:w="590"/>
        <w:gridCol w:w="442"/>
        <w:gridCol w:w="884"/>
        <w:gridCol w:w="590"/>
        <w:gridCol w:w="590"/>
        <w:gridCol w:w="443"/>
        <w:gridCol w:w="442"/>
        <w:gridCol w:w="442"/>
        <w:gridCol w:w="737"/>
        <w:gridCol w:w="442"/>
        <w:gridCol w:w="590"/>
        <w:gridCol w:w="590"/>
        <w:gridCol w:w="590"/>
        <w:gridCol w:w="885"/>
        <w:gridCol w:w="736"/>
        <w:gridCol w:w="737"/>
        <w:gridCol w:w="442"/>
        <w:gridCol w:w="761"/>
        <w:gridCol w:w="567"/>
      </w:tblGrid>
      <w:tr w:rsidR="000C2D33" w:rsidRPr="000C2C7F" w:rsidTr="00BC0D59">
        <w:trPr>
          <w:gridAfter w:val="2"/>
          <w:wAfter w:w="1328" w:type="dxa"/>
          <w:trHeight w:val="293"/>
        </w:trPr>
        <w:tc>
          <w:tcPr>
            <w:tcW w:w="607" w:type="dxa"/>
            <w:vMerge w:val="restart"/>
            <w:shd w:val="clear" w:color="auto" w:fill="auto"/>
            <w:vAlign w:val="center"/>
          </w:tcPr>
          <w:p w:rsidR="002D0BF8" w:rsidRPr="000C2C7F" w:rsidRDefault="002D0BF8" w:rsidP="000C2D33">
            <w:pPr>
              <w:jc w:val="center"/>
              <w:rPr>
                <w:rFonts w:ascii="Times New Roman" w:hAnsi="Times New Roman" w:cs="Times New Roman"/>
                <w:lang w:val="lt-LT"/>
              </w:rPr>
            </w:pPr>
            <w:proofErr w:type="spellStart"/>
            <w:r w:rsidRPr="000C2C7F">
              <w:rPr>
                <w:rFonts w:ascii="Times New Roman" w:hAnsi="Times New Roman" w:cs="Times New Roman"/>
                <w:lang w:val="lt-LT"/>
              </w:rPr>
              <w:t>Eil</w:t>
            </w:r>
            <w:proofErr w:type="spellEnd"/>
            <w:r w:rsidRPr="000C2C7F">
              <w:rPr>
                <w:rFonts w:ascii="Times New Roman" w:hAnsi="Times New Roman" w:cs="Times New Roman"/>
                <w:lang w:val="lt-LT"/>
              </w:rPr>
              <w:t xml:space="preserve">. </w:t>
            </w:r>
            <w:proofErr w:type="spellStart"/>
            <w:r w:rsidRPr="000C2C7F">
              <w:rPr>
                <w:rFonts w:ascii="Times New Roman" w:hAnsi="Times New Roman" w:cs="Times New Roman"/>
                <w:lang w:val="lt-LT"/>
              </w:rPr>
              <w:t>Nr</w:t>
            </w:r>
            <w:proofErr w:type="spellEnd"/>
            <w:r w:rsidRPr="000C2C7F">
              <w:rPr>
                <w:rFonts w:ascii="Times New Roman" w:hAnsi="Times New Roman" w:cs="Times New Roman"/>
                <w:lang w:val="lt-LT"/>
              </w:rPr>
              <w:t>.</w:t>
            </w:r>
          </w:p>
        </w:tc>
        <w:tc>
          <w:tcPr>
            <w:tcW w:w="2141" w:type="dxa"/>
            <w:vMerge w:val="restart"/>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Mokinio pavardė, vardas</w:t>
            </w:r>
          </w:p>
        </w:tc>
        <w:tc>
          <w:tcPr>
            <w:tcW w:w="485"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Tikyba B</w:t>
            </w:r>
          </w:p>
        </w:tc>
        <w:tc>
          <w:tcPr>
            <w:tcW w:w="590"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Lietuvių kalba A</w:t>
            </w:r>
          </w:p>
        </w:tc>
        <w:tc>
          <w:tcPr>
            <w:tcW w:w="442"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Geografija B</w:t>
            </w:r>
          </w:p>
        </w:tc>
        <w:tc>
          <w:tcPr>
            <w:tcW w:w="884"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Anglų kalba B1, B2</w:t>
            </w:r>
          </w:p>
        </w:tc>
        <w:tc>
          <w:tcPr>
            <w:tcW w:w="590"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Istorija A</w:t>
            </w:r>
          </w:p>
        </w:tc>
        <w:tc>
          <w:tcPr>
            <w:tcW w:w="590"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Matematika A, B</w:t>
            </w:r>
          </w:p>
        </w:tc>
        <w:tc>
          <w:tcPr>
            <w:tcW w:w="443"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Biologija A</w:t>
            </w:r>
          </w:p>
        </w:tc>
        <w:tc>
          <w:tcPr>
            <w:tcW w:w="442"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Chemija B</w:t>
            </w:r>
          </w:p>
        </w:tc>
        <w:tc>
          <w:tcPr>
            <w:tcW w:w="442"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Fizika A</w:t>
            </w:r>
          </w:p>
        </w:tc>
        <w:tc>
          <w:tcPr>
            <w:tcW w:w="737"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Taikomasis menas, dizainas A</w:t>
            </w:r>
          </w:p>
        </w:tc>
        <w:tc>
          <w:tcPr>
            <w:tcW w:w="442"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Muzika B</w:t>
            </w:r>
          </w:p>
        </w:tc>
        <w:tc>
          <w:tcPr>
            <w:tcW w:w="590"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Bendroji kūno kultūra A, B</w:t>
            </w:r>
          </w:p>
        </w:tc>
        <w:tc>
          <w:tcPr>
            <w:tcW w:w="590" w:type="dxa"/>
            <w:vMerge w:val="restart"/>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Informacinės technologijos B</w:t>
            </w:r>
          </w:p>
        </w:tc>
        <w:tc>
          <w:tcPr>
            <w:tcW w:w="3390" w:type="dxa"/>
            <w:gridSpan w:val="5"/>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Moduliai</w:t>
            </w:r>
          </w:p>
        </w:tc>
      </w:tr>
      <w:tr w:rsidR="00BC0D59" w:rsidRPr="000C2C7F" w:rsidTr="00FD6FDE">
        <w:trPr>
          <w:cantSplit/>
          <w:trHeight w:val="2371"/>
        </w:trPr>
        <w:tc>
          <w:tcPr>
            <w:tcW w:w="607"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2141"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85"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884"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3"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vMerge/>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 xml:space="preserve">Anglų </w:t>
            </w:r>
            <w:proofErr w:type="spellStart"/>
            <w:r w:rsidRPr="000C2C7F">
              <w:rPr>
                <w:rFonts w:ascii="Times New Roman" w:hAnsi="Times New Roman" w:cs="Times New Roman"/>
                <w:lang w:val="lt-LT"/>
              </w:rPr>
              <w:t>kl</w:t>
            </w:r>
            <w:proofErr w:type="spellEnd"/>
            <w:r w:rsidRPr="000C2C7F">
              <w:rPr>
                <w:rFonts w:ascii="Times New Roman" w:hAnsi="Times New Roman" w:cs="Times New Roman"/>
                <w:lang w:val="lt-LT"/>
              </w:rPr>
              <w:t>. teksto kūrimas</w:t>
            </w:r>
          </w:p>
        </w:tc>
        <w:tc>
          <w:tcPr>
            <w:tcW w:w="885" w:type="dxa"/>
            <w:tcBorders>
              <w:top w:val="single" w:sz="4" w:space="0" w:color="auto"/>
            </w:tcBorders>
            <w:shd w:val="clear" w:color="auto" w:fill="auto"/>
            <w:textDirection w:val="btLr"/>
            <w:vAlign w:val="center"/>
          </w:tcPr>
          <w:p w:rsidR="002D0BF8" w:rsidRPr="000C2C7F" w:rsidRDefault="002D0BF8" w:rsidP="000C2D33">
            <w:pPr>
              <w:spacing w:line="240" w:lineRule="auto"/>
              <w:ind w:left="113" w:right="113"/>
              <w:jc w:val="center"/>
              <w:rPr>
                <w:rFonts w:ascii="Times New Roman" w:hAnsi="Times New Roman" w:cs="Times New Roman"/>
                <w:lang w:val="lt-LT"/>
              </w:rPr>
            </w:pPr>
            <w:r w:rsidRPr="000C2C7F">
              <w:rPr>
                <w:rFonts w:ascii="Times New Roman" w:hAnsi="Times New Roman" w:cs="Times New Roman"/>
                <w:lang w:val="lt-LT"/>
              </w:rPr>
              <w:t>Samprotavimo ir literatūrinio rašinio ir</w:t>
            </w:r>
            <w:r w:rsidR="000C2D33">
              <w:rPr>
                <w:rFonts w:ascii="Times New Roman" w:hAnsi="Times New Roman" w:cs="Times New Roman"/>
                <w:lang w:val="lt-LT"/>
              </w:rPr>
              <w:t xml:space="preserve"> </w:t>
            </w:r>
            <w:r w:rsidRPr="000C2C7F">
              <w:rPr>
                <w:rFonts w:ascii="Times New Roman" w:hAnsi="Times New Roman" w:cs="Times New Roman"/>
                <w:lang w:val="lt-LT"/>
              </w:rPr>
              <w:t>kūrimas</w:t>
            </w:r>
          </w:p>
        </w:tc>
        <w:tc>
          <w:tcPr>
            <w:tcW w:w="736" w:type="dxa"/>
            <w:tcBorders>
              <w:top w:val="single" w:sz="4" w:space="0" w:color="auto"/>
            </w:tcBorders>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Lietuvos valstybingumo raida</w:t>
            </w:r>
          </w:p>
        </w:tc>
        <w:tc>
          <w:tcPr>
            <w:tcW w:w="737" w:type="dxa"/>
            <w:tcBorders>
              <w:top w:val="single" w:sz="4" w:space="0" w:color="auto"/>
            </w:tcBorders>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Matematikos praktikumas</w:t>
            </w:r>
          </w:p>
        </w:tc>
        <w:tc>
          <w:tcPr>
            <w:tcW w:w="442" w:type="dxa"/>
            <w:tcBorders>
              <w:top w:val="single" w:sz="4" w:space="0" w:color="auto"/>
            </w:tcBorders>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Praktinė biologija</w:t>
            </w:r>
          </w:p>
        </w:tc>
        <w:tc>
          <w:tcPr>
            <w:tcW w:w="761" w:type="dxa"/>
            <w:tcBorders>
              <w:top w:val="single" w:sz="4" w:space="0" w:color="auto"/>
            </w:tcBorders>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Dalykai</w:t>
            </w:r>
          </w:p>
        </w:tc>
        <w:tc>
          <w:tcPr>
            <w:tcW w:w="567" w:type="dxa"/>
            <w:tcBorders>
              <w:top w:val="single" w:sz="4" w:space="0" w:color="auto"/>
            </w:tcBorders>
            <w:shd w:val="clear" w:color="auto" w:fill="auto"/>
            <w:textDirection w:val="btLr"/>
            <w:vAlign w:val="center"/>
          </w:tcPr>
          <w:p w:rsidR="002D0BF8" w:rsidRPr="000C2C7F" w:rsidRDefault="002D0BF8" w:rsidP="000C2D33">
            <w:pPr>
              <w:ind w:left="113" w:right="113"/>
              <w:jc w:val="center"/>
              <w:rPr>
                <w:rFonts w:ascii="Times New Roman" w:hAnsi="Times New Roman" w:cs="Times New Roman"/>
                <w:lang w:val="lt-LT"/>
              </w:rPr>
            </w:pPr>
            <w:r w:rsidRPr="000C2C7F">
              <w:rPr>
                <w:rFonts w:ascii="Times New Roman" w:hAnsi="Times New Roman" w:cs="Times New Roman"/>
                <w:lang w:val="lt-LT"/>
              </w:rPr>
              <w:t>Valandos</w:t>
            </w:r>
          </w:p>
        </w:tc>
      </w:tr>
      <w:tr w:rsidR="00BC0D59" w:rsidRPr="000C2C7F" w:rsidTr="00FD6FDE">
        <w:trPr>
          <w:trHeight w:val="419"/>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Inta Modestas</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884" w:type="dxa"/>
            <w:shd w:val="clear" w:color="auto" w:fill="auto"/>
            <w:vAlign w:val="center"/>
          </w:tcPr>
          <w:p w:rsidR="002D0BF8" w:rsidRPr="000C2C7F" w:rsidRDefault="002D0BF8" w:rsidP="00FD6FDE">
            <w:pPr>
              <w:jc w:val="center"/>
              <w:rPr>
                <w:rFonts w:ascii="Times New Roman" w:hAnsi="Times New Roman" w:cs="Times New Roman"/>
                <w:lang w:val="lt-LT"/>
              </w:rPr>
            </w:pPr>
            <w:r w:rsidRPr="000C2C7F">
              <w:rPr>
                <w:rFonts w:ascii="Times New Roman" w:hAnsi="Times New Roman" w:cs="Times New Roman"/>
                <w:lang w:val="lt-LT"/>
              </w:rPr>
              <w:t>3</w:t>
            </w:r>
            <w:r w:rsidR="00FD6FDE">
              <w:rPr>
                <w:rFonts w:ascii="Times New Roman" w:hAnsi="Times New Roman" w:cs="Times New Roman"/>
                <w:lang w:val="lt-LT"/>
              </w:rPr>
              <w:t xml:space="preserve"> </w:t>
            </w:r>
            <w:r w:rsidRPr="000C2C7F">
              <w:rPr>
                <w:rFonts w:ascii="Times New Roman" w:hAnsi="Times New Roman" w:cs="Times New Roman"/>
                <w:lang w:val="lt-LT"/>
              </w:rPr>
              <w:t>B2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9</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32</w:t>
            </w:r>
          </w:p>
        </w:tc>
      </w:tr>
      <w:tr w:rsidR="00BC0D59" w:rsidRPr="000C2C7F" w:rsidTr="00BC0D59">
        <w:trPr>
          <w:trHeight w:val="294"/>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proofErr w:type="spellStart"/>
            <w:r w:rsidRPr="000C2C7F">
              <w:rPr>
                <w:rFonts w:ascii="Times New Roman" w:hAnsi="Times New Roman" w:cs="Times New Roman"/>
                <w:lang w:val="lt-LT"/>
              </w:rPr>
              <w:t>Intaitė</w:t>
            </w:r>
            <w:proofErr w:type="spellEnd"/>
            <w:r w:rsidRPr="000C2C7F">
              <w:rPr>
                <w:rFonts w:ascii="Times New Roman" w:hAnsi="Times New Roman" w:cs="Times New Roman"/>
                <w:lang w:val="lt-LT"/>
              </w:rPr>
              <w:t xml:space="preserve"> Daina</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 B2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9</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29</w:t>
            </w:r>
          </w:p>
        </w:tc>
      </w:tr>
      <w:tr w:rsidR="00BC0D59" w:rsidRPr="000C2C7F" w:rsidTr="00BC0D59">
        <w:trPr>
          <w:trHeight w:val="294"/>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proofErr w:type="spellStart"/>
            <w:r w:rsidRPr="000C2C7F">
              <w:rPr>
                <w:rFonts w:ascii="Times New Roman" w:hAnsi="Times New Roman" w:cs="Times New Roman"/>
                <w:lang w:val="lt-LT"/>
              </w:rPr>
              <w:t>Jašmontaitė</w:t>
            </w:r>
            <w:proofErr w:type="spellEnd"/>
            <w:r w:rsidRPr="000C2C7F">
              <w:rPr>
                <w:rFonts w:ascii="Times New Roman" w:hAnsi="Times New Roman" w:cs="Times New Roman"/>
                <w:lang w:val="lt-LT"/>
              </w:rPr>
              <w:t xml:space="preserve"> Greta</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 B2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9</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29</w:t>
            </w:r>
          </w:p>
        </w:tc>
      </w:tr>
      <w:tr w:rsidR="00BC0D59" w:rsidRPr="000C2C7F" w:rsidTr="00BC0D59">
        <w:trPr>
          <w:trHeight w:val="600"/>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proofErr w:type="spellStart"/>
            <w:r w:rsidRPr="000C2C7F">
              <w:rPr>
                <w:rFonts w:ascii="Times New Roman" w:hAnsi="Times New Roman" w:cs="Times New Roman"/>
                <w:lang w:val="lt-LT"/>
              </w:rPr>
              <w:t>Kiričenkovaitė</w:t>
            </w:r>
            <w:proofErr w:type="spellEnd"/>
            <w:r w:rsidRPr="000C2C7F">
              <w:rPr>
                <w:rFonts w:ascii="Times New Roman" w:hAnsi="Times New Roman" w:cs="Times New Roman"/>
                <w:lang w:val="lt-LT"/>
              </w:rPr>
              <w:t xml:space="preserve"> Monika</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 B1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8</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28</w:t>
            </w:r>
          </w:p>
        </w:tc>
      </w:tr>
      <w:tr w:rsidR="00BC0D59" w:rsidRPr="000C2C7F" w:rsidTr="00BC0D59">
        <w:trPr>
          <w:trHeight w:val="294"/>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proofErr w:type="spellStart"/>
            <w:r w:rsidRPr="000C2C7F">
              <w:rPr>
                <w:rFonts w:ascii="Times New Roman" w:hAnsi="Times New Roman" w:cs="Times New Roman"/>
                <w:lang w:val="lt-LT"/>
              </w:rPr>
              <w:t>Levickis</w:t>
            </w:r>
            <w:proofErr w:type="spellEnd"/>
            <w:r w:rsidRPr="000C2C7F">
              <w:rPr>
                <w:rFonts w:ascii="Times New Roman" w:hAnsi="Times New Roman" w:cs="Times New Roman"/>
                <w:lang w:val="lt-LT"/>
              </w:rPr>
              <w:t xml:space="preserve"> Saulius</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 B2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9</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32</w:t>
            </w:r>
          </w:p>
        </w:tc>
      </w:tr>
      <w:tr w:rsidR="00BC0D59" w:rsidRPr="000C2C7F" w:rsidTr="00BC0D59">
        <w:trPr>
          <w:trHeight w:val="374"/>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6.</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proofErr w:type="spellStart"/>
            <w:r w:rsidRPr="000C2C7F">
              <w:rPr>
                <w:rFonts w:ascii="Times New Roman" w:hAnsi="Times New Roman" w:cs="Times New Roman"/>
                <w:lang w:val="lt-LT"/>
              </w:rPr>
              <w:t>Liatukytė</w:t>
            </w:r>
            <w:proofErr w:type="spellEnd"/>
            <w:r w:rsidRPr="000C2C7F">
              <w:rPr>
                <w:rFonts w:ascii="Times New Roman" w:hAnsi="Times New Roman" w:cs="Times New Roman"/>
                <w:lang w:val="lt-LT"/>
              </w:rPr>
              <w:t xml:space="preserve"> Raminta</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 B1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8</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28</w:t>
            </w:r>
          </w:p>
        </w:tc>
      </w:tr>
      <w:tr w:rsidR="00BC0D59" w:rsidRPr="000C2C7F" w:rsidTr="00BC0D59">
        <w:trPr>
          <w:trHeight w:val="600"/>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7.</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proofErr w:type="spellStart"/>
            <w:r w:rsidRPr="000C2C7F">
              <w:rPr>
                <w:rFonts w:ascii="Times New Roman" w:hAnsi="Times New Roman" w:cs="Times New Roman"/>
                <w:lang w:val="lt-LT"/>
              </w:rPr>
              <w:t>Pralgauskaitė</w:t>
            </w:r>
            <w:proofErr w:type="spellEnd"/>
            <w:r w:rsidRPr="000C2C7F">
              <w:rPr>
                <w:rFonts w:ascii="Times New Roman" w:hAnsi="Times New Roman" w:cs="Times New Roman"/>
                <w:lang w:val="lt-LT"/>
              </w:rPr>
              <w:t xml:space="preserve"> Vilma</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 B2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9</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30</w:t>
            </w:r>
          </w:p>
        </w:tc>
      </w:tr>
      <w:tr w:rsidR="00BC0D59" w:rsidRPr="000C2C7F" w:rsidTr="00BC0D59">
        <w:trPr>
          <w:trHeight w:val="294"/>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8.</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Ramonas Mantas</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 B1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8</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30</w:t>
            </w:r>
          </w:p>
        </w:tc>
      </w:tr>
      <w:tr w:rsidR="00BC0D59" w:rsidRPr="000C2C7F" w:rsidTr="00BC0D59">
        <w:trPr>
          <w:trHeight w:val="294"/>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9.</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proofErr w:type="spellStart"/>
            <w:r w:rsidRPr="000C2C7F">
              <w:rPr>
                <w:rFonts w:ascii="Times New Roman" w:hAnsi="Times New Roman" w:cs="Times New Roman"/>
                <w:lang w:val="lt-LT"/>
              </w:rPr>
              <w:t>Rozgaitė</w:t>
            </w:r>
            <w:proofErr w:type="spellEnd"/>
            <w:r w:rsidRPr="000C2C7F">
              <w:rPr>
                <w:rFonts w:ascii="Times New Roman" w:hAnsi="Times New Roman" w:cs="Times New Roman"/>
                <w:lang w:val="lt-LT"/>
              </w:rPr>
              <w:t xml:space="preserve"> Karolina</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 B2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9</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32</w:t>
            </w:r>
          </w:p>
        </w:tc>
      </w:tr>
      <w:tr w:rsidR="00BC0D59" w:rsidRPr="000C2C7F" w:rsidTr="00BC0D59">
        <w:trPr>
          <w:trHeight w:val="384"/>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10</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Stonys Rytis</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 B2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8</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31</w:t>
            </w:r>
          </w:p>
        </w:tc>
      </w:tr>
      <w:tr w:rsidR="00BC0D59" w:rsidRPr="000C2C7F" w:rsidTr="00BC0D59">
        <w:trPr>
          <w:trHeight w:val="294"/>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11.</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proofErr w:type="spellStart"/>
            <w:r w:rsidRPr="000C2C7F">
              <w:rPr>
                <w:rFonts w:ascii="Times New Roman" w:hAnsi="Times New Roman" w:cs="Times New Roman"/>
                <w:lang w:val="lt-LT"/>
              </w:rPr>
              <w:t>Ūbaitė</w:t>
            </w:r>
            <w:proofErr w:type="spellEnd"/>
            <w:r w:rsidRPr="000C2C7F">
              <w:rPr>
                <w:rFonts w:ascii="Times New Roman" w:hAnsi="Times New Roman" w:cs="Times New Roman"/>
                <w:lang w:val="lt-LT"/>
              </w:rPr>
              <w:t xml:space="preserve"> Darija</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 B2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8</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31</w:t>
            </w:r>
          </w:p>
        </w:tc>
      </w:tr>
      <w:tr w:rsidR="00BC0D59" w:rsidRPr="000C2C7F" w:rsidTr="00BC0D59">
        <w:trPr>
          <w:trHeight w:val="294"/>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12.</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proofErr w:type="spellStart"/>
            <w:r w:rsidRPr="000C2C7F">
              <w:rPr>
                <w:rFonts w:ascii="Times New Roman" w:hAnsi="Times New Roman" w:cs="Times New Roman"/>
                <w:lang w:val="lt-LT"/>
              </w:rPr>
              <w:t>Sermontis</w:t>
            </w:r>
            <w:proofErr w:type="spellEnd"/>
            <w:r w:rsidRPr="000C2C7F">
              <w:rPr>
                <w:rFonts w:ascii="Times New Roman" w:hAnsi="Times New Roman" w:cs="Times New Roman"/>
                <w:lang w:val="lt-LT"/>
              </w:rPr>
              <w:t xml:space="preserve"> Tadas</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8</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29</w:t>
            </w:r>
          </w:p>
        </w:tc>
      </w:tr>
      <w:tr w:rsidR="00BC0D59" w:rsidRPr="000C2C7F" w:rsidTr="00BC0D59">
        <w:trPr>
          <w:trHeight w:val="294"/>
        </w:trPr>
        <w:tc>
          <w:tcPr>
            <w:tcW w:w="60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13.</w:t>
            </w:r>
          </w:p>
        </w:tc>
        <w:tc>
          <w:tcPr>
            <w:tcW w:w="2141" w:type="dxa"/>
            <w:shd w:val="clear" w:color="auto" w:fill="auto"/>
            <w:vAlign w:val="center"/>
          </w:tcPr>
          <w:p w:rsidR="002D0BF8" w:rsidRPr="000C2C7F" w:rsidRDefault="002D0BF8" w:rsidP="000C2D33">
            <w:pPr>
              <w:jc w:val="center"/>
              <w:rPr>
                <w:rFonts w:ascii="Times New Roman" w:hAnsi="Times New Roman" w:cs="Times New Roman"/>
                <w:lang w:val="lt-LT"/>
              </w:rPr>
            </w:pPr>
            <w:proofErr w:type="spellStart"/>
            <w:r w:rsidRPr="000C2C7F">
              <w:rPr>
                <w:rFonts w:ascii="Times New Roman" w:hAnsi="Times New Roman" w:cs="Times New Roman"/>
                <w:lang w:val="lt-LT"/>
              </w:rPr>
              <w:t>Raštikaitė</w:t>
            </w:r>
            <w:proofErr w:type="spellEnd"/>
            <w:r w:rsidRPr="000C2C7F">
              <w:rPr>
                <w:rFonts w:ascii="Times New Roman" w:hAnsi="Times New Roman" w:cs="Times New Roman"/>
                <w:lang w:val="lt-LT"/>
              </w:rPr>
              <w:t xml:space="preserve"> Simona</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3B2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4A</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8</w:t>
            </w: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31</w:t>
            </w:r>
          </w:p>
        </w:tc>
      </w:tr>
      <w:tr w:rsidR="000C2D33" w:rsidRPr="000C2C7F" w:rsidTr="00BC0D59">
        <w:trPr>
          <w:trHeight w:val="437"/>
        </w:trPr>
        <w:tc>
          <w:tcPr>
            <w:tcW w:w="2748" w:type="dxa"/>
            <w:gridSpan w:val="2"/>
            <w:shd w:val="clear" w:color="auto" w:fill="auto"/>
            <w:vAlign w:val="center"/>
          </w:tcPr>
          <w:p w:rsidR="002D0BF8" w:rsidRPr="000C2C7F" w:rsidRDefault="002D0BF8" w:rsidP="000C2D33">
            <w:pPr>
              <w:ind w:right="64"/>
              <w:jc w:val="center"/>
              <w:rPr>
                <w:rFonts w:ascii="Times New Roman" w:hAnsi="Times New Roman" w:cs="Times New Roman"/>
                <w:lang w:val="lt-LT"/>
              </w:rPr>
            </w:pPr>
            <w:r w:rsidRPr="000C2C7F">
              <w:rPr>
                <w:rFonts w:ascii="Times New Roman" w:hAnsi="Times New Roman" w:cs="Times New Roman"/>
                <w:lang w:val="lt-LT"/>
              </w:rPr>
              <w:t>Viso</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8</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4B/9A</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9</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8</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14</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13</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8</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9</w:t>
            </w:r>
          </w:p>
        </w:tc>
        <w:tc>
          <w:tcPr>
            <w:tcW w:w="761" w:type="dxa"/>
            <w:shd w:val="clear" w:color="auto" w:fill="auto"/>
            <w:vAlign w:val="center"/>
          </w:tcPr>
          <w:p w:rsidR="002D0BF8" w:rsidRPr="000C2C7F" w:rsidRDefault="002D0BF8" w:rsidP="000C2D33">
            <w:pPr>
              <w:jc w:val="center"/>
              <w:rPr>
                <w:rFonts w:ascii="Times New Roman" w:hAnsi="Times New Roman" w:cs="Times New Roman"/>
                <w:lang w:val="lt-LT"/>
              </w:rPr>
            </w:pPr>
          </w:p>
        </w:tc>
        <w:tc>
          <w:tcPr>
            <w:tcW w:w="567" w:type="dxa"/>
            <w:shd w:val="clear" w:color="auto" w:fill="auto"/>
            <w:vAlign w:val="center"/>
          </w:tcPr>
          <w:p w:rsidR="002D0BF8" w:rsidRPr="000C2C7F" w:rsidRDefault="002D0BF8" w:rsidP="000C2D33">
            <w:pPr>
              <w:jc w:val="center"/>
              <w:rPr>
                <w:rFonts w:ascii="Times New Roman" w:hAnsi="Times New Roman" w:cs="Times New Roman"/>
                <w:lang w:val="lt-LT"/>
              </w:rPr>
            </w:pPr>
          </w:p>
        </w:tc>
      </w:tr>
      <w:tr w:rsidR="000C2D33" w:rsidRPr="000C2C7F" w:rsidTr="00BC0D59">
        <w:trPr>
          <w:gridAfter w:val="1"/>
          <w:wAfter w:w="567" w:type="dxa"/>
          <w:trHeight w:val="306"/>
        </w:trPr>
        <w:tc>
          <w:tcPr>
            <w:tcW w:w="2748" w:type="dxa"/>
            <w:gridSpan w:val="2"/>
            <w:shd w:val="clear" w:color="auto" w:fill="auto"/>
            <w:vAlign w:val="center"/>
          </w:tcPr>
          <w:p w:rsidR="002D0BF8" w:rsidRPr="000C2C7F" w:rsidRDefault="002D0BF8" w:rsidP="000C2D33">
            <w:pPr>
              <w:ind w:right="64"/>
              <w:jc w:val="center"/>
              <w:rPr>
                <w:rFonts w:ascii="Times New Roman" w:hAnsi="Times New Roman" w:cs="Times New Roman"/>
                <w:lang w:val="lt-LT"/>
              </w:rPr>
            </w:pPr>
            <w:r w:rsidRPr="000C2C7F">
              <w:rPr>
                <w:rFonts w:ascii="Times New Roman" w:hAnsi="Times New Roman" w:cs="Times New Roman"/>
                <w:lang w:val="lt-LT"/>
              </w:rPr>
              <w:t xml:space="preserve">Viso </w:t>
            </w:r>
            <w:proofErr w:type="spellStart"/>
            <w:r w:rsidRPr="000C2C7F">
              <w:rPr>
                <w:rFonts w:ascii="Times New Roman" w:hAnsi="Times New Roman" w:cs="Times New Roman"/>
                <w:lang w:val="lt-LT"/>
              </w:rPr>
              <w:t>val</w:t>
            </w:r>
            <w:proofErr w:type="spellEnd"/>
            <w:r w:rsidRPr="000C2C7F">
              <w:rPr>
                <w:rFonts w:ascii="Times New Roman" w:hAnsi="Times New Roman" w:cs="Times New Roman"/>
                <w:lang w:val="lt-LT"/>
              </w:rPr>
              <w:t>.</w:t>
            </w:r>
          </w:p>
        </w:tc>
        <w:tc>
          <w:tcPr>
            <w:tcW w:w="4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884"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w:t>
            </w:r>
          </w:p>
        </w:tc>
        <w:tc>
          <w:tcPr>
            <w:tcW w:w="443"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3</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2</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4</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590"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885"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736"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37"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1,5</w:t>
            </w:r>
          </w:p>
        </w:tc>
        <w:tc>
          <w:tcPr>
            <w:tcW w:w="442" w:type="dxa"/>
            <w:shd w:val="clear" w:color="auto" w:fill="auto"/>
            <w:vAlign w:val="center"/>
          </w:tcPr>
          <w:p w:rsidR="002D0BF8" w:rsidRPr="000C2C7F" w:rsidRDefault="002D0BF8" w:rsidP="000C2D33">
            <w:pPr>
              <w:jc w:val="center"/>
              <w:rPr>
                <w:rFonts w:ascii="Times New Roman" w:hAnsi="Times New Roman" w:cs="Times New Roman"/>
                <w:lang w:val="lt-LT"/>
              </w:rPr>
            </w:pPr>
            <w:r w:rsidRPr="000C2C7F">
              <w:rPr>
                <w:rFonts w:ascii="Times New Roman" w:hAnsi="Times New Roman" w:cs="Times New Roman"/>
                <w:lang w:val="lt-LT"/>
              </w:rPr>
              <w:t>1</w:t>
            </w:r>
          </w:p>
        </w:tc>
        <w:tc>
          <w:tcPr>
            <w:tcW w:w="761" w:type="dxa"/>
            <w:shd w:val="clear" w:color="auto" w:fill="auto"/>
            <w:vAlign w:val="center"/>
          </w:tcPr>
          <w:p w:rsidR="002D0BF8" w:rsidRPr="000C2C7F" w:rsidRDefault="002D0BF8" w:rsidP="000C2D33">
            <w:pPr>
              <w:tabs>
                <w:tab w:val="left" w:pos="1019"/>
              </w:tabs>
              <w:ind w:right="72"/>
              <w:jc w:val="center"/>
              <w:rPr>
                <w:rFonts w:ascii="Times New Roman" w:hAnsi="Times New Roman" w:cs="Times New Roman"/>
                <w:lang w:val="lt-LT"/>
              </w:rPr>
            </w:pPr>
            <w:r w:rsidRPr="000C2C7F">
              <w:rPr>
                <w:rFonts w:ascii="Times New Roman" w:hAnsi="Times New Roman" w:cs="Times New Roman"/>
                <w:lang w:val="lt-LT"/>
              </w:rPr>
              <w:t>43</w:t>
            </w:r>
          </w:p>
        </w:tc>
      </w:tr>
    </w:tbl>
    <w:p w:rsidR="004D715A" w:rsidRPr="000C2C7F" w:rsidRDefault="005039EC" w:rsidP="00BC0D59">
      <w:pPr>
        <w:contextualSpacing w:val="0"/>
        <w:rPr>
          <w:rFonts w:ascii="Times New Roman" w:eastAsia="Times New Roman" w:hAnsi="Times New Roman" w:cs="Times New Roman"/>
          <w:lang w:val="lt-LT"/>
        </w:rPr>
      </w:pPr>
      <w:r>
        <w:rPr>
          <w:rFonts w:ascii="Times New Roman" w:eastAsia="Times New Roman" w:hAnsi="Times New Roman" w:cs="Times New Roman"/>
          <w:lang w:val="lt-LT"/>
        </w:rPr>
        <w:t xml:space="preserve"> </w:t>
      </w:r>
    </w:p>
    <w:sectPr w:rsidR="004D715A" w:rsidRPr="000C2C7F" w:rsidSect="002154C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02" w:rsidRDefault="002B3402" w:rsidP="002D0BF8">
      <w:pPr>
        <w:spacing w:line="240" w:lineRule="auto"/>
      </w:pPr>
      <w:r>
        <w:separator/>
      </w:r>
    </w:p>
  </w:endnote>
  <w:endnote w:type="continuationSeparator" w:id="0">
    <w:p w:rsidR="002B3402" w:rsidRDefault="002B3402" w:rsidP="002D0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71769935"/>
      <w:docPartObj>
        <w:docPartGallery w:val="Page Numbers (Bottom of Page)"/>
        <w:docPartUnique/>
      </w:docPartObj>
    </w:sdtPr>
    <w:sdtContent>
      <w:p w:rsidR="00F44A42" w:rsidRPr="00CD5EF5" w:rsidRDefault="00F44A42" w:rsidP="00CD5EF5">
        <w:pPr>
          <w:pStyle w:val="Porat"/>
          <w:jc w:val="center"/>
          <w:rPr>
            <w:rFonts w:ascii="Times New Roman" w:hAnsi="Times New Roman" w:cs="Times New Roman"/>
          </w:rPr>
        </w:pPr>
        <w:r w:rsidRPr="00CD5EF5">
          <w:rPr>
            <w:rFonts w:ascii="Times New Roman" w:hAnsi="Times New Roman" w:cs="Times New Roman"/>
          </w:rPr>
          <w:fldChar w:fldCharType="begin"/>
        </w:r>
        <w:r w:rsidRPr="00CD5EF5">
          <w:rPr>
            <w:rFonts w:ascii="Times New Roman" w:hAnsi="Times New Roman" w:cs="Times New Roman"/>
          </w:rPr>
          <w:instrText>PAGE   \* MERGEFORMAT</w:instrText>
        </w:r>
        <w:r w:rsidRPr="00CD5EF5">
          <w:rPr>
            <w:rFonts w:ascii="Times New Roman" w:hAnsi="Times New Roman" w:cs="Times New Roman"/>
          </w:rPr>
          <w:fldChar w:fldCharType="separate"/>
        </w:r>
        <w:r w:rsidR="00991BAD" w:rsidRPr="00991BAD">
          <w:rPr>
            <w:rFonts w:ascii="Times New Roman" w:hAnsi="Times New Roman" w:cs="Times New Roman"/>
            <w:noProof/>
            <w:lang w:val="lt-LT"/>
          </w:rPr>
          <w:t>29</w:t>
        </w:r>
        <w:r w:rsidRPr="00CD5EF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02" w:rsidRDefault="002B3402" w:rsidP="002D0BF8">
      <w:pPr>
        <w:spacing w:line="240" w:lineRule="auto"/>
      </w:pPr>
      <w:r>
        <w:separator/>
      </w:r>
    </w:p>
  </w:footnote>
  <w:footnote w:type="continuationSeparator" w:id="0">
    <w:p w:rsidR="002B3402" w:rsidRDefault="002B3402" w:rsidP="002D0B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95E91"/>
    <w:rsid w:val="000563FF"/>
    <w:rsid w:val="00073990"/>
    <w:rsid w:val="0009336D"/>
    <w:rsid w:val="000B1539"/>
    <w:rsid w:val="000B6B70"/>
    <w:rsid w:val="000C2C7F"/>
    <w:rsid w:val="000C2D33"/>
    <w:rsid w:val="000D055E"/>
    <w:rsid w:val="000D405F"/>
    <w:rsid w:val="000D4D0B"/>
    <w:rsid w:val="00102CF9"/>
    <w:rsid w:val="00104C61"/>
    <w:rsid w:val="00116728"/>
    <w:rsid w:val="001276DF"/>
    <w:rsid w:val="001C1FE5"/>
    <w:rsid w:val="002154C7"/>
    <w:rsid w:val="00234D41"/>
    <w:rsid w:val="00235704"/>
    <w:rsid w:val="0024254A"/>
    <w:rsid w:val="0024282E"/>
    <w:rsid w:val="002957EE"/>
    <w:rsid w:val="002B3402"/>
    <w:rsid w:val="002D0BF8"/>
    <w:rsid w:val="002E632C"/>
    <w:rsid w:val="003238D7"/>
    <w:rsid w:val="00334E45"/>
    <w:rsid w:val="003507D2"/>
    <w:rsid w:val="00351E46"/>
    <w:rsid w:val="003871F3"/>
    <w:rsid w:val="00392A10"/>
    <w:rsid w:val="003A09C6"/>
    <w:rsid w:val="003B7D39"/>
    <w:rsid w:val="003C4269"/>
    <w:rsid w:val="003D1DCD"/>
    <w:rsid w:val="003E6E7B"/>
    <w:rsid w:val="00403CF6"/>
    <w:rsid w:val="004725DE"/>
    <w:rsid w:val="004A0874"/>
    <w:rsid w:val="004C30EF"/>
    <w:rsid w:val="004D715A"/>
    <w:rsid w:val="004E4271"/>
    <w:rsid w:val="005039EC"/>
    <w:rsid w:val="00503F65"/>
    <w:rsid w:val="005D1BBB"/>
    <w:rsid w:val="005D78F5"/>
    <w:rsid w:val="005E3817"/>
    <w:rsid w:val="005E3BEB"/>
    <w:rsid w:val="00606AC6"/>
    <w:rsid w:val="00613E7C"/>
    <w:rsid w:val="006601B6"/>
    <w:rsid w:val="0067613D"/>
    <w:rsid w:val="006B02BF"/>
    <w:rsid w:val="006C75C0"/>
    <w:rsid w:val="00730690"/>
    <w:rsid w:val="00743873"/>
    <w:rsid w:val="007655B4"/>
    <w:rsid w:val="007D63D6"/>
    <w:rsid w:val="0080275C"/>
    <w:rsid w:val="0084198B"/>
    <w:rsid w:val="00860882"/>
    <w:rsid w:val="008776F6"/>
    <w:rsid w:val="008A0059"/>
    <w:rsid w:val="008C5312"/>
    <w:rsid w:val="008D6305"/>
    <w:rsid w:val="008E045B"/>
    <w:rsid w:val="0090206D"/>
    <w:rsid w:val="00903E2F"/>
    <w:rsid w:val="00905EAE"/>
    <w:rsid w:val="0093512C"/>
    <w:rsid w:val="00962691"/>
    <w:rsid w:val="00990637"/>
    <w:rsid w:val="00991BAD"/>
    <w:rsid w:val="00996A84"/>
    <w:rsid w:val="00A8580A"/>
    <w:rsid w:val="00A95758"/>
    <w:rsid w:val="00A95E91"/>
    <w:rsid w:val="00AC28F0"/>
    <w:rsid w:val="00AC5026"/>
    <w:rsid w:val="00AE40B5"/>
    <w:rsid w:val="00AF4BD8"/>
    <w:rsid w:val="00B13ADA"/>
    <w:rsid w:val="00B211F8"/>
    <w:rsid w:val="00B84FA9"/>
    <w:rsid w:val="00B970F4"/>
    <w:rsid w:val="00BC0D59"/>
    <w:rsid w:val="00C245E0"/>
    <w:rsid w:val="00C331AD"/>
    <w:rsid w:val="00C43271"/>
    <w:rsid w:val="00C8268E"/>
    <w:rsid w:val="00C9017A"/>
    <w:rsid w:val="00CD5EF5"/>
    <w:rsid w:val="00D11091"/>
    <w:rsid w:val="00D803B2"/>
    <w:rsid w:val="00DB30FA"/>
    <w:rsid w:val="00DC0EC3"/>
    <w:rsid w:val="00E01AFB"/>
    <w:rsid w:val="00E05784"/>
    <w:rsid w:val="00E172AF"/>
    <w:rsid w:val="00E2049C"/>
    <w:rsid w:val="00E43619"/>
    <w:rsid w:val="00E7446E"/>
    <w:rsid w:val="00E8236B"/>
    <w:rsid w:val="00EC0DE5"/>
    <w:rsid w:val="00ED4C0D"/>
    <w:rsid w:val="00EE2063"/>
    <w:rsid w:val="00EE4A6A"/>
    <w:rsid w:val="00F34818"/>
    <w:rsid w:val="00F44A42"/>
    <w:rsid w:val="00F5677E"/>
    <w:rsid w:val="00F96C14"/>
    <w:rsid w:val="00FC3CD9"/>
    <w:rsid w:val="00FC6002"/>
    <w:rsid w:val="00FD6FDE"/>
    <w:rsid w:val="00FE0E70"/>
    <w:rsid w:val="00FF37FD"/>
    <w:rsid w:val="00FF7D2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lt-LT"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Antrinispavadinimas">
    <w:name w:val="Subtitle"/>
    <w:basedOn w:val="prastasis"/>
    <w:next w:val="prastasis"/>
    <w:pPr>
      <w:keepNext/>
      <w:keepLines/>
      <w:spacing w:after="320"/>
    </w:pPr>
    <w:rPr>
      <w:color w:val="666666"/>
      <w:sz w:val="30"/>
      <w:szCs w:val="30"/>
    </w:r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17">
    <w:name w:val="1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Lentelstinklelis">
    <w:name w:val="Table Grid"/>
    <w:basedOn w:val="prastojilentel"/>
    <w:uiPriority w:val="39"/>
    <w:rsid w:val="004D715A"/>
    <w:pPr>
      <w:spacing w:line="240" w:lineRule="auto"/>
      <w:contextualSpacing w:val="0"/>
    </w:pPr>
    <w:rPr>
      <w:rFonts w:ascii="Times New Roman" w:eastAsiaTheme="minorHAnsi" w:hAnsi="Times New Roman" w:cs="Times New Roman"/>
      <w:sz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erykuspabraukimas">
    <w:name w:val="Subtle Emphasis"/>
    <w:basedOn w:val="Numatytasispastraiposriftas"/>
    <w:uiPriority w:val="19"/>
    <w:qFormat/>
    <w:rsid w:val="004D715A"/>
    <w:rPr>
      <w:i/>
      <w:iCs/>
      <w:color w:val="808080" w:themeColor="text1" w:themeTint="7F"/>
    </w:rPr>
  </w:style>
  <w:style w:type="paragraph" w:styleId="Antrats">
    <w:name w:val="header"/>
    <w:basedOn w:val="prastasis"/>
    <w:link w:val="AntratsDiagrama"/>
    <w:uiPriority w:val="99"/>
    <w:unhideWhenUsed/>
    <w:rsid w:val="002D0BF8"/>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2D0BF8"/>
  </w:style>
  <w:style w:type="paragraph" w:styleId="Porat">
    <w:name w:val="footer"/>
    <w:basedOn w:val="prastasis"/>
    <w:link w:val="PoratDiagrama"/>
    <w:uiPriority w:val="99"/>
    <w:unhideWhenUsed/>
    <w:rsid w:val="002D0BF8"/>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2D0BF8"/>
  </w:style>
  <w:style w:type="paragraph" w:styleId="Betarp">
    <w:name w:val="No Spacing"/>
    <w:uiPriority w:val="1"/>
    <w:qFormat/>
    <w:rsid w:val="00F96C1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lt-LT"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Antrinispavadinimas">
    <w:name w:val="Subtitle"/>
    <w:basedOn w:val="prastasis"/>
    <w:next w:val="prastasis"/>
    <w:pPr>
      <w:keepNext/>
      <w:keepLines/>
      <w:spacing w:after="320"/>
    </w:pPr>
    <w:rPr>
      <w:color w:val="666666"/>
      <w:sz w:val="30"/>
      <w:szCs w:val="30"/>
    </w:r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17">
    <w:name w:val="1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Lentelstinklelis">
    <w:name w:val="Table Grid"/>
    <w:basedOn w:val="prastojilentel"/>
    <w:uiPriority w:val="39"/>
    <w:rsid w:val="004D715A"/>
    <w:pPr>
      <w:spacing w:line="240" w:lineRule="auto"/>
      <w:contextualSpacing w:val="0"/>
    </w:pPr>
    <w:rPr>
      <w:rFonts w:ascii="Times New Roman" w:eastAsiaTheme="minorHAnsi" w:hAnsi="Times New Roman" w:cs="Times New Roman"/>
      <w:sz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erykuspabraukimas">
    <w:name w:val="Subtle Emphasis"/>
    <w:basedOn w:val="Numatytasispastraiposriftas"/>
    <w:uiPriority w:val="19"/>
    <w:qFormat/>
    <w:rsid w:val="004D715A"/>
    <w:rPr>
      <w:i/>
      <w:iCs/>
      <w:color w:val="808080" w:themeColor="text1" w:themeTint="7F"/>
    </w:rPr>
  </w:style>
  <w:style w:type="paragraph" w:styleId="Antrats">
    <w:name w:val="header"/>
    <w:basedOn w:val="prastasis"/>
    <w:link w:val="AntratsDiagrama"/>
    <w:uiPriority w:val="99"/>
    <w:unhideWhenUsed/>
    <w:rsid w:val="002D0BF8"/>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2D0BF8"/>
  </w:style>
  <w:style w:type="paragraph" w:styleId="Porat">
    <w:name w:val="footer"/>
    <w:basedOn w:val="prastasis"/>
    <w:link w:val="PoratDiagrama"/>
    <w:uiPriority w:val="99"/>
    <w:unhideWhenUsed/>
    <w:rsid w:val="002D0BF8"/>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2D0BF8"/>
  </w:style>
  <w:style w:type="paragraph" w:styleId="Betarp">
    <w:name w:val="No Spacing"/>
    <w:uiPriority w:val="1"/>
    <w:qFormat/>
    <w:rsid w:val="00F96C1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41119">
      <w:bodyDiv w:val="1"/>
      <w:marLeft w:val="0"/>
      <w:marRight w:val="0"/>
      <w:marTop w:val="0"/>
      <w:marBottom w:val="0"/>
      <w:divBdr>
        <w:top w:val="none" w:sz="0" w:space="0" w:color="auto"/>
        <w:left w:val="none" w:sz="0" w:space="0" w:color="auto"/>
        <w:bottom w:val="none" w:sz="0" w:space="0" w:color="auto"/>
        <w:right w:val="none" w:sz="0" w:space="0" w:color="auto"/>
      </w:divBdr>
    </w:div>
    <w:div w:id="1416590305">
      <w:bodyDiv w:val="1"/>
      <w:marLeft w:val="0"/>
      <w:marRight w:val="0"/>
      <w:marTop w:val="0"/>
      <w:marBottom w:val="0"/>
      <w:divBdr>
        <w:top w:val="none" w:sz="0" w:space="0" w:color="auto"/>
        <w:left w:val="none" w:sz="0" w:space="0" w:color="auto"/>
        <w:bottom w:val="none" w:sz="0" w:space="0" w:color="auto"/>
        <w:right w:val="none" w:sz="0" w:space="0" w:color="auto"/>
      </w:divBdr>
    </w:div>
    <w:div w:id="185364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tlex/Litlex/ll.dll?Tekstas=1&amp;Id=147670&amp;BF=1" TargetMode="External"/><Relationship Id="rId18" Type="http://schemas.openxmlformats.org/officeDocument/2006/relationships/hyperlink" Target="http://mkp.emokykla.lt/imo/lt/fizika/" TargetMode="External"/><Relationship Id="rId3" Type="http://schemas.microsoft.com/office/2007/relationships/stylesWithEffects" Target="stylesWithEffects.xml"/><Relationship Id="rId21" Type="http://schemas.openxmlformats.org/officeDocument/2006/relationships/hyperlink" Target="http://gamta7-8.mkp.emokykla.lt/" TargetMode="External"/><Relationship Id="rId7" Type="http://schemas.openxmlformats.org/officeDocument/2006/relationships/endnotes" Target="endnotes.xml"/><Relationship Id="rId12" Type="http://schemas.openxmlformats.org/officeDocument/2006/relationships/hyperlink" Target="http://litlex/Litlex/LL.DLL?Tekstas=1?Id=147670&amp;Zd=vaiko%2Bgerov%EBs%2Bkomisijos%2B&amp;BF=4" TargetMode="External"/><Relationship Id="rId17" Type="http://schemas.openxmlformats.org/officeDocument/2006/relationships/hyperlink" Target="http://litlex/Litlex/LL.DLL?Tekstas=1?Id=234082&amp;Zd=vaiko%2Bgerov%EBs%2Bkomisijos%2B&amp;BF=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tlex/Litlex/LL.DLL?Tekstas=1?Id=234082&amp;Zd=vaiko%2Bgerov%EBs%2Bkomisijos%2B&amp;BF=4" TargetMode="External"/><Relationship Id="rId20" Type="http://schemas.openxmlformats.org/officeDocument/2006/relationships/hyperlink" Target="https://phet.colorado.edu/en/simulations/category/phys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lex/Litlex/LL.DLL?Tekstas=1?Id=147670&amp;Zd=vaiko%2Bgerov%EBs%2Bkomisijos%2B&amp;BF=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tlex/Litlex/LL.DLL?Tekstas=1?Id=234082&amp;Zd=vaiko%2Bgerov%EBs%2Bkomisijos%2B&amp;BF=4" TargetMode="External"/><Relationship Id="rId23" Type="http://schemas.openxmlformats.org/officeDocument/2006/relationships/hyperlink" Target="http://litlex/Litlex/LL.DLL?Tekstas=1?Id=111090&amp;Zd=ankstesnio%2Bmokymosi%2Bpasiekim%F8%2B&amp;BF=4" TargetMode="External"/><Relationship Id="rId10" Type="http://schemas.openxmlformats.org/officeDocument/2006/relationships/hyperlink" Target="http://litlex/Litlex/LL.DLL?Tekstas=1?Id=147670&amp;Zd=vaiko%2Bgerov%EBs%2Bkomisijos%2B&amp;BF=4" TargetMode="External"/><Relationship Id="rId19" Type="http://schemas.openxmlformats.org/officeDocument/2006/relationships/hyperlink" Target="http://mkp.emokykla.lt/fizika9-10/fobjects" TargetMode="External"/><Relationship Id="rId4" Type="http://schemas.openxmlformats.org/officeDocument/2006/relationships/settings" Target="settings.xml"/><Relationship Id="rId9" Type="http://schemas.openxmlformats.org/officeDocument/2006/relationships/hyperlink" Target="http://litlex/Litlex/LL.DLL?Tekstas=1?Id=147670&amp;Zd=vaiko%2Bgerov%EBs%2Bkomisijos%2B&amp;BF=4" TargetMode="External"/><Relationship Id="rId14" Type="http://schemas.openxmlformats.org/officeDocument/2006/relationships/hyperlink" Target="http://litlex/Litlex/ll.dll?Tekstas=1&amp;Id=147670&amp;BF=1" TargetMode="External"/><Relationship Id="rId22" Type="http://schemas.openxmlformats.org/officeDocument/2006/relationships/hyperlink" Target="http://litlex/Litlex/LL.DLL?Tekstas=1?Id=111090&amp;Zd=ankstesnio%2Bmokymosi%2Bpasiekim%F8%2B&amp;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0136-64DE-497F-8DAB-029569ED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90541</Words>
  <Characters>51609</Characters>
  <Application>Microsoft Office Word</Application>
  <DocSecurity>0</DocSecurity>
  <Lines>430</Lines>
  <Paragraphs>283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4</cp:revision>
  <dcterms:created xsi:type="dcterms:W3CDTF">2018-11-07T07:11:00Z</dcterms:created>
  <dcterms:modified xsi:type="dcterms:W3CDTF">2018-11-13T14:32:00Z</dcterms:modified>
</cp:coreProperties>
</file>